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827" w:rsidRDefault="00C15827" w:rsidP="008B53BD">
      <w:pPr>
        <w:spacing w:after="120" w:line="240" w:lineRule="auto"/>
        <w:jc w:val="center"/>
        <w:rPr>
          <w:rFonts w:ascii="Times New Roman" w:hAnsi="Times New Roman"/>
          <w:b/>
          <w:sz w:val="24"/>
          <w:szCs w:val="24"/>
        </w:rPr>
      </w:pPr>
      <w:bookmarkStart w:id="0" w:name="_GoBack"/>
      <w:bookmarkEnd w:id="0"/>
      <w:r>
        <w:rPr>
          <w:rFonts w:ascii="Times New Roman" w:hAnsi="Times New Roman"/>
          <w:b/>
          <w:sz w:val="24"/>
          <w:szCs w:val="24"/>
        </w:rPr>
        <w:t>SU KANUNU TASARISI</w:t>
      </w:r>
    </w:p>
    <w:p w:rsidR="00C15827" w:rsidRPr="008B53BD" w:rsidRDefault="00C15827" w:rsidP="008B53BD">
      <w:pPr>
        <w:spacing w:after="120" w:line="240" w:lineRule="auto"/>
        <w:jc w:val="center"/>
        <w:rPr>
          <w:rFonts w:ascii="Times New Roman" w:hAnsi="Times New Roman"/>
          <w:b/>
          <w:sz w:val="24"/>
          <w:szCs w:val="24"/>
        </w:rPr>
      </w:pPr>
    </w:p>
    <w:p w:rsidR="00C15827" w:rsidRPr="008B53BD" w:rsidRDefault="00C15827" w:rsidP="008B53BD">
      <w:pPr>
        <w:spacing w:after="120" w:line="240" w:lineRule="auto"/>
        <w:jc w:val="center"/>
        <w:rPr>
          <w:rFonts w:ascii="Times New Roman" w:hAnsi="Times New Roman"/>
          <w:b/>
          <w:sz w:val="24"/>
          <w:szCs w:val="24"/>
        </w:rPr>
      </w:pPr>
      <w:r w:rsidRPr="008B53BD">
        <w:rPr>
          <w:rFonts w:ascii="Times New Roman" w:hAnsi="Times New Roman"/>
          <w:b/>
          <w:sz w:val="24"/>
          <w:szCs w:val="24"/>
        </w:rPr>
        <w:t>BİRİNCİ BÖLÜM</w:t>
      </w:r>
    </w:p>
    <w:p w:rsidR="00C15827" w:rsidRPr="008B53BD" w:rsidRDefault="00C15827" w:rsidP="008B53BD">
      <w:pPr>
        <w:spacing w:after="120" w:line="240" w:lineRule="auto"/>
        <w:jc w:val="center"/>
        <w:rPr>
          <w:rFonts w:ascii="Times New Roman" w:hAnsi="Times New Roman"/>
          <w:b/>
          <w:sz w:val="24"/>
          <w:szCs w:val="24"/>
        </w:rPr>
      </w:pPr>
      <w:r w:rsidRPr="008B53BD">
        <w:rPr>
          <w:rFonts w:ascii="Times New Roman" w:hAnsi="Times New Roman"/>
          <w:b/>
          <w:sz w:val="24"/>
          <w:szCs w:val="24"/>
        </w:rPr>
        <w:t>Maksat, Kapsam, Tanımlar, Genel Hükümler, İlkeler</w:t>
      </w:r>
    </w:p>
    <w:p w:rsidR="00C15827" w:rsidRPr="008B53BD" w:rsidRDefault="00C15827" w:rsidP="008B53BD">
      <w:pPr>
        <w:spacing w:after="120" w:line="240" w:lineRule="auto"/>
        <w:ind w:firstLine="709"/>
        <w:jc w:val="both"/>
        <w:rPr>
          <w:rFonts w:ascii="Times New Roman" w:hAnsi="Times New Roman"/>
          <w:b/>
          <w:sz w:val="24"/>
          <w:szCs w:val="24"/>
        </w:rPr>
      </w:pPr>
    </w:p>
    <w:p w:rsidR="00C15827" w:rsidRPr="008B53BD" w:rsidRDefault="00C15827" w:rsidP="008B53BD">
      <w:pPr>
        <w:shd w:val="clear" w:color="auto" w:fill="FFFFFF"/>
        <w:spacing w:after="120" w:line="240" w:lineRule="auto"/>
        <w:ind w:firstLine="709"/>
        <w:jc w:val="both"/>
        <w:rPr>
          <w:rFonts w:ascii="Times New Roman" w:hAnsi="Times New Roman"/>
          <w:b/>
          <w:sz w:val="24"/>
          <w:szCs w:val="24"/>
        </w:rPr>
      </w:pPr>
      <w:r>
        <w:rPr>
          <w:rFonts w:ascii="Times New Roman" w:hAnsi="Times New Roman"/>
          <w:b/>
          <w:sz w:val="24"/>
          <w:szCs w:val="24"/>
        </w:rPr>
        <w:t>Maksat ve K</w:t>
      </w:r>
      <w:r w:rsidRPr="008B53BD">
        <w:rPr>
          <w:rFonts w:ascii="Times New Roman" w:hAnsi="Times New Roman"/>
          <w:b/>
          <w:sz w:val="24"/>
          <w:szCs w:val="24"/>
        </w:rPr>
        <w:t>apsam</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b/>
          <w:sz w:val="24"/>
          <w:szCs w:val="24"/>
        </w:rPr>
        <w:t xml:space="preserve">MADDE 1- </w:t>
      </w:r>
      <w:r w:rsidRPr="008B53BD">
        <w:rPr>
          <w:rFonts w:ascii="Times New Roman" w:hAnsi="Times New Roman"/>
          <w:sz w:val="24"/>
          <w:szCs w:val="24"/>
        </w:rPr>
        <w:t>(1) Bu Kanunun maksadı, su kaynaklarının sürdürülebilir şekilde korunması, kullanılması, iyileştirilmesi, geliştirilmesi, su ile ilgili bilgilerin toplanması, izlenmesi, havza esasında inceleme ve planlamalarının hazırlanması, kullanım önceliklerinin belirlenerek tahsislerinin tek merciden yapılması, su yönetiminde etkinlik ve katılımın geliştirilmesini sağlamaktır.</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(2) Bu Kanun, jeotermal sular ve denizler hariç, kıyı suları dâhil olmak üzere yüzeysel, yeraltı su kaynakları ile alakalı bütün hususları ve doğal mineralli suların tahsisi ile tahsise dair denetim hususlarını kapsar. </w:t>
      </w:r>
    </w:p>
    <w:p w:rsidR="00C15827" w:rsidRDefault="00C15827" w:rsidP="008B53BD">
      <w:pPr>
        <w:shd w:val="clear" w:color="auto" w:fill="FFFFFF"/>
        <w:spacing w:after="120" w:line="240" w:lineRule="auto"/>
        <w:ind w:firstLine="709"/>
        <w:jc w:val="both"/>
        <w:rPr>
          <w:rFonts w:ascii="Times New Roman" w:hAnsi="Times New Roman"/>
          <w:b/>
          <w:sz w:val="24"/>
          <w:szCs w:val="24"/>
        </w:rPr>
      </w:pPr>
    </w:p>
    <w:p w:rsidR="00C15827" w:rsidRPr="008B53BD" w:rsidRDefault="00C15827" w:rsidP="008B53BD">
      <w:pPr>
        <w:shd w:val="clear" w:color="auto" w:fill="FFFFFF"/>
        <w:spacing w:after="120" w:line="240" w:lineRule="auto"/>
        <w:ind w:firstLine="709"/>
        <w:jc w:val="both"/>
        <w:rPr>
          <w:rFonts w:ascii="Times New Roman" w:hAnsi="Times New Roman"/>
          <w:b/>
          <w:sz w:val="24"/>
          <w:szCs w:val="24"/>
        </w:rPr>
      </w:pPr>
      <w:r w:rsidRPr="008B53BD">
        <w:rPr>
          <w:rFonts w:ascii="Times New Roman" w:hAnsi="Times New Roman"/>
          <w:b/>
          <w:sz w:val="24"/>
          <w:szCs w:val="24"/>
        </w:rPr>
        <w:t>Tanımlar</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b/>
          <w:sz w:val="24"/>
          <w:szCs w:val="24"/>
        </w:rPr>
        <w:t xml:space="preserve">MADDE 2- </w:t>
      </w:r>
      <w:r w:rsidRPr="008B53BD">
        <w:rPr>
          <w:rFonts w:ascii="Times New Roman" w:hAnsi="Times New Roman"/>
          <w:sz w:val="24"/>
          <w:szCs w:val="24"/>
        </w:rPr>
        <w:t>(1) Bu Kanunun uygulanmasında;</w:t>
      </w:r>
    </w:p>
    <w:p w:rsidR="00C15827" w:rsidRPr="008B53BD" w:rsidRDefault="00C15827" w:rsidP="008B53BD">
      <w:pPr>
        <w:shd w:val="clear" w:color="auto" w:fill="FFFFFF"/>
        <w:spacing w:after="120" w:line="240" w:lineRule="auto"/>
        <w:ind w:firstLine="709"/>
        <w:jc w:val="both"/>
        <w:rPr>
          <w:rFonts w:ascii="Times New Roman" w:hAnsi="Times New Roman"/>
          <w:b/>
          <w:sz w:val="24"/>
          <w:szCs w:val="24"/>
        </w:rPr>
      </w:pPr>
      <w:r w:rsidRPr="008B53BD">
        <w:rPr>
          <w:rFonts w:ascii="Times New Roman" w:hAnsi="Times New Roman"/>
          <w:sz w:val="24"/>
          <w:szCs w:val="24"/>
          <w:shd w:val="clear" w:color="auto" w:fill="FFFFFF"/>
        </w:rPr>
        <w:t>a) Alıcı ortam:</w:t>
      </w:r>
      <w:r w:rsidRPr="008B53BD">
        <w:rPr>
          <w:rFonts w:ascii="Times New Roman" w:hAnsi="Times New Roman"/>
          <w:sz w:val="24"/>
          <w:szCs w:val="24"/>
        </w:rPr>
        <w:t xml:space="preserve"> Atıksuların doğrudan boşaltıldığı veya dolaylı olarak karıştığı göl, akarsu ve kıyı suları ile yeraltı suyu kütlelerini, </w:t>
      </w:r>
    </w:p>
    <w:p w:rsidR="00C15827" w:rsidRPr="008B53BD" w:rsidRDefault="00C15827" w:rsidP="008B53BD">
      <w:pPr>
        <w:pStyle w:val="nor0"/>
        <w:spacing w:before="0" w:beforeAutospacing="0" w:after="120" w:afterAutospacing="0"/>
        <w:ind w:firstLine="709"/>
        <w:jc w:val="both"/>
      </w:pPr>
      <w:r w:rsidRPr="008B53BD">
        <w:t xml:space="preserve">b) Alt havza: Havzanın sularını denize boşaltan nehre bağlı yan kollar veya akarsuyu besleyen göller için su toplama alanını, </w:t>
      </w:r>
    </w:p>
    <w:p w:rsidR="00C15827" w:rsidRPr="008B53BD" w:rsidRDefault="00C15827" w:rsidP="008B53BD">
      <w:pPr>
        <w:pStyle w:val="nor0"/>
        <w:spacing w:before="0" w:beforeAutospacing="0" w:after="120" w:afterAutospacing="0"/>
        <w:ind w:firstLine="709"/>
        <w:jc w:val="both"/>
      </w:pPr>
      <w:r w:rsidRPr="008B53BD">
        <w:t>c) Asgari su akışı: Bir akarsu kesitinde ekolojik ihtiyaçlar ile su kullanımlarının sürdürülebilirliğini sağlamak üzere bulunması gereken ve her su kaynağı için ilmi çalışmalarla belirlenmiş en az su debisini,</w:t>
      </w:r>
    </w:p>
    <w:p w:rsidR="00C15827" w:rsidRPr="008B53BD" w:rsidRDefault="00C15827" w:rsidP="008B53BD">
      <w:pPr>
        <w:pStyle w:val="nor0"/>
        <w:spacing w:before="0" w:beforeAutospacing="0" w:after="120" w:afterAutospacing="0"/>
        <w:ind w:firstLine="709"/>
        <w:jc w:val="both"/>
      </w:pPr>
      <w:r w:rsidRPr="008B53BD">
        <w:t xml:space="preserve">ç) Atıksu: Evsel, sanayi, zirai veya başka bir maksatla kullanımdan dolayı kirlenmiş olan veya özellikleri kısmen ya da tamamen değişmiş olan suyu, </w:t>
      </w:r>
    </w:p>
    <w:p w:rsidR="00C15827" w:rsidRPr="008B53BD" w:rsidRDefault="00C15827" w:rsidP="008B53BD">
      <w:pPr>
        <w:pStyle w:val="nor0"/>
        <w:spacing w:before="0" w:beforeAutospacing="0" w:after="120" w:afterAutospacing="0"/>
        <w:ind w:firstLine="709"/>
        <w:jc w:val="both"/>
      </w:pPr>
      <w:r w:rsidRPr="008B53BD">
        <w:t>d) Bakanlık: Orman ve Su İşleri Bakanlığını,</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sz w:val="24"/>
          <w:szCs w:val="24"/>
        </w:rPr>
        <w:t>e) Çevresel hedef: Bir su kütlesinin kimyasal, fiziko kimyasal, ekolojik, hidromorfolojik ve miktar açısından ulaşabileceği iyi su durumunu,</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f) Çevresel kalite standardı: Belirli bir kirleticinin veya kirletici grubunun suda, çökeltide ya da su ortamında bulunan bitki ve hayvanlarda, insan sağlığı ve çevreyi korumak için aşmaması gereken konsantrasyonunu,  </w:t>
      </w:r>
    </w:p>
    <w:p w:rsidR="00C15827" w:rsidRPr="008B53BD" w:rsidRDefault="00C15827" w:rsidP="008B53BD">
      <w:pPr>
        <w:pStyle w:val="Default"/>
        <w:spacing w:after="120"/>
        <w:ind w:firstLine="709"/>
        <w:jc w:val="both"/>
        <w:rPr>
          <w:color w:val="auto"/>
        </w:rPr>
      </w:pPr>
      <w:r w:rsidRPr="008B53BD">
        <w:rPr>
          <w:color w:val="auto"/>
        </w:rPr>
        <w:t>g) Doğal mineralli su:  Yerkabuğunun farklı derinliklerinde, uygun jeolojik şartlarda tabii olarak meydana gelen bir veya daha fazla kaynaktan yeryüzüne çıkan veya çıkartılan, mineral muhtevası ve diğer bileşenleri ile tanımlanan, toplam mineral muhtevası 1000 mg/L ve daha yüksek olan; tedavi, şifa maksatlarıyla da kullanılan içmece suyu, şifalı su ve benzeri adlarla anılan soğuk ve sıcak doğal suları,</w:t>
      </w:r>
    </w:p>
    <w:p w:rsidR="00C15827" w:rsidRPr="008B53BD" w:rsidRDefault="00C15827" w:rsidP="008B53BD">
      <w:pPr>
        <w:pStyle w:val="nor0"/>
        <w:spacing w:before="0" w:beforeAutospacing="0" w:after="120" w:afterAutospacing="0"/>
        <w:ind w:firstLine="709"/>
        <w:jc w:val="both"/>
      </w:pPr>
      <w:r w:rsidRPr="008B53BD">
        <w:t xml:space="preserve">ğ) Emniyetli yeraltısuyu işletme rezervi: Yeraltısuyu rezervine zarar vermeden çekilebilecek su miktarını, </w:t>
      </w:r>
    </w:p>
    <w:p w:rsidR="00C15827" w:rsidRPr="008B53BD" w:rsidRDefault="00C15827" w:rsidP="008B53BD">
      <w:pPr>
        <w:pStyle w:val="nor0"/>
        <w:spacing w:before="0" w:beforeAutospacing="0" w:after="120" w:afterAutospacing="0"/>
        <w:ind w:firstLine="709"/>
        <w:jc w:val="both"/>
      </w:pPr>
      <w:r w:rsidRPr="008B53BD">
        <w:t xml:space="preserve">h) Geçiş suları: Nehir ağızları civarındaki kıyı sularına yakın olmaları, ancak aynı zamanda tatlı su akımlarından önemli ölçüde etkilenmeleri sebebiyle kısmen tuzlu olma özelliğine sahip yerüstü suyu kütlelerini, </w:t>
      </w:r>
    </w:p>
    <w:p w:rsidR="00C15827" w:rsidRPr="008B53BD" w:rsidRDefault="00C15827" w:rsidP="008B53BD">
      <w:pPr>
        <w:pStyle w:val="nor0"/>
        <w:spacing w:before="0" w:beforeAutospacing="0" w:after="120" w:afterAutospacing="0"/>
        <w:ind w:firstLine="709"/>
        <w:jc w:val="both"/>
      </w:pPr>
      <w:r w:rsidRPr="008B53BD">
        <w:t xml:space="preserve">ı) Havza: Nehir havzalarında su ayrım çizgisinden denize aktığı noktaya, kapalı havzalarda ise suyun toplandığı nihai noktaya göre suyun toplanma alanını, </w:t>
      </w:r>
    </w:p>
    <w:p w:rsidR="00C15827" w:rsidRPr="008B53BD" w:rsidRDefault="00C15827" w:rsidP="008B53BD">
      <w:pPr>
        <w:pStyle w:val="nor0"/>
        <w:spacing w:before="0" w:beforeAutospacing="0" w:after="120" w:afterAutospacing="0"/>
        <w:ind w:firstLine="709"/>
        <w:jc w:val="both"/>
      </w:pPr>
      <w:r w:rsidRPr="008B53BD">
        <w:t>i) Havza yönetim planı: Bir havzadaki su kaynaklarının ve canlı hayatının korunmasını ve geliştirilmesini sağlamak üzere, su kaynakları için sürdürülebilir bir koruma-kullanma dengesi gözetilerek hazırlanan planı,</w:t>
      </w:r>
    </w:p>
    <w:p w:rsidR="00C15827" w:rsidRPr="008B53BD" w:rsidRDefault="00C15827" w:rsidP="008B53BD">
      <w:pPr>
        <w:pStyle w:val="nor0"/>
        <w:spacing w:before="0" w:beforeAutospacing="0" w:after="120" w:afterAutospacing="0"/>
        <w:ind w:firstLine="709"/>
        <w:jc w:val="both"/>
      </w:pPr>
      <w:r w:rsidRPr="008B53BD">
        <w:t xml:space="preserve">j) Havza su </w:t>
      </w:r>
      <w:r w:rsidRPr="00D503E8">
        <w:rPr>
          <w:color w:val="FF0000"/>
        </w:rPr>
        <w:t>tahsis</w:t>
      </w:r>
      <w:r>
        <w:t xml:space="preserve"> </w:t>
      </w:r>
      <w:r w:rsidRPr="008B53BD">
        <w:t>planı: Bir veya birden çok havzadaki su kaynaklarının içme – kullanma, tabi hayatı koruma, zirai sulama, enerji, sanayi, ticaret, turizm, taşıma, ulaşım, rekreasyon, projeye dayalı su ürünleri yetiştiriciliği ve avcılığı, su yapılarını koruma maksatlarına göre dağıtımını,</w:t>
      </w:r>
    </w:p>
    <w:p w:rsidR="00C15827" w:rsidRPr="008B53BD" w:rsidRDefault="00C15827" w:rsidP="008B53BD">
      <w:pPr>
        <w:pStyle w:val="nor0"/>
        <w:spacing w:before="0" w:beforeAutospacing="0" w:after="120" w:afterAutospacing="0"/>
        <w:ind w:firstLine="709"/>
        <w:jc w:val="both"/>
      </w:pPr>
      <w:r w:rsidRPr="008B53BD">
        <w:t xml:space="preserve">k) İyi su durumu: Bir su kütlesinin ekolojik, kimyasal veya miktar açısından içilebilir, yüzülebilir ve su canlılarının yaşamasına imkan veren kalite seviyesi ve miktar durumunu, </w:t>
      </w:r>
    </w:p>
    <w:p w:rsidR="00C15827" w:rsidRPr="008B53BD" w:rsidRDefault="00C15827" w:rsidP="008B53BD">
      <w:pPr>
        <w:pStyle w:val="nor0"/>
        <w:spacing w:before="0" w:beforeAutospacing="0" w:after="120" w:afterAutospacing="0"/>
        <w:ind w:firstLine="709"/>
        <w:jc w:val="both"/>
      </w:pPr>
      <w:r w:rsidRPr="008B53BD">
        <w:t>l) Kaynak suyu: Tabii şartlarda yeryüzüne çıkan suları,</w:t>
      </w:r>
    </w:p>
    <w:p w:rsidR="00C15827" w:rsidRPr="008B53BD" w:rsidRDefault="00C15827" w:rsidP="008B53BD">
      <w:pPr>
        <w:pStyle w:val="nor0"/>
        <w:spacing w:before="0" w:beforeAutospacing="0" w:after="120" w:afterAutospacing="0"/>
        <w:ind w:firstLine="709"/>
        <w:jc w:val="both"/>
      </w:pPr>
      <w:r w:rsidRPr="008B53BD">
        <w:t>m) Kıyı suları: Kıyı çizgisinden itibaren 1852 metre deniz tarafındaki suyu,</w:t>
      </w:r>
    </w:p>
    <w:p w:rsidR="00C15827" w:rsidRPr="008B53BD" w:rsidRDefault="00C15827" w:rsidP="008B53BD">
      <w:pPr>
        <w:pStyle w:val="nor0"/>
        <w:spacing w:before="0" w:beforeAutospacing="0" w:after="120" w:afterAutospacing="0"/>
        <w:ind w:firstLine="709"/>
        <w:jc w:val="both"/>
      </w:pPr>
      <w:r w:rsidRPr="008B53BD">
        <w:t>n) Koruma bölgesi: Koruma altına alınan su kaynakları ile suya bağlı özel tür veya türleri ile bunların üreme veya yaşama alanlarını,</w:t>
      </w:r>
    </w:p>
    <w:p w:rsidR="00C15827" w:rsidRPr="008B53BD" w:rsidRDefault="00C15827" w:rsidP="008B53BD">
      <w:pPr>
        <w:widowControl w:val="0"/>
        <w:spacing w:after="120" w:line="240" w:lineRule="auto"/>
        <w:ind w:firstLine="709"/>
        <w:jc w:val="both"/>
        <w:rPr>
          <w:rFonts w:ascii="Times New Roman" w:hAnsi="Times New Roman"/>
          <w:sz w:val="24"/>
          <w:szCs w:val="24"/>
          <w:lang w:eastAsia="tr-TR"/>
        </w:rPr>
      </w:pPr>
      <w:r w:rsidRPr="008B53BD">
        <w:rPr>
          <w:rFonts w:ascii="Times New Roman" w:hAnsi="Times New Roman"/>
          <w:sz w:val="24"/>
          <w:szCs w:val="24"/>
        </w:rPr>
        <w:t xml:space="preserve">o) </w:t>
      </w:r>
      <w:r w:rsidRPr="008B53BD">
        <w:rPr>
          <w:rFonts w:ascii="Times New Roman" w:hAnsi="Times New Roman"/>
          <w:sz w:val="24"/>
          <w:szCs w:val="24"/>
          <w:lang w:eastAsia="tr-TR"/>
        </w:rPr>
        <w:t>Münferit su tahsisi: Herhangi bir su kaynağından belirli bir kurum, kuruluş veya şahsa verilen su kullanım iznini,</w:t>
      </w:r>
    </w:p>
    <w:p w:rsidR="00C15827" w:rsidRPr="008B53BD" w:rsidRDefault="00C15827" w:rsidP="008B53BD">
      <w:pPr>
        <w:widowControl w:val="0"/>
        <w:spacing w:after="120" w:line="240" w:lineRule="auto"/>
        <w:ind w:firstLine="709"/>
        <w:jc w:val="both"/>
        <w:rPr>
          <w:rFonts w:ascii="Times New Roman" w:hAnsi="Times New Roman"/>
          <w:sz w:val="24"/>
          <w:szCs w:val="24"/>
        </w:rPr>
      </w:pPr>
      <w:r w:rsidRPr="008B53BD">
        <w:rPr>
          <w:rFonts w:ascii="Times New Roman" w:hAnsi="Times New Roman"/>
          <w:sz w:val="24"/>
          <w:szCs w:val="24"/>
        </w:rPr>
        <w:t>ö) Sınır aşan sular: Birden fazla ülke toprağından akan suyu,</w:t>
      </w:r>
    </w:p>
    <w:p w:rsidR="00C15827" w:rsidRPr="008B53BD" w:rsidRDefault="00C15827" w:rsidP="008B53BD">
      <w:pPr>
        <w:widowControl w:val="0"/>
        <w:spacing w:after="120" w:line="240" w:lineRule="auto"/>
        <w:ind w:firstLine="709"/>
        <w:jc w:val="both"/>
        <w:rPr>
          <w:rFonts w:ascii="Times New Roman" w:hAnsi="Times New Roman"/>
          <w:sz w:val="24"/>
          <w:szCs w:val="24"/>
        </w:rPr>
      </w:pPr>
      <w:r w:rsidRPr="008B53BD">
        <w:rPr>
          <w:rFonts w:ascii="Times New Roman" w:hAnsi="Times New Roman"/>
          <w:sz w:val="24"/>
          <w:szCs w:val="24"/>
        </w:rPr>
        <w:t>p) Sınır oluşturan sular: İki veya daha çok ülkeyi birbirinden ayıran suları,</w:t>
      </w:r>
    </w:p>
    <w:p w:rsidR="00C15827" w:rsidRPr="008B53BD" w:rsidRDefault="00C15827" w:rsidP="008B53BD">
      <w:pPr>
        <w:widowControl w:val="0"/>
        <w:spacing w:after="120" w:line="240" w:lineRule="auto"/>
        <w:ind w:firstLine="709"/>
        <w:jc w:val="both"/>
        <w:rPr>
          <w:rFonts w:ascii="Times New Roman" w:hAnsi="Times New Roman"/>
          <w:sz w:val="24"/>
          <w:szCs w:val="24"/>
        </w:rPr>
      </w:pPr>
      <w:r w:rsidRPr="008B53BD">
        <w:rPr>
          <w:rFonts w:ascii="Times New Roman" w:hAnsi="Times New Roman"/>
          <w:sz w:val="24"/>
          <w:szCs w:val="24"/>
        </w:rPr>
        <w:t>r) Su durumu: Bir su kütlesinin ekolojik, kimyasal veya miktar durumuna ilişkin su özelliklerini,</w:t>
      </w:r>
    </w:p>
    <w:p w:rsidR="00C15827" w:rsidRPr="008B53BD" w:rsidRDefault="00C15827" w:rsidP="008B53BD">
      <w:pPr>
        <w:widowControl w:val="0"/>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s) Su kaynağı: Yeraltı sularını ve yüzeysel suları, </w:t>
      </w:r>
    </w:p>
    <w:p w:rsidR="00C15827" w:rsidRPr="008B53BD" w:rsidRDefault="00C15827" w:rsidP="008B53BD">
      <w:pPr>
        <w:widowControl w:val="0"/>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ş) Su kütlesi: Kendi içinde bütünlük arz eden ve yönetime esas alınan su kaynağının tamamını veya bir bölümünü, </w:t>
      </w:r>
    </w:p>
    <w:p w:rsidR="00C15827" w:rsidRPr="008B53BD" w:rsidRDefault="00C15827" w:rsidP="008B53BD">
      <w:pPr>
        <w:widowControl w:val="0"/>
        <w:spacing w:after="120" w:line="240" w:lineRule="auto"/>
        <w:ind w:firstLine="709"/>
        <w:jc w:val="both"/>
        <w:rPr>
          <w:rFonts w:ascii="Times New Roman" w:hAnsi="Times New Roman"/>
          <w:sz w:val="24"/>
          <w:szCs w:val="24"/>
        </w:rPr>
      </w:pPr>
      <w:r w:rsidRPr="008B53BD">
        <w:rPr>
          <w:rFonts w:ascii="Times New Roman" w:hAnsi="Times New Roman"/>
          <w:sz w:val="24"/>
          <w:szCs w:val="24"/>
        </w:rPr>
        <w:t>t) Su tahsis sicili: Herhangi bir su kaynağından belirli kurum, kuruluş veya şahıslara verilen izin kayıtlarını ihtiva eden sicili,</w:t>
      </w:r>
    </w:p>
    <w:p w:rsidR="00C15827" w:rsidRPr="008B53BD" w:rsidRDefault="00C15827" w:rsidP="008B53BD">
      <w:pPr>
        <w:widowControl w:val="0"/>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u) Su yapıları: Su kaynaklarından faydalanmak ve zararlarını önlemek maksadıyla yapılan her türlü yapı ile bunların tamamlayıcı tesislerini, </w:t>
      </w:r>
    </w:p>
    <w:p w:rsidR="00C15827" w:rsidRPr="008B53BD" w:rsidRDefault="00C15827" w:rsidP="008B53BD">
      <w:pPr>
        <w:widowControl w:val="0"/>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ü) Ulusal su planı: Ulusal su politikasının ana unsurlarını ihtiva eden planı, </w:t>
      </w:r>
    </w:p>
    <w:p w:rsidR="00C15827" w:rsidRPr="008B53BD" w:rsidRDefault="00C15827" w:rsidP="008B53BD">
      <w:pPr>
        <w:widowControl w:val="0"/>
        <w:spacing w:after="120" w:line="240" w:lineRule="auto"/>
        <w:ind w:firstLine="709"/>
        <w:jc w:val="both"/>
        <w:rPr>
          <w:rFonts w:ascii="Times New Roman" w:hAnsi="Times New Roman"/>
          <w:sz w:val="24"/>
          <w:szCs w:val="24"/>
        </w:rPr>
      </w:pPr>
      <w:r w:rsidRPr="008B53BD">
        <w:rPr>
          <w:rFonts w:ascii="Times New Roman" w:hAnsi="Times New Roman"/>
          <w:sz w:val="24"/>
          <w:szCs w:val="24"/>
        </w:rPr>
        <w:t>v)Yeraltı suyu: Yeraltında bulunan durgun veya hareket halindeki suları</w:t>
      </w:r>
    </w:p>
    <w:p w:rsidR="00C15827" w:rsidRPr="008B53BD" w:rsidRDefault="00C15827" w:rsidP="008B53BD">
      <w:pPr>
        <w:widowControl w:val="0"/>
        <w:spacing w:after="120" w:line="240" w:lineRule="auto"/>
        <w:ind w:firstLine="709"/>
        <w:jc w:val="both"/>
        <w:rPr>
          <w:rFonts w:ascii="Times New Roman" w:hAnsi="Times New Roman"/>
          <w:sz w:val="24"/>
          <w:szCs w:val="24"/>
        </w:rPr>
      </w:pPr>
      <w:r w:rsidRPr="008B53BD">
        <w:rPr>
          <w:rFonts w:ascii="Times New Roman" w:hAnsi="Times New Roman"/>
          <w:sz w:val="24"/>
          <w:szCs w:val="24"/>
        </w:rPr>
        <w:t>y) Yüzeysel su: Kaynak suyu, menba, çay, dere, nehir, ırmak, tabii ve suni göller ile geçiş ve kıyı sularını,</w:t>
      </w:r>
    </w:p>
    <w:p w:rsidR="00C15827" w:rsidRPr="008B53BD" w:rsidRDefault="00C15827" w:rsidP="008B53BD">
      <w:pPr>
        <w:widowControl w:val="0"/>
        <w:spacing w:after="120" w:line="240" w:lineRule="auto"/>
        <w:ind w:firstLine="709"/>
        <w:jc w:val="both"/>
        <w:rPr>
          <w:rFonts w:ascii="Times New Roman" w:hAnsi="Times New Roman"/>
          <w:sz w:val="24"/>
          <w:szCs w:val="24"/>
        </w:rPr>
      </w:pPr>
      <w:r w:rsidRPr="008B53BD">
        <w:rPr>
          <w:rFonts w:ascii="Times New Roman" w:hAnsi="Times New Roman"/>
          <w:sz w:val="24"/>
          <w:szCs w:val="24"/>
        </w:rPr>
        <w:t>z) Yetkili idare: Kanunlarla kendisine su kaynakları ve kıyı suları ile alakalı görev ve yetki ihdas edilmiş kurum ve kuruluşları,</w:t>
      </w:r>
    </w:p>
    <w:p w:rsidR="00C15827" w:rsidRPr="008B53BD" w:rsidRDefault="00C15827" w:rsidP="008B53BD">
      <w:pPr>
        <w:widowControl w:val="0"/>
        <w:spacing w:after="120" w:line="240" w:lineRule="auto"/>
        <w:ind w:firstLine="709"/>
        <w:jc w:val="both"/>
        <w:rPr>
          <w:rFonts w:ascii="Times New Roman" w:hAnsi="Times New Roman"/>
          <w:sz w:val="24"/>
          <w:szCs w:val="24"/>
        </w:rPr>
      </w:pPr>
      <w:r w:rsidRPr="008B53BD">
        <w:rPr>
          <w:rFonts w:ascii="Times New Roman" w:hAnsi="Times New Roman"/>
          <w:sz w:val="24"/>
          <w:szCs w:val="24"/>
        </w:rPr>
        <w:t>aa)Yönetim hizmetleri: Kaynakların tespitini, ölçümünü, korunmasını, izlenmesini, projelendirilmesini, iyileştirilmesini, geliştirilmesini, tahsislerin takibini, denetlenmesini,</w:t>
      </w:r>
    </w:p>
    <w:p w:rsidR="00C15827" w:rsidRPr="008B53BD" w:rsidRDefault="00C15827" w:rsidP="008B53BD">
      <w:pPr>
        <w:widowControl w:val="0"/>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bedellerin toplanmasını ve ilgili kurumlara dağıtımını, </w:t>
      </w:r>
    </w:p>
    <w:p w:rsidR="00C15827" w:rsidRDefault="00C15827" w:rsidP="008B53BD">
      <w:pPr>
        <w:widowControl w:val="0"/>
        <w:spacing w:after="120" w:line="240" w:lineRule="auto"/>
        <w:ind w:firstLine="709"/>
        <w:jc w:val="both"/>
        <w:rPr>
          <w:rFonts w:ascii="Times New Roman" w:hAnsi="Times New Roman"/>
          <w:sz w:val="24"/>
          <w:szCs w:val="24"/>
        </w:rPr>
      </w:pPr>
      <w:r w:rsidRPr="008B53BD">
        <w:rPr>
          <w:rFonts w:ascii="Times New Roman" w:hAnsi="Times New Roman"/>
          <w:sz w:val="24"/>
          <w:szCs w:val="24"/>
        </w:rPr>
        <w:t>ifade eder.</w:t>
      </w:r>
    </w:p>
    <w:p w:rsidR="00C15827" w:rsidRDefault="00C15827" w:rsidP="008B53BD">
      <w:pPr>
        <w:widowControl w:val="0"/>
        <w:spacing w:after="120" w:line="240" w:lineRule="auto"/>
        <w:ind w:firstLine="709"/>
        <w:jc w:val="both"/>
        <w:rPr>
          <w:rFonts w:ascii="Times New Roman" w:hAnsi="Times New Roman"/>
          <w:sz w:val="24"/>
          <w:szCs w:val="24"/>
        </w:rPr>
      </w:pPr>
    </w:p>
    <w:p w:rsidR="00C15827" w:rsidRPr="008B53BD" w:rsidRDefault="00C15827" w:rsidP="008B53BD">
      <w:pPr>
        <w:widowControl w:val="0"/>
        <w:spacing w:after="120" w:line="240" w:lineRule="auto"/>
        <w:ind w:firstLine="709"/>
        <w:jc w:val="both"/>
        <w:rPr>
          <w:rFonts w:ascii="Times New Roman" w:hAnsi="Times New Roman"/>
          <w:sz w:val="24"/>
          <w:szCs w:val="24"/>
        </w:rPr>
      </w:pPr>
    </w:p>
    <w:p w:rsidR="00C15827" w:rsidRPr="008B53BD" w:rsidRDefault="00C15827" w:rsidP="008B53BD">
      <w:pPr>
        <w:spacing w:after="120" w:line="240" w:lineRule="auto"/>
        <w:ind w:firstLine="709"/>
        <w:jc w:val="both"/>
        <w:rPr>
          <w:rFonts w:ascii="Times New Roman" w:hAnsi="Times New Roman"/>
          <w:b/>
          <w:sz w:val="24"/>
          <w:szCs w:val="24"/>
        </w:rPr>
      </w:pPr>
      <w:r w:rsidRPr="008B53BD">
        <w:rPr>
          <w:rFonts w:ascii="Times New Roman" w:hAnsi="Times New Roman"/>
          <w:b/>
          <w:sz w:val="24"/>
          <w:szCs w:val="24"/>
        </w:rPr>
        <w:t xml:space="preserve">Genel hükümler </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b/>
          <w:sz w:val="24"/>
          <w:szCs w:val="24"/>
        </w:rPr>
        <w:t xml:space="preserve">MADDE 3- </w:t>
      </w:r>
      <w:r w:rsidRPr="008B53BD">
        <w:rPr>
          <w:rFonts w:ascii="Times New Roman" w:hAnsi="Times New Roman"/>
          <w:sz w:val="24"/>
          <w:szCs w:val="24"/>
        </w:rPr>
        <w:t>(1)</w:t>
      </w:r>
      <w:r w:rsidRPr="008B53BD">
        <w:rPr>
          <w:rFonts w:ascii="Times New Roman" w:hAnsi="Times New Roman"/>
          <w:b/>
          <w:sz w:val="24"/>
          <w:szCs w:val="24"/>
        </w:rPr>
        <w:t xml:space="preserve"> </w:t>
      </w:r>
      <w:r w:rsidRPr="008B53BD">
        <w:rPr>
          <w:rFonts w:ascii="Times New Roman" w:hAnsi="Times New Roman"/>
          <w:sz w:val="24"/>
          <w:szCs w:val="24"/>
        </w:rPr>
        <w:t>Su kaynakları, ilgili bulunduğu arz’ın malik ve zilyedinden bağımsız olarak Devlet’in hüküm ve tasarrufu altındadır.</w:t>
      </w:r>
    </w:p>
    <w:p w:rsidR="00C15827" w:rsidRPr="008B53BD" w:rsidRDefault="00C15827" w:rsidP="008B53BD">
      <w:pPr>
        <w:shd w:val="clear" w:color="auto" w:fill="FFFFFF"/>
        <w:tabs>
          <w:tab w:val="num" w:pos="1070"/>
        </w:tabs>
        <w:spacing w:after="120" w:line="240" w:lineRule="auto"/>
        <w:ind w:firstLine="709"/>
        <w:jc w:val="both"/>
        <w:rPr>
          <w:rFonts w:ascii="Times New Roman" w:hAnsi="Times New Roman"/>
          <w:sz w:val="24"/>
          <w:szCs w:val="24"/>
        </w:rPr>
      </w:pPr>
      <w:r w:rsidRPr="008B53BD">
        <w:rPr>
          <w:rFonts w:ascii="Times New Roman" w:hAnsi="Times New Roman"/>
          <w:sz w:val="24"/>
          <w:szCs w:val="24"/>
        </w:rPr>
        <w:t>(2) Su kaynakları, arazinin bütünleyici parçası değildir. Bir taşınmaza malik ve/veya zilyed olmak, taşınmazın altında, üstünde veya civarındaki su kaynakları üzerinde ayni bir hak tesis etmez. Ancak, su kaynaklarının bulunduğu arazinin malik veya zilyedinin, su kaynakları üzerinde; bu taşınmaz için ihtiyacı kadar sudan öncelikle faydalanma hakkı vardır.</w:t>
      </w:r>
    </w:p>
    <w:p w:rsidR="00C15827" w:rsidRPr="008B53BD" w:rsidRDefault="00C15827" w:rsidP="008B53BD">
      <w:pPr>
        <w:shd w:val="clear" w:color="auto" w:fill="FFFFFF"/>
        <w:tabs>
          <w:tab w:val="num" w:pos="1070"/>
        </w:tabs>
        <w:spacing w:after="120" w:line="240" w:lineRule="auto"/>
        <w:ind w:firstLine="709"/>
        <w:jc w:val="both"/>
        <w:rPr>
          <w:rFonts w:ascii="Times New Roman" w:hAnsi="Times New Roman"/>
          <w:sz w:val="24"/>
          <w:szCs w:val="24"/>
        </w:rPr>
      </w:pPr>
    </w:p>
    <w:p w:rsidR="00C15827" w:rsidRPr="008B53BD" w:rsidRDefault="00C15827" w:rsidP="008B53BD">
      <w:pPr>
        <w:shd w:val="clear" w:color="auto" w:fill="FFFFFF"/>
        <w:spacing w:after="120" w:line="240" w:lineRule="auto"/>
        <w:ind w:firstLine="709"/>
        <w:jc w:val="both"/>
        <w:rPr>
          <w:rFonts w:ascii="Times New Roman" w:hAnsi="Times New Roman"/>
          <w:b/>
          <w:sz w:val="24"/>
          <w:szCs w:val="24"/>
        </w:rPr>
      </w:pPr>
      <w:r w:rsidRPr="008B53BD">
        <w:rPr>
          <w:rFonts w:ascii="Times New Roman" w:hAnsi="Times New Roman"/>
          <w:b/>
          <w:sz w:val="24"/>
          <w:szCs w:val="24"/>
        </w:rPr>
        <w:t>İlkeler</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b/>
          <w:sz w:val="24"/>
          <w:szCs w:val="24"/>
        </w:rPr>
        <w:t xml:space="preserve">MADDE 4- </w:t>
      </w:r>
      <w:r w:rsidRPr="008B53BD">
        <w:rPr>
          <w:rFonts w:ascii="Times New Roman" w:hAnsi="Times New Roman"/>
          <w:sz w:val="24"/>
          <w:szCs w:val="24"/>
        </w:rPr>
        <w:t>(1)</w:t>
      </w:r>
      <w:r w:rsidRPr="008B53BD">
        <w:rPr>
          <w:rFonts w:ascii="Times New Roman" w:hAnsi="Times New Roman"/>
          <w:b/>
          <w:sz w:val="24"/>
          <w:szCs w:val="24"/>
        </w:rPr>
        <w:t xml:space="preserve"> </w:t>
      </w:r>
      <w:r w:rsidRPr="008B53BD">
        <w:rPr>
          <w:rFonts w:ascii="Times New Roman" w:hAnsi="Times New Roman"/>
          <w:sz w:val="24"/>
          <w:szCs w:val="24"/>
        </w:rPr>
        <w:t>Su kaynaklarının havza esasında sürdürülebilir bir şekilde korunması, iyileştirilmesi, geliştirilmesi ve kullanılmasının sağlanmasında;</w:t>
      </w:r>
    </w:p>
    <w:p w:rsidR="00C15827" w:rsidRPr="008B53BD" w:rsidRDefault="00C15827" w:rsidP="008B53BD">
      <w:pPr>
        <w:pStyle w:val="ListeParagraf2"/>
        <w:tabs>
          <w:tab w:val="left" w:pos="567"/>
        </w:tabs>
        <w:spacing w:after="120" w:line="240" w:lineRule="auto"/>
        <w:ind w:left="709"/>
        <w:jc w:val="both"/>
        <w:rPr>
          <w:sz w:val="24"/>
          <w:szCs w:val="24"/>
        </w:rPr>
      </w:pPr>
      <w:r>
        <w:rPr>
          <w:sz w:val="24"/>
          <w:szCs w:val="24"/>
        </w:rPr>
        <w:t xml:space="preserve">a) </w:t>
      </w:r>
      <w:r w:rsidRPr="008B53BD">
        <w:rPr>
          <w:sz w:val="24"/>
          <w:szCs w:val="24"/>
        </w:rPr>
        <w:t xml:space="preserve">Bir havzanın su potansiyelinin öncelikle havzası içerisinde değerlendirilmesi, </w:t>
      </w:r>
    </w:p>
    <w:p w:rsidR="00C15827" w:rsidRPr="008B53BD" w:rsidRDefault="00C15827" w:rsidP="008B53BD">
      <w:pPr>
        <w:pStyle w:val="ListeParagraf2"/>
        <w:tabs>
          <w:tab w:val="left" w:pos="709"/>
        </w:tabs>
        <w:spacing w:after="120" w:line="240" w:lineRule="auto"/>
        <w:ind w:left="0" w:firstLine="709"/>
        <w:jc w:val="both"/>
        <w:rPr>
          <w:sz w:val="24"/>
          <w:szCs w:val="24"/>
        </w:rPr>
      </w:pPr>
      <w:r w:rsidRPr="008B53BD">
        <w:rPr>
          <w:sz w:val="24"/>
          <w:szCs w:val="24"/>
        </w:rPr>
        <w:t xml:space="preserve">b) Su kaynaklarının kamu yararına en uygun şekilde değerlendirilmesi, </w:t>
      </w:r>
    </w:p>
    <w:p w:rsidR="00C15827" w:rsidRPr="008B53BD" w:rsidRDefault="00C15827" w:rsidP="008B53BD">
      <w:pPr>
        <w:pStyle w:val="ListeParagraf2"/>
        <w:tabs>
          <w:tab w:val="left" w:pos="317"/>
        </w:tabs>
        <w:spacing w:after="120" w:line="240" w:lineRule="auto"/>
        <w:ind w:left="0" w:firstLine="709"/>
        <w:jc w:val="both"/>
        <w:rPr>
          <w:sz w:val="24"/>
          <w:szCs w:val="24"/>
        </w:rPr>
      </w:pPr>
      <w:r w:rsidRPr="008B53BD">
        <w:rPr>
          <w:sz w:val="24"/>
          <w:szCs w:val="24"/>
        </w:rPr>
        <w:t>c) Su kalitesini ve miktarını olumsuz yönde değiştirecek etkenlerin kaynağında bertarafı veya azaltılması,</w:t>
      </w:r>
    </w:p>
    <w:p w:rsidR="00C15827" w:rsidRPr="008B53BD" w:rsidRDefault="00C15827" w:rsidP="008B53BD">
      <w:pPr>
        <w:widowControl w:val="0"/>
        <w:shd w:val="clear" w:color="auto" w:fill="FFFFFF"/>
        <w:tabs>
          <w:tab w:val="left" w:pos="709"/>
        </w:tabs>
        <w:autoSpaceDE w:val="0"/>
        <w:autoSpaceDN w:val="0"/>
        <w:adjustRightInd w:val="0"/>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ç) Su kaynaklarının ekonomik ve ekolojik ihtiyaçlara en uygun şekilde kullanımının sağlanması, kirlenmeye karşı korunması ve kirlenmiş olan su kaynaklarının kalitesinin iyileştirilerek çevresel hedeflere ulaşılmaya çalışılması, </w:t>
      </w:r>
    </w:p>
    <w:p w:rsidR="00C15827" w:rsidRPr="008B53BD" w:rsidRDefault="00C15827" w:rsidP="008B53BD">
      <w:pPr>
        <w:widowControl w:val="0"/>
        <w:shd w:val="clear" w:color="auto" w:fill="FFFFFF"/>
        <w:autoSpaceDE w:val="0"/>
        <w:autoSpaceDN w:val="0"/>
        <w:adjustRightInd w:val="0"/>
        <w:spacing w:after="120" w:line="240" w:lineRule="auto"/>
        <w:ind w:firstLine="709"/>
        <w:jc w:val="both"/>
        <w:rPr>
          <w:rFonts w:ascii="Times New Roman" w:hAnsi="Times New Roman"/>
          <w:sz w:val="24"/>
          <w:szCs w:val="24"/>
        </w:rPr>
      </w:pPr>
      <w:r w:rsidRPr="008B53BD">
        <w:rPr>
          <w:rFonts w:ascii="Times New Roman" w:hAnsi="Times New Roman"/>
          <w:sz w:val="24"/>
          <w:szCs w:val="24"/>
        </w:rPr>
        <w:t>d) Yüzey ve yeraltı sularının iyi su durumuna ulaştırılması ve bu durumun korunması,</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sz w:val="24"/>
          <w:szCs w:val="24"/>
        </w:rPr>
        <w:t>e) Suyun yönetim hizmetleri karşılığında ücretlendirilmesi,</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f) Su temin maliyetlerinin kullanan, kirlilik önleme maliyetlerinin kirleten tarafından ödenmesi, </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sz w:val="24"/>
          <w:szCs w:val="24"/>
        </w:rPr>
        <w:t>esastır.</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 (2) Su kaynaklarının korunması, iyileştirilmesi, geliştirilmesi ve kullanılmasını ilgilendiren her türlü iş ve işlemlerde ulusal su planı ve havza yönetim planları dikkate alınır. </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sz w:val="24"/>
          <w:szCs w:val="24"/>
        </w:rPr>
        <w:t>(3) Su kaynaklarının korunması, geliştirilmesi, iyileştirilmesi ve kullanımı için gerekli tedbirler Bakanlığın nezaretinde ilgili kurum ve kuruluşlarca alınır.</w:t>
      </w:r>
    </w:p>
    <w:p w:rsidR="00C15827" w:rsidRPr="008B53BD" w:rsidRDefault="00C15827" w:rsidP="008B53BD">
      <w:pPr>
        <w:shd w:val="clear" w:color="auto" w:fill="FFFFFF"/>
        <w:spacing w:after="120" w:line="240" w:lineRule="auto"/>
        <w:ind w:firstLine="709"/>
        <w:jc w:val="both"/>
        <w:rPr>
          <w:rFonts w:ascii="Times New Roman" w:hAnsi="Times New Roman"/>
          <w:b/>
          <w:sz w:val="24"/>
          <w:szCs w:val="24"/>
        </w:rPr>
      </w:pPr>
    </w:p>
    <w:p w:rsidR="00C15827" w:rsidRPr="008B53BD" w:rsidRDefault="00C15827" w:rsidP="008B53BD">
      <w:pPr>
        <w:shd w:val="clear" w:color="auto" w:fill="FFFFFF"/>
        <w:spacing w:after="120" w:line="240" w:lineRule="auto"/>
        <w:ind w:firstLine="709"/>
        <w:jc w:val="both"/>
        <w:rPr>
          <w:rFonts w:ascii="Times New Roman" w:hAnsi="Times New Roman"/>
          <w:b/>
          <w:sz w:val="24"/>
          <w:szCs w:val="24"/>
        </w:rPr>
      </w:pPr>
      <w:r w:rsidRPr="008B53BD">
        <w:rPr>
          <w:rFonts w:ascii="Times New Roman" w:hAnsi="Times New Roman"/>
          <w:b/>
          <w:sz w:val="24"/>
          <w:szCs w:val="24"/>
        </w:rPr>
        <w:t>Faydalanma ve kullanmada öncelik sırası</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b/>
          <w:sz w:val="24"/>
          <w:szCs w:val="24"/>
        </w:rPr>
        <w:t>MADDE 5-</w:t>
      </w:r>
      <w:r w:rsidRPr="008B53BD">
        <w:rPr>
          <w:rFonts w:ascii="Times New Roman" w:hAnsi="Times New Roman"/>
          <w:sz w:val="24"/>
          <w:szCs w:val="24"/>
        </w:rPr>
        <w:t xml:space="preserve"> (1) Suyun miktarı, kalitesi, mahallinin özelliği, zaruri ihtiyaçlar ve şartları başka türlü bir çözüm yolu gerektirmedikçe su kaynaklarından faydalanma ve kullanma hakkının tesisinde aşağıdaki öncelik sırası uygulanır:</w:t>
      </w:r>
    </w:p>
    <w:p w:rsidR="00C15827" w:rsidRPr="008B53BD" w:rsidRDefault="00C15827" w:rsidP="008B53BD">
      <w:pPr>
        <w:tabs>
          <w:tab w:val="left" w:pos="700"/>
          <w:tab w:val="left" w:pos="1100"/>
        </w:tabs>
        <w:spacing w:after="120" w:line="240" w:lineRule="auto"/>
        <w:ind w:firstLine="709"/>
        <w:jc w:val="both"/>
        <w:rPr>
          <w:rFonts w:ascii="Times New Roman" w:hAnsi="Times New Roman"/>
          <w:sz w:val="24"/>
          <w:szCs w:val="24"/>
        </w:rPr>
      </w:pPr>
      <w:r w:rsidRPr="008B53BD">
        <w:rPr>
          <w:rFonts w:ascii="Times New Roman" w:hAnsi="Times New Roman"/>
          <w:sz w:val="24"/>
          <w:szCs w:val="24"/>
        </w:rPr>
        <w:t>a)</w:t>
      </w:r>
      <w:r w:rsidRPr="008B53BD">
        <w:rPr>
          <w:rFonts w:ascii="Times New Roman" w:hAnsi="Times New Roman"/>
          <w:b/>
          <w:sz w:val="24"/>
          <w:szCs w:val="24"/>
        </w:rPr>
        <w:t xml:space="preserve"> </w:t>
      </w:r>
      <w:r w:rsidRPr="008B53BD">
        <w:rPr>
          <w:rFonts w:ascii="Times New Roman" w:hAnsi="Times New Roman"/>
          <w:sz w:val="24"/>
          <w:szCs w:val="24"/>
        </w:rPr>
        <w:t>İçme ve kullanma maksatlı su ihtiyaçları,</w:t>
      </w:r>
    </w:p>
    <w:p w:rsidR="00C15827" w:rsidRPr="008B53BD" w:rsidRDefault="00C15827" w:rsidP="008B53BD">
      <w:pPr>
        <w:shd w:val="clear" w:color="auto" w:fill="FFFFFF"/>
        <w:tabs>
          <w:tab w:val="left" w:pos="700"/>
          <w:tab w:val="left" w:pos="1100"/>
        </w:tabs>
        <w:spacing w:after="120" w:line="240" w:lineRule="auto"/>
        <w:ind w:firstLine="709"/>
        <w:jc w:val="both"/>
        <w:rPr>
          <w:rFonts w:ascii="Times New Roman" w:hAnsi="Times New Roman"/>
          <w:sz w:val="24"/>
          <w:szCs w:val="24"/>
        </w:rPr>
      </w:pPr>
      <w:r w:rsidRPr="008B53BD">
        <w:rPr>
          <w:rFonts w:ascii="Times New Roman" w:hAnsi="Times New Roman"/>
          <w:sz w:val="24"/>
          <w:szCs w:val="24"/>
        </w:rPr>
        <w:t>b) Tabii hayat için gerekli su ihtiyaçları,</w:t>
      </w:r>
    </w:p>
    <w:p w:rsidR="00C15827" w:rsidRPr="008B53BD" w:rsidRDefault="00C15827" w:rsidP="008B53BD">
      <w:pPr>
        <w:shd w:val="clear" w:color="auto" w:fill="FFFFFF"/>
        <w:tabs>
          <w:tab w:val="left" w:pos="700"/>
          <w:tab w:val="left" w:pos="1100"/>
        </w:tabs>
        <w:spacing w:after="120" w:line="240" w:lineRule="auto"/>
        <w:ind w:firstLine="709"/>
        <w:jc w:val="both"/>
        <w:rPr>
          <w:rFonts w:ascii="Times New Roman" w:hAnsi="Times New Roman"/>
          <w:sz w:val="24"/>
          <w:szCs w:val="24"/>
        </w:rPr>
      </w:pPr>
      <w:r w:rsidRPr="008B53BD">
        <w:rPr>
          <w:rFonts w:ascii="Times New Roman" w:hAnsi="Times New Roman"/>
          <w:iCs/>
          <w:sz w:val="24"/>
          <w:szCs w:val="24"/>
        </w:rPr>
        <w:t>c)</w:t>
      </w:r>
      <w:r w:rsidRPr="008B53BD">
        <w:rPr>
          <w:rFonts w:ascii="Times New Roman" w:hAnsi="Times New Roman"/>
          <w:b/>
          <w:iCs/>
          <w:sz w:val="24"/>
          <w:szCs w:val="24"/>
        </w:rPr>
        <w:t xml:space="preserve"> </w:t>
      </w:r>
      <w:r w:rsidRPr="008B53BD">
        <w:rPr>
          <w:rFonts w:ascii="Times New Roman" w:hAnsi="Times New Roman"/>
          <w:iCs/>
          <w:sz w:val="24"/>
          <w:szCs w:val="24"/>
        </w:rPr>
        <w:t>Zirai</w:t>
      </w:r>
      <w:r w:rsidRPr="008B53BD">
        <w:rPr>
          <w:rFonts w:ascii="Times New Roman" w:hAnsi="Times New Roman"/>
          <w:sz w:val="24"/>
          <w:szCs w:val="24"/>
        </w:rPr>
        <w:t xml:space="preserve"> sulama suyu ihtiyaçları,</w:t>
      </w:r>
    </w:p>
    <w:p w:rsidR="00C15827" w:rsidRPr="008B53BD" w:rsidRDefault="00C15827" w:rsidP="008B53BD">
      <w:pPr>
        <w:shd w:val="clear" w:color="auto" w:fill="FFFFFF"/>
        <w:tabs>
          <w:tab w:val="left" w:pos="700"/>
          <w:tab w:val="left" w:pos="1100"/>
        </w:tabs>
        <w:spacing w:after="120" w:line="240" w:lineRule="auto"/>
        <w:ind w:firstLine="709"/>
        <w:jc w:val="both"/>
        <w:rPr>
          <w:rFonts w:ascii="Times New Roman" w:hAnsi="Times New Roman"/>
          <w:sz w:val="24"/>
          <w:szCs w:val="24"/>
        </w:rPr>
      </w:pPr>
      <w:r w:rsidRPr="008B53BD">
        <w:rPr>
          <w:rFonts w:ascii="Times New Roman" w:hAnsi="Times New Roman"/>
          <w:iCs/>
          <w:sz w:val="24"/>
          <w:szCs w:val="24"/>
        </w:rPr>
        <w:t>ç)</w:t>
      </w:r>
      <w:r w:rsidRPr="008B53BD">
        <w:rPr>
          <w:rFonts w:ascii="Times New Roman" w:hAnsi="Times New Roman"/>
          <w:b/>
          <w:sz w:val="24"/>
          <w:szCs w:val="24"/>
        </w:rPr>
        <w:t xml:space="preserve"> </w:t>
      </w:r>
      <w:r w:rsidRPr="008B53BD">
        <w:rPr>
          <w:rFonts w:ascii="Times New Roman" w:hAnsi="Times New Roman"/>
          <w:sz w:val="24"/>
          <w:szCs w:val="24"/>
        </w:rPr>
        <w:t>Enerji ve sanayi suyu ihtiyaçları,</w:t>
      </w:r>
    </w:p>
    <w:p w:rsidR="00C15827" w:rsidRPr="008B53BD" w:rsidRDefault="00C15827" w:rsidP="008B53BD">
      <w:pPr>
        <w:shd w:val="clear" w:color="auto" w:fill="FFFFFF"/>
        <w:tabs>
          <w:tab w:val="left" w:pos="700"/>
          <w:tab w:val="left" w:pos="1100"/>
        </w:tabs>
        <w:spacing w:after="120" w:line="240" w:lineRule="auto"/>
        <w:ind w:firstLine="709"/>
        <w:jc w:val="both"/>
        <w:rPr>
          <w:rFonts w:ascii="Times New Roman" w:hAnsi="Times New Roman"/>
          <w:sz w:val="24"/>
          <w:szCs w:val="24"/>
        </w:rPr>
      </w:pPr>
      <w:r w:rsidRPr="008B53BD">
        <w:rPr>
          <w:rFonts w:ascii="Times New Roman" w:hAnsi="Times New Roman"/>
          <w:sz w:val="24"/>
          <w:szCs w:val="24"/>
        </w:rPr>
        <w:t>d)</w:t>
      </w:r>
      <w:r>
        <w:rPr>
          <w:rFonts w:ascii="Times New Roman" w:hAnsi="Times New Roman"/>
          <w:sz w:val="24"/>
          <w:szCs w:val="24"/>
        </w:rPr>
        <w:t xml:space="preserve"> </w:t>
      </w:r>
      <w:r w:rsidRPr="008B53BD">
        <w:rPr>
          <w:rFonts w:ascii="Times New Roman" w:hAnsi="Times New Roman"/>
          <w:sz w:val="24"/>
          <w:szCs w:val="24"/>
        </w:rPr>
        <w:t>Ticaret, turizm, rekreasyon, projeye dayalı su ürünleri yetiştiriciliği ve avcılığı, taşıma, ulaşım ile sair su ihtiyaçları.</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(2) Öncelik sırasına göre birden fazla maksadın gerçekleşeceğinin mümkün görülmesi halinde, kaynağın birden fazla maksatla kullanılmasına izin verilebilir. </w:t>
      </w:r>
    </w:p>
    <w:p w:rsidR="00C15827" w:rsidRDefault="00C15827" w:rsidP="008B53BD">
      <w:pPr>
        <w:shd w:val="clear" w:color="auto" w:fill="FFFFFF"/>
        <w:spacing w:after="120" w:line="240" w:lineRule="auto"/>
        <w:jc w:val="center"/>
        <w:rPr>
          <w:rFonts w:ascii="Times New Roman" w:hAnsi="Times New Roman"/>
          <w:b/>
          <w:sz w:val="24"/>
          <w:szCs w:val="24"/>
        </w:rPr>
      </w:pPr>
    </w:p>
    <w:p w:rsidR="00C15827" w:rsidRPr="008B53BD" w:rsidRDefault="00C15827" w:rsidP="008B53BD">
      <w:pPr>
        <w:shd w:val="clear" w:color="auto" w:fill="FFFFFF"/>
        <w:spacing w:after="120" w:line="240" w:lineRule="auto"/>
        <w:jc w:val="center"/>
        <w:rPr>
          <w:rFonts w:ascii="Times New Roman" w:hAnsi="Times New Roman"/>
          <w:b/>
          <w:sz w:val="24"/>
          <w:szCs w:val="24"/>
        </w:rPr>
      </w:pPr>
      <w:r w:rsidRPr="008B53BD">
        <w:rPr>
          <w:rFonts w:ascii="Times New Roman" w:hAnsi="Times New Roman"/>
          <w:b/>
          <w:sz w:val="24"/>
          <w:szCs w:val="24"/>
        </w:rPr>
        <w:t>İKİNCİ BÖLÜM</w:t>
      </w:r>
    </w:p>
    <w:p w:rsidR="00C15827" w:rsidRPr="008B53BD" w:rsidRDefault="00C15827" w:rsidP="008B53BD">
      <w:pPr>
        <w:pStyle w:val="gvdemetni0"/>
        <w:spacing w:before="0" w:after="120" w:line="240" w:lineRule="auto"/>
        <w:jc w:val="center"/>
        <w:rPr>
          <w:b/>
        </w:rPr>
      </w:pPr>
      <w:r w:rsidRPr="008B53BD">
        <w:rPr>
          <w:b/>
        </w:rPr>
        <w:t>Su Kaynaklarının Planlanması ve Geliştirilmesi, Korunması, İzleme ve Denetim</w:t>
      </w:r>
      <w:r>
        <w:rPr>
          <w:b/>
        </w:rPr>
        <w:t xml:space="preserve">, </w:t>
      </w:r>
      <w:r w:rsidRPr="008B53BD">
        <w:rPr>
          <w:b/>
        </w:rPr>
        <w:t>Su Yönetimi Yüksek Kurulu</w:t>
      </w:r>
    </w:p>
    <w:p w:rsidR="00C15827" w:rsidRPr="008B53BD" w:rsidRDefault="00C15827" w:rsidP="008B53BD">
      <w:pPr>
        <w:pStyle w:val="gvdemetni0"/>
        <w:spacing w:before="0" w:after="120" w:line="240" w:lineRule="auto"/>
        <w:ind w:firstLine="709"/>
        <w:jc w:val="both"/>
        <w:rPr>
          <w:b/>
        </w:rPr>
      </w:pPr>
    </w:p>
    <w:p w:rsidR="00C15827" w:rsidRPr="008B53BD" w:rsidRDefault="00C15827" w:rsidP="008B53BD">
      <w:pPr>
        <w:pStyle w:val="gvdemetni0"/>
        <w:spacing w:before="0" w:after="120" w:line="240" w:lineRule="auto"/>
        <w:ind w:firstLine="709"/>
        <w:jc w:val="both"/>
        <w:rPr>
          <w:b/>
        </w:rPr>
      </w:pPr>
      <w:r w:rsidRPr="008B53BD">
        <w:rPr>
          <w:b/>
        </w:rPr>
        <w:t xml:space="preserve">Ulusal su planı </w:t>
      </w:r>
    </w:p>
    <w:p w:rsidR="00C15827" w:rsidRPr="008B53BD" w:rsidRDefault="00C15827" w:rsidP="008B53BD">
      <w:pPr>
        <w:pStyle w:val="gvdemetni0"/>
        <w:spacing w:before="0" w:after="120" w:line="240" w:lineRule="auto"/>
        <w:ind w:firstLine="709"/>
        <w:jc w:val="both"/>
      </w:pPr>
      <w:r w:rsidRPr="008B53BD">
        <w:rPr>
          <w:b/>
        </w:rPr>
        <w:t>MADDE 6</w:t>
      </w:r>
      <w:r w:rsidRPr="008B53BD">
        <w:rPr>
          <w:bCs/>
        </w:rPr>
        <w:t xml:space="preserve">- (1) </w:t>
      </w:r>
      <w:r w:rsidRPr="008B53BD">
        <w:t>Bakanlıkça, su kaynaklarının miktar ve kalite açısından mevcut ve gelecekteki durumu dikkate alınarak; sosyal, ekonomik ve ekolojik ihtiyaçları karşılayacak bir Ulusal Su Planı hazırlanır. Bu plan, Yüksek Planlama Kurulu kararı ile yürürlüğe girer ve ihtiyaç olması durumunda güncellenir.</w:t>
      </w:r>
    </w:p>
    <w:p w:rsidR="00C15827" w:rsidRPr="008B53BD" w:rsidRDefault="00C15827" w:rsidP="008B53BD">
      <w:pPr>
        <w:pStyle w:val="gvdemetni0"/>
        <w:spacing w:before="0" w:after="120" w:line="240" w:lineRule="auto"/>
        <w:ind w:firstLine="709"/>
        <w:jc w:val="both"/>
      </w:pPr>
    </w:p>
    <w:p w:rsidR="00C15827" w:rsidRPr="008B53BD" w:rsidRDefault="00C15827" w:rsidP="008B53BD">
      <w:pPr>
        <w:tabs>
          <w:tab w:val="left" w:pos="709"/>
        </w:tabs>
        <w:spacing w:after="120" w:line="240" w:lineRule="auto"/>
        <w:ind w:firstLine="709"/>
        <w:jc w:val="both"/>
        <w:rPr>
          <w:rFonts w:ascii="Times New Roman" w:hAnsi="Times New Roman"/>
          <w:b/>
          <w:sz w:val="24"/>
          <w:szCs w:val="24"/>
        </w:rPr>
      </w:pPr>
      <w:r w:rsidRPr="008B53BD">
        <w:rPr>
          <w:rFonts w:ascii="Times New Roman" w:hAnsi="Times New Roman"/>
          <w:b/>
          <w:sz w:val="24"/>
          <w:szCs w:val="24"/>
        </w:rPr>
        <w:t>Havza yönetim planı</w:t>
      </w:r>
    </w:p>
    <w:p w:rsidR="00C15827" w:rsidRPr="008B53BD" w:rsidRDefault="00C15827" w:rsidP="008B53BD">
      <w:pPr>
        <w:tabs>
          <w:tab w:val="left" w:pos="709"/>
        </w:tabs>
        <w:spacing w:after="120" w:line="240" w:lineRule="auto"/>
        <w:ind w:firstLine="709"/>
        <w:jc w:val="both"/>
        <w:rPr>
          <w:rFonts w:ascii="Times New Roman" w:hAnsi="Times New Roman"/>
          <w:sz w:val="24"/>
          <w:szCs w:val="24"/>
        </w:rPr>
      </w:pPr>
      <w:r w:rsidRPr="008B53BD">
        <w:rPr>
          <w:rFonts w:ascii="Times New Roman" w:hAnsi="Times New Roman"/>
          <w:b/>
          <w:sz w:val="24"/>
          <w:szCs w:val="24"/>
        </w:rPr>
        <w:t>MADDE 7</w:t>
      </w:r>
      <w:r w:rsidRPr="008B53BD">
        <w:rPr>
          <w:rFonts w:ascii="Times New Roman" w:hAnsi="Times New Roman"/>
          <w:sz w:val="24"/>
          <w:szCs w:val="24"/>
        </w:rPr>
        <w:t xml:space="preserve">- (1) Ulusal su planı ile uyumlu olacak şekilde, katılımcı bir yaklaşımla her havza için, suyun akılcı kullanımını ve çevresel hedefleri, bu hedeflere ulaşmak için kurak dönemlerde su yönetimini de dikkate alan tedbirler programını ihtiva eden havza yönetim planı bakanlık koordinasyonunda hazırlanır veya hazırlatılır. Havza yönetim planları bakanlık tarafından onaylanır. Ulusal su planı ve havza yönetim planlarının hazırlanmasında ve uygulanmasında uyulacak usûl ve esaslar yönetmelikle belirlenir. </w:t>
      </w:r>
    </w:p>
    <w:p w:rsidR="00C15827" w:rsidRPr="008B53BD" w:rsidRDefault="00C15827" w:rsidP="008B53BD">
      <w:pPr>
        <w:tabs>
          <w:tab w:val="left" w:pos="993"/>
          <w:tab w:val="left" w:pos="1418"/>
        </w:tabs>
        <w:suppressAutoHyphens/>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(2) Havza yönetim planlarında belirtilen tedbirler alınmasına rağmen tanımlanan hedeflere ulaşmanın,  teknik, ekonomik sebepler veya tabii afetler sebebiyle imkânsız olduğu durumlarda, gerekçeler dikkate alınarak plan hedefleri değiştirilebilir. </w:t>
      </w:r>
    </w:p>
    <w:p w:rsidR="00C15827" w:rsidRPr="008B53BD" w:rsidRDefault="00C15827" w:rsidP="008B53BD">
      <w:pPr>
        <w:tabs>
          <w:tab w:val="left" w:pos="709"/>
        </w:tabs>
        <w:spacing w:after="120" w:line="240" w:lineRule="auto"/>
        <w:ind w:firstLine="709"/>
        <w:jc w:val="both"/>
        <w:rPr>
          <w:rFonts w:ascii="Times New Roman" w:hAnsi="Times New Roman"/>
          <w:sz w:val="24"/>
          <w:szCs w:val="24"/>
        </w:rPr>
      </w:pPr>
    </w:p>
    <w:p w:rsidR="00C15827" w:rsidRPr="008B53BD" w:rsidRDefault="00C15827" w:rsidP="008B53BD">
      <w:pPr>
        <w:spacing w:after="120" w:line="240" w:lineRule="auto"/>
        <w:ind w:firstLine="709"/>
        <w:jc w:val="both"/>
        <w:rPr>
          <w:rFonts w:ascii="Times New Roman" w:hAnsi="Times New Roman"/>
          <w:b/>
          <w:sz w:val="24"/>
          <w:szCs w:val="24"/>
        </w:rPr>
      </w:pPr>
      <w:r w:rsidRPr="008B53BD">
        <w:rPr>
          <w:rFonts w:ascii="Times New Roman" w:hAnsi="Times New Roman"/>
          <w:b/>
          <w:sz w:val="24"/>
          <w:szCs w:val="24"/>
        </w:rPr>
        <w:t>Taşkın kontrolü, taşkın yönetim planı</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b/>
          <w:sz w:val="24"/>
          <w:szCs w:val="24"/>
        </w:rPr>
        <w:t xml:space="preserve">MADDE 8- </w:t>
      </w:r>
      <w:r w:rsidRPr="008B53BD">
        <w:rPr>
          <w:rFonts w:ascii="Times New Roman" w:hAnsi="Times New Roman"/>
          <w:kern w:val="2"/>
          <w:sz w:val="24"/>
          <w:szCs w:val="24"/>
          <w:lang w:eastAsia="hi-IN" w:bidi="hi-IN"/>
        </w:rPr>
        <w:t>(1)</w:t>
      </w:r>
      <w:r w:rsidRPr="008B53BD">
        <w:rPr>
          <w:rFonts w:ascii="Times New Roman" w:hAnsi="Times New Roman"/>
          <w:b/>
          <w:sz w:val="24"/>
          <w:szCs w:val="24"/>
        </w:rPr>
        <w:t xml:space="preserve"> </w:t>
      </w:r>
      <w:r w:rsidRPr="008B53BD">
        <w:rPr>
          <w:rFonts w:ascii="Times New Roman" w:hAnsi="Times New Roman"/>
          <w:sz w:val="24"/>
          <w:szCs w:val="24"/>
        </w:rPr>
        <w:t>Taşkın sulara ilişkin olarak aşağıdaki hususlar dikkate alınır:</w:t>
      </w:r>
    </w:p>
    <w:p w:rsidR="00C15827" w:rsidRPr="008B53BD" w:rsidRDefault="00C15827" w:rsidP="008B53BD">
      <w:pPr>
        <w:pStyle w:val="ListeParagraf2"/>
        <w:shd w:val="clear" w:color="auto" w:fill="FFFFFF"/>
        <w:spacing w:after="120" w:line="240" w:lineRule="auto"/>
        <w:ind w:left="0" w:firstLine="709"/>
        <w:jc w:val="both"/>
        <w:rPr>
          <w:sz w:val="24"/>
          <w:szCs w:val="24"/>
        </w:rPr>
      </w:pPr>
      <w:r w:rsidRPr="008B53BD">
        <w:rPr>
          <w:sz w:val="24"/>
          <w:szCs w:val="24"/>
        </w:rPr>
        <w:t xml:space="preserve">a) Her havza veya alt havza için muhtemel taşkınların oluşturacağı risk ve zararların belirlenmesi, önlenmesi ve planlanmasına yönelik taşkın yönetim planı Bakanlık tarafından hazırlanır veya hazırlatılır. </w:t>
      </w:r>
    </w:p>
    <w:p w:rsidR="00C15827" w:rsidRPr="008B53BD" w:rsidRDefault="00C15827" w:rsidP="008B53BD">
      <w:pPr>
        <w:pStyle w:val="ListeParagraf2"/>
        <w:shd w:val="clear" w:color="auto" w:fill="FFFFFF"/>
        <w:spacing w:after="120" w:line="240" w:lineRule="auto"/>
        <w:ind w:left="0" w:firstLine="709"/>
        <w:jc w:val="both"/>
        <w:rPr>
          <w:sz w:val="24"/>
          <w:szCs w:val="24"/>
        </w:rPr>
      </w:pPr>
      <w:r w:rsidRPr="008B53BD">
        <w:rPr>
          <w:sz w:val="24"/>
          <w:szCs w:val="24"/>
        </w:rPr>
        <w:t xml:space="preserve">b) Kadastro çalışmaları sırasında taşınmazların tahdit, tespit ve tescilinde, taşkın kriterlerine uygun olarak dere yatak genişliği esas alınır. Tabii akışa imkan verecek şekilde dere yatakları tescil dışı bırakılır. </w:t>
      </w:r>
    </w:p>
    <w:p w:rsidR="00C15827" w:rsidRPr="008B53BD" w:rsidRDefault="00C15827" w:rsidP="008B53BD">
      <w:pPr>
        <w:pStyle w:val="ListeParagraf2"/>
        <w:shd w:val="clear" w:color="auto" w:fill="FFFFFF"/>
        <w:spacing w:after="120" w:line="240" w:lineRule="auto"/>
        <w:ind w:left="0" w:firstLine="709"/>
        <w:jc w:val="both"/>
        <w:rPr>
          <w:sz w:val="24"/>
          <w:szCs w:val="24"/>
        </w:rPr>
      </w:pPr>
      <w:r w:rsidRPr="008B53BD">
        <w:rPr>
          <w:sz w:val="24"/>
          <w:szCs w:val="24"/>
        </w:rPr>
        <w:t>c) Yerleşim yerlerinin imar planlarının hazırlanması esnasında taşkın yönetim planlarına uyulması mecburidir.</w:t>
      </w:r>
    </w:p>
    <w:p w:rsidR="00C15827" w:rsidRPr="008B53BD" w:rsidRDefault="00C15827" w:rsidP="008B53BD">
      <w:pPr>
        <w:pStyle w:val="ListeParagraf2"/>
        <w:shd w:val="clear" w:color="auto" w:fill="FFFFFF"/>
        <w:spacing w:after="120" w:line="240" w:lineRule="auto"/>
        <w:ind w:left="0" w:firstLine="709"/>
        <w:jc w:val="both"/>
        <w:rPr>
          <w:sz w:val="24"/>
          <w:szCs w:val="24"/>
        </w:rPr>
      </w:pPr>
      <w:r w:rsidRPr="008B53BD">
        <w:rPr>
          <w:sz w:val="24"/>
          <w:szCs w:val="24"/>
        </w:rPr>
        <w:t>ç) Akar ve kuru dere yataklarında mevcut ve yeni yapılacak olan tabii akışı değiştirecek veya taşkın akış kesitini etkileyebilecek bütün yapılar için Devlet Su İşleri Genel Müdürlüğü’nün izni alınır.</w:t>
      </w:r>
    </w:p>
    <w:p w:rsidR="00C15827" w:rsidRPr="008B53BD" w:rsidRDefault="00C15827" w:rsidP="008B53BD">
      <w:pPr>
        <w:pStyle w:val="ListeParagraf2"/>
        <w:shd w:val="clear" w:color="auto" w:fill="FFFFFF"/>
        <w:spacing w:after="120" w:line="240" w:lineRule="auto"/>
        <w:ind w:left="0" w:firstLine="709"/>
        <w:jc w:val="both"/>
        <w:rPr>
          <w:sz w:val="24"/>
          <w:szCs w:val="24"/>
        </w:rPr>
      </w:pPr>
    </w:p>
    <w:p w:rsidR="00C15827" w:rsidRPr="008B53BD" w:rsidRDefault="00C15827" w:rsidP="008B53BD">
      <w:pPr>
        <w:spacing w:after="120" w:line="240" w:lineRule="auto"/>
        <w:ind w:firstLine="709"/>
        <w:jc w:val="both"/>
        <w:rPr>
          <w:rFonts w:ascii="Times New Roman" w:hAnsi="Times New Roman"/>
          <w:b/>
          <w:sz w:val="24"/>
          <w:szCs w:val="24"/>
        </w:rPr>
      </w:pPr>
      <w:r w:rsidRPr="008B53BD">
        <w:rPr>
          <w:rFonts w:ascii="Times New Roman" w:hAnsi="Times New Roman"/>
          <w:b/>
          <w:sz w:val="24"/>
          <w:szCs w:val="24"/>
        </w:rPr>
        <w:t>Su Kaynaklarının Korunması</w:t>
      </w:r>
    </w:p>
    <w:p w:rsidR="00C15827" w:rsidRPr="008B53BD" w:rsidRDefault="00C15827" w:rsidP="008B53BD">
      <w:pPr>
        <w:pStyle w:val="gvdemetni0"/>
        <w:spacing w:before="0" w:after="120" w:line="240" w:lineRule="auto"/>
        <w:ind w:firstLine="709"/>
        <w:jc w:val="both"/>
      </w:pPr>
      <w:r w:rsidRPr="008B53BD">
        <w:rPr>
          <w:b/>
        </w:rPr>
        <w:t>MADDE 9-</w:t>
      </w:r>
      <w:r w:rsidRPr="008B53BD">
        <w:t xml:space="preserve"> (1) Korunması gereken alanların belirlenerek koruma statüsü verilmesi ve bu alanlara özel çevresel hedeflerin belirlenmesi öncelikli olarak yapılır. </w:t>
      </w:r>
    </w:p>
    <w:p w:rsidR="00C15827" w:rsidRPr="008B53BD" w:rsidRDefault="00C15827" w:rsidP="008B53BD">
      <w:pPr>
        <w:pStyle w:val="gvdemetni0"/>
        <w:spacing w:before="0" w:after="120" w:line="240" w:lineRule="auto"/>
        <w:ind w:firstLine="709"/>
        <w:jc w:val="both"/>
        <w:rPr>
          <w:strike/>
        </w:rPr>
      </w:pPr>
      <w:r w:rsidRPr="008B53BD">
        <w:rPr>
          <w:bCs/>
        </w:rPr>
        <w:t xml:space="preserve">(2) </w:t>
      </w:r>
      <w:r w:rsidRPr="008B53BD">
        <w:t xml:space="preserve">Su kütlelerinde iyi su durumunun korunması için asgari su akışı sağlanır. </w:t>
      </w:r>
    </w:p>
    <w:p w:rsidR="00C15827" w:rsidRPr="008B53BD" w:rsidRDefault="00C15827" w:rsidP="008B53BD">
      <w:pPr>
        <w:pStyle w:val="gvdemetni0"/>
        <w:spacing w:before="0" w:after="120" w:line="240" w:lineRule="auto"/>
        <w:ind w:firstLine="709"/>
        <w:jc w:val="both"/>
      </w:pPr>
      <w:r w:rsidRPr="008B53BD">
        <w:t>(3) Su yapılarının planlanmasında tabii hayatın devamlılığını sağlayıcı tedbirler alınır.</w:t>
      </w:r>
    </w:p>
    <w:p w:rsidR="00C15827" w:rsidRPr="008B53BD" w:rsidRDefault="00C15827" w:rsidP="008B53BD">
      <w:pPr>
        <w:pStyle w:val="gvdemetni0"/>
        <w:spacing w:before="0" w:after="120" w:line="240" w:lineRule="auto"/>
        <w:ind w:firstLine="709"/>
        <w:jc w:val="both"/>
      </w:pPr>
      <w:r w:rsidRPr="008B53BD">
        <w:t>(4) İçme ve kullanma suyu temin edilen veya edilmesi planlanan su kaynaklarında uygulanabilir en iyi su arıtma teknolojisi kullanılarak insan sağlığı açısından içilebilir su elde edilmesine imkân sağlayacak su kalitesi sağlanır.</w:t>
      </w:r>
    </w:p>
    <w:p w:rsidR="00C15827" w:rsidRPr="008B53BD" w:rsidRDefault="00C15827" w:rsidP="008B53BD">
      <w:pPr>
        <w:spacing w:after="120" w:line="240" w:lineRule="auto"/>
        <w:ind w:firstLine="709"/>
        <w:jc w:val="both"/>
        <w:rPr>
          <w:rFonts w:ascii="Times New Roman" w:hAnsi="Times New Roman"/>
          <w:kern w:val="2"/>
          <w:sz w:val="24"/>
          <w:szCs w:val="24"/>
          <w:lang w:eastAsia="hi-IN" w:bidi="hi-IN"/>
        </w:rPr>
      </w:pPr>
      <w:r w:rsidRPr="008B53BD">
        <w:rPr>
          <w:rFonts w:ascii="Times New Roman" w:hAnsi="Times New Roman"/>
          <w:sz w:val="24"/>
          <w:szCs w:val="24"/>
        </w:rPr>
        <w:t>(</w:t>
      </w:r>
      <w:r w:rsidRPr="008B53BD">
        <w:rPr>
          <w:rFonts w:ascii="Times New Roman" w:hAnsi="Times New Roman"/>
          <w:kern w:val="2"/>
          <w:sz w:val="24"/>
          <w:szCs w:val="24"/>
          <w:lang w:eastAsia="hi-IN" w:bidi="hi-IN"/>
        </w:rPr>
        <w:t>5) İçme ve kullanma suyu temin edilen veya edilmesi planlanan su kaynaklarının korunması ve sürdürülebilir kullanımının sağlanması için, su kaynağının beslenme havzasında arazi kullanımı, izin verilemeyecek faaliyetler ve kirletici kaynaklarda alınacak tedbirlerin belirlenmesi için bakanlıkça gerekli çalışmalar yapılır.</w:t>
      </w:r>
    </w:p>
    <w:p w:rsidR="00C15827" w:rsidRPr="008B53BD" w:rsidRDefault="00C15827" w:rsidP="008B53BD">
      <w:pPr>
        <w:spacing w:after="120" w:line="240" w:lineRule="auto"/>
        <w:ind w:firstLine="709"/>
        <w:jc w:val="both"/>
        <w:rPr>
          <w:rFonts w:ascii="Times New Roman" w:hAnsi="Times New Roman"/>
          <w:kern w:val="2"/>
          <w:sz w:val="24"/>
          <w:szCs w:val="24"/>
          <w:lang w:eastAsia="hi-IN" w:bidi="hi-IN"/>
        </w:rPr>
      </w:pPr>
      <w:r w:rsidRPr="008B53BD">
        <w:rPr>
          <w:rFonts w:ascii="Times New Roman" w:hAnsi="Times New Roman"/>
          <w:kern w:val="2"/>
          <w:sz w:val="24"/>
          <w:szCs w:val="24"/>
          <w:lang w:eastAsia="hi-IN" w:bidi="hi-IN"/>
        </w:rPr>
        <w:t xml:space="preserve">(6) Su kaynaklarının sürdürülebilir kullanımını sağlamak maksadıyla çevresel hedefler ve çevresel kalite standartları bakanlıkça belirlenir. </w:t>
      </w:r>
    </w:p>
    <w:p w:rsidR="00C15827" w:rsidRPr="008B53BD" w:rsidRDefault="00C15827" w:rsidP="008B53BD">
      <w:pPr>
        <w:pStyle w:val="gvdemetni0"/>
        <w:spacing w:before="0" w:after="120" w:line="240" w:lineRule="auto"/>
        <w:ind w:firstLine="709"/>
        <w:jc w:val="both"/>
      </w:pPr>
      <w:r w:rsidRPr="008B53BD">
        <w:t>(7) Atık suların alıcı ortam deşarj standartları ile ilgili düzenlemeler çevresel kalite standartları dikkate alınarak Bakanlıkça yapılır.</w:t>
      </w:r>
    </w:p>
    <w:p w:rsidR="00C15827" w:rsidRPr="008B53BD" w:rsidRDefault="00C15827" w:rsidP="008B53BD">
      <w:pPr>
        <w:pStyle w:val="gvdemetni0"/>
        <w:spacing w:before="0" w:after="120" w:line="240" w:lineRule="auto"/>
        <w:ind w:firstLine="709"/>
        <w:jc w:val="both"/>
      </w:pPr>
      <w:r w:rsidRPr="008B53BD">
        <w:t xml:space="preserve">(8) Jeotermal suların alıcı ortama deşarjında standartlarını sağlaması esas olup, bunun gerçekleştirilememesi durumunda ise DSİ tarafından uygun görülecek derinliğe reenjeksiyon yapılır. </w:t>
      </w:r>
    </w:p>
    <w:p w:rsidR="00C15827" w:rsidRPr="008B53BD" w:rsidRDefault="00C15827" w:rsidP="008B53BD">
      <w:pPr>
        <w:pStyle w:val="gvdemetni0"/>
        <w:spacing w:before="0" w:after="120" w:line="240" w:lineRule="auto"/>
        <w:ind w:firstLine="709"/>
        <w:jc w:val="both"/>
      </w:pPr>
      <w:r w:rsidRPr="008B53BD">
        <w:t xml:space="preserve">(9) Su yataklarında yapılacak her türlü fiziki düzenlemede tabii akış mecrasının ve canlı hayatın korunması için uygun tedbirler alınır. </w:t>
      </w:r>
    </w:p>
    <w:p w:rsidR="00C15827" w:rsidRPr="008B53BD" w:rsidRDefault="00C15827" w:rsidP="008B53BD">
      <w:pPr>
        <w:pStyle w:val="gvdemetni0"/>
        <w:spacing w:before="0" w:after="120" w:line="240" w:lineRule="auto"/>
        <w:ind w:firstLine="709"/>
        <w:jc w:val="both"/>
      </w:pPr>
      <w:r w:rsidRPr="008B53BD">
        <w:t xml:space="preserve">(10) Göller, rezervuarlar ve yeraltı su kütlelerinden su çekilmesinde su kütle dengesinin bozulmaması sağlanır. </w:t>
      </w:r>
    </w:p>
    <w:p w:rsidR="00C15827" w:rsidRPr="008B53BD" w:rsidRDefault="00C15827" w:rsidP="008B53BD">
      <w:pPr>
        <w:pStyle w:val="gvdemetni0"/>
        <w:spacing w:before="0" w:after="120" w:line="240" w:lineRule="auto"/>
        <w:ind w:firstLine="709"/>
        <w:jc w:val="both"/>
        <w:rPr>
          <w:strike/>
        </w:rPr>
      </w:pPr>
      <w:r w:rsidRPr="008B53BD">
        <w:t xml:space="preserve">(11) Su kaynaklarının ve kıyı sularının kirlenmesine yol açan kirleticileri üretenler, kirlenmenin önlenmesi için gerekli tedbirleri almak, yetkili idareler ise gerekli tedbirlerin alınmasını sağlamakla mükelleftirler. </w:t>
      </w:r>
    </w:p>
    <w:p w:rsidR="00C15827" w:rsidRPr="008B53BD" w:rsidRDefault="00C15827" w:rsidP="008B53BD">
      <w:pPr>
        <w:pStyle w:val="gvdemetni0"/>
        <w:spacing w:before="0" w:after="120" w:line="240" w:lineRule="auto"/>
        <w:ind w:firstLine="709"/>
        <w:jc w:val="both"/>
      </w:pPr>
      <w:r w:rsidRPr="008B53BD">
        <w:t>(12) Termal ve jeotermal su kaynaklarının miktar ve kalite olarak korunması ve sürdürülebilir kullanımının sağlanması için gerekli tedbirler ilgili idarece alınır veya aldırılır.</w:t>
      </w:r>
    </w:p>
    <w:p w:rsidR="00C15827" w:rsidRPr="008B53BD" w:rsidRDefault="00C15827" w:rsidP="008B53BD">
      <w:pPr>
        <w:pStyle w:val="gvdemetni0"/>
        <w:spacing w:before="0" w:after="120" w:line="240" w:lineRule="auto"/>
        <w:ind w:firstLine="709"/>
        <w:jc w:val="both"/>
      </w:pPr>
      <w:r w:rsidRPr="008B53BD">
        <w:t xml:space="preserve">(13) Mücbir sebepler ve beklenmeyen hallerde su kaynağının korunması için gerekli olan her türlü müdahale gecikmeksizin yetkili idare tarafından yapılır veya yaptırılır.  </w:t>
      </w:r>
    </w:p>
    <w:p w:rsidR="00C15827" w:rsidRPr="008B53BD" w:rsidRDefault="00C15827" w:rsidP="008B53BD">
      <w:pPr>
        <w:pStyle w:val="ListeParagraf2"/>
        <w:tabs>
          <w:tab w:val="left" w:pos="993"/>
        </w:tabs>
        <w:spacing w:after="120" w:line="240" w:lineRule="auto"/>
        <w:ind w:left="0" w:firstLine="709"/>
        <w:jc w:val="both"/>
        <w:rPr>
          <w:sz w:val="24"/>
          <w:szCs w:val="24"/>
        </w:rPr>
      </w:pPr>
      <w:r w:rsidRPr="008B53BD">
        <w:rPr>
          <w:sz w:val="24"/>
          <w:szCs w:val="24"/>
        </w:rPr>
        <w:t xml:space="preserve">(14) İhtiyaç olması ve potansiyelin de yeterli olması halinde havzalar arası su aktarımı yapılabilir. </w:t>
      </w:r>
    </w:p>
    <w:p w:rsidR="00C15827" w:rsidRPr="008B53BD" w:rsidRDefault="00C15827" w:rsidP="008B53BD">
      <w:pPr>
        <w:pStyle w:val="ListeParagraf2"/>
        <w:tabs>
          <w:tab w:val="left" w:pos="993"/>
        </w:tabs>
        <w:spacing w:after="120" w:line="240" w:lineRule="auto"/>
        <w:ind w:left="0" w:firstLine="709"/>
        <w:jc w:val="both"/>
        <w:rPr>
          <w:sz w:val="24"/>
          <w:szCs w:val="24"/>
        </w:rPr>
      </w:pPr>
    </w:p>
    <w:p w:rsidR="00C15827" w:rsidRPr="008B53BD" w:rsidRDefault="00C15827" w:rsidP="008B53BD">
      <w:pPr>
        <w:shd w:val="clear" w:color="auto" w:fill="FFFFFF"/>
        <w:spacing w:after="120" w:line="240" w:lineRule="auto"/>
        <w:ind w:firstLine="709"/>
        <w:jc w:val="both"/>
        <w:rPr>
          <w:rFonts w:ascii="Times New Roman" w:hAnsi="Times New Roman"/>
          <w:b/>
          <w:sz w:val="24"/>
          <w:szCs w:val="24"/>
        </w:rPr>
      </w:pPr>
      <w:r w:rsidRPr="008B53BD">
        <w:rPr>
          <w:rFonts w:ascii="Times New Roman" w:hAnsi="Times New Roman"/>
          <w:b/>
          <w:sz w:val="24"/>
          <w:szCs w:val="24"/>
        </w:rPr>
        <w:t xml:space="preserve">İzleme, denetim, </w:t>
      </w:r>
      <w:r w:rsidRPr="008B53BD">
        <w:rPr>
          <w:rFonts w:ascii="Times New Roman" w:hAnsi="Times New Roman"/>
          <w:b/>
          <w:iCs/>
          <w:sz w:val="24"/>
          <w:szCs w:val="24"/>
        </w:rPr>
        <w:t>bilgi verme ve bildirim yükümlülüğü</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b/>
          <w:sz w:val="24"/>
          <w:szCs w:val="24"/>
        </w:rPr>
        <w:t>MADDE 10-</w:t>
      </w:r>
      <w:r w:rsidRPr="008B53BD">
        <w:rPr>
          <w:rFonts w:ascii="Times New Roman" w:hAnsi="Times New Roman"/>
          <w:sz w:val="24"/>
          <w:szCs w:val="24"/>
        </w:rPr>
        <w:t xml:space="preserve"> (1) Su kaynaklarının ve doğal mineralli suların kullanım maksadına, çevre ve insan sağlığına uygun olarak yönetimi açısından deşarjlarda ve alıcı ortamda izleme ve denetim faaliyetleri, bakanlık tarafından yapılır veya yaptırılır. </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 (2) Su kaynaklarının ve doğal mineralli suların tahsis maksatlarına ve şartlarına uygun olarak kullanılmasının temini için gerekli denetimler, DSİ tarafından yapılır veya yaptırılır; gereken yaptırımlar DSİ tarafından uygulanır.</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 (3) Su kaynaklarının, doğal mineralli suların, nitelik ve nicelik bakımından korunmasına yönelik denetimler bakanlıkça, jeotermal suların korunmasına yönelik denetimler ilgili idarelerce yapılır ve gerekli yaptırımlar uygulanır. </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 (4) İnsani maksatlarla tüketilen suların kalitesinin insan sağlığına uygunluğu, yetkili idarece belirlenen kriterler çerçevesinde ilgili idare tarafından denetlenir ve gerekli yaptırımlar uygulanır. </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sz w:val="24"/>
          <w:szCs w:val="24"/>
        </w:rPr>
        <w:t>(5) Bakanlıkça yapılacak denetimlere ait usûl ve esaslar yönetmelikle belirlenir,</w:t>
      </w:r>
      <w:r w:rsidRPr="008B53BD">
        <w:rPr>
          <w:rFonts w:ascii="Times New Roman" w:hAnsi="Times New Roman"/>
          <w:strike/>
          <w:sz w:val="24"/>
          <w:szCs w:val="24"/>
        </w:rPr>
        <w:t xml:space="preserve"> </w:t>
      </w:r>
      <w:r w:rsidRPr="008B53BD">
        <w:rPr>
          <w:rFonts w:ascii="Times New Roman" w:hAnsi="Times New Roman"/>
          <w:sz w:val="24"/>
          <w:szCs w:val="24"/>
        </w:rPr>
        <w:t xml:space="preserve">gerektiğinde denetleme yetkisi, Devlet Su İşleri Genel Müdürlüğüne, il özel idarelerine, büyükşehir belediye başkanlıklarına devredilebilir. </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sz w:val="24"/>
          <w:szCs w:val="24"/>
        </w:rPr>
        <w:t>(6) İlgililer, bakanlığın veya denetimle yetkili diğer mercilerin isteyecekleri bilgi ve belgeleri vermek, yetkililerin yaptıracakları analiz ve ölçümlerin giderlerini karşılamak, denetim esnasında her türlü kolaylığı göstermek zorundadırlar.</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(7) İlgililer, su kaynaklarının kirliliğine sebep olabilecek faaliyetleri ile ilgili olarak, bilgi ve belgeleri talep edilmesi halinde bakanlığa veya yetkili denetim birimine vermek zorundadırlar. </w:t>
      </w:r>
    </w:p>
    <w:p w:rsidR="00C15827" w:rsidRPr="008B53BD" w:rsidRDefault="00C15827" w:rsidP="008B53BD">
      <w:pPr>
        <w:shd w:val="clear" w:color="auto" w:fill="FFFFFF"/>
        <w:spacing w:after="120" w:line="240" w:lineRule="auto"/>
        <w:ind w:firstLine="709"/>
        <w:jc w:val="both"/>
        <w:rPr>
          <w:rFonts w:ascii="Times New Roman" w:hAnsi="Times New Roman"/>
          <w:b/>
          <w:sz w:val="24"/>
          <w:szCs w:val="24"/>
        </w:rPr>
      </w:pPr>
      <w:r w:rsidRPr="008B53BD">
        <w:rPr>
          <w:rFonts w:ascii="Times New Roman" w:hAnsi="Times New Roman"/>
          <w:b/>
          <w:sz w:val="24"/>
          <w:szCs w:val="24"/>
        </w:rPr>
        <w:t xml:space="preserve">    </w:t>
      </w:r>
    </w:p>
    <w:p w:rsidR="00C15827" w:rsidRPr="008B53BD" w:rsidRDefault="00C15827" w:rsidP="008B53BD">
      <w:pPr>
        <w:pStyle w:val="ListParagraph"/>
        <w:tabs>
          <w:tab w:val="left" w:pos="5034"/>
          <w:tab w:val="left" w:pos="6152"/>
        </w:tabs>
        <w:spacing w:after="120" w:line="240" w:lineRule="auto"/>
        <w:ind w:left="0" w:firstLine="709"/>
        <w:contextualSpacing w:val="0"/>
        <w:jc w:val="both"/>
        <w:rPr>
          <w:rFonts w:ascii="Times New Roman" w:hAnsi="Times New Roman"/>
          <w:b/>
          <w:sz w:val="24"/>
          <w:szCs w:val="24"/>
        </w:rPr>
      </w:pPr>
      <w:r w:rsidRPr="008B53BD">
        <w:rPr>
          <w:rFonts w:ascii="Times New Roman" w:hAnsi="Times New Roman"/>
          <w:b/>
          <w:sz w:val="24"/>
          <w:szCs w:val="24"/>
        </w:rPr>
        <w:t>Su yönetimi yüksek kurulunun kuruluşu, görev ve yetkileri</w:t>
      </w:r>
    </w:p>
    <w:p w:rsidR="00C15827" w:rsidRPr="008B53BD" w:rsidRDefault="00C15827" w:rsidP="008B53BD">
      <w:pPr>
        <w:pStyle w:val="ListParagraph"/>
        <w:tabs>
          <w:tab w:val="left" w:pos="5034"/>
          <w:tab w:val="left" w:pos="6152"/>
        </w:tabs>
        <w:spacing w:after="120" w:line="240" w:lineRule="auto"/>
        <w:ind w:left="0" w:firstLine="709"/>
        <w:contextualSpacing w:val="0"/>
        <w:jc w:val="both"/>
        <w:rPr>
          <w:rFonts w:ascii="Times New Roman" w:hAnsi="Times New Roman"/>
          <w:sz w:val="24"/>
          <w:szCs w:val="24"/>
        </w:rPr>
      </w:pPr>
      <w:r w:rsidRPr="008B53BD">
        <w:rPr>
          <w:rFonts w:ascii="Times New Roman" w:hAnsi="Times New Roman"/>
          <w:b/>
          <w:sz w:val="24"/>
          <w:szCs w:val="24"/>
        </w:rPr>
        <w:t xml:space="preserve">MADDE 11- </w:t>
      </w:r>
      <w:r w:rsidRPr="008B53BD">
        <w:rPr>
          <w:rFonts w:ascii="Times New Roman" w:hAnsi="Times New Roman"/>
          <w:sz w:val="24"/>
          <w:szCs w:val="24"/>
        </w:rPr>
        <w:t>(1) Suyun bütüncül havza yönetimi anlayışı çerçevesinde etkili yönetimi için üst düzeyde koordinasyonu ve işbirliğini sağlamak üzere su yönetimi yüksek kurulu kurulmuştur.</w:t>
      </w:r>
    </w:p>
    <w:p w:rsidR="00C15827" w:rsidRPr="008B53BD" w:rsidRDefault="00C15827" w:rsidP="008B53BD">
      <w:pPr>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(2) Kurulun başkanı, Orman ve Su İşleri Bakanıdır. Kurul; Bilim Sanayi ve Teknoloji, Çevre ve Şehircilik, Dışişleri, Enerji ve Tabii Kaynaklar, Gıda Tarım ve Hayvancılık,  İçişleri, Kalkınma ve Sağlık Bakanlarından oluşur. </w:t>
      </w:r>
    </w:p>
    <w:p w:rsidR="00C15827" w:rsidRPr="008B53BD" w:rsidRDefault="00C15827" w:rsidP="008B53BD">
      <w:pPr>
        <w:spacing w:after="120" w:line="240" w:lineRule="auto"/>
        <w:ind w:firstLine="709"/>
        <w:jc w:val="both"/>
        <w:rPr>
          <w:rFonts w:ascii="Times New Roman" w:hAnsi="Times New Roman"/>
          <w:sz w:val="24"/>
          <w:szCs w:val="24"/>
        </w:rPr>
      </w:pPr>
      <w:r w:rsidRPr="008B53BD">
        <w:rPr>
          <w:rFonts w:ascii="Times New Roman" w:hAnsi="Times New Roman"/>
          <w:sz w:val="24"/>
          <w:szCs w:val="24"/>
        </w:rPr>
        <w:t>(3) Su yönetimi yüksek kurulu toplantılarına konuyla ilgili bakanlar ve kamu görevlileri ile özel sektör, sivil toplum kuruluşları ve üniversitelerin temsilcileri davet edilebilir.</w:t>
      </w:r>
    </w:p>
    <w:p w:rsidR="00C15827" w:rsidRPr="008B53BD" w:rsidRDefault="00C15827" w:rsidP="008B53BD">
      <w:pPr>
        <w:spacing w:after="120" w:line="240" w:lineRule="auto"/>
        <w:ind w:firstLine="709"/>
        <w:jc w:val="both"/>
        <w:rPr>
          <w:rFonts w:ascii="Times New Roman" w:hAnsi="Times New Roman"/>
          <w:sz w:val="24"/>
          <w:szCs w:val="24"/>
        </w:rPr>
      </w:pPr>
      <w:r w:rsidRPr="008B53BD">
        <w:rPr>
          <w:rFonts w:ascii="Times New Roman" w:hAnsi="Times New Roman"/>
          <w:sz w:val="24"/>
          <w:szCs w:val="24"/>
        </w:rPr>
        <w:t>(4) Su yönetimi yüksek kurulunun görev ve yetkileri şunlardır;</w:t>
      </w:r>
    </w:p>
    <w:p w:rsidR="00C15827" w:rsidRPr="008B53BD" w:rsidRDefault="00C15827" w:rsidP="008B53BD">
      <w:pPr>
        <w:spacing w:after="120" w:line="240" w:lineRule="auto"/>
        <w:ind w:firstLine="709"/>
        <w:jc w:val="both"/>
        <w:rPr>
          <w:rFonts w:ascii="Times New Roman" w:hAnsi="Times New Roman"/>
          <w:sz w:val="24"/>
          <w:szCs w:val="24"/>
        </w:rPr>
      </w:pPr>
      <w:r w:rsidRPr="008B53BD">
        <w:rPr>
          <w:rFonts w:ascii="Times New Roman" w:hAnsi="Times New Roman"/>
          <w:sz w:val="24"/>
          <w:szCs w:val="24"/>
        </w:rPr>
        <w:t>a) Sürdürülebilir su yönetimi için ulusal politikaları belirlemek</w:t>
      </w:r>
      <w:r>
        <w:rPr>
          <w:rFonts w:ascii="Times New Roman" w:hAnsi="Times New Roman"/>
          <w:sz w:val="24"/>
          <w:szCs w:val="24"/>
        </w:rPr>
        <w:t xml:space="preserve"> </w:t>
      </w:r>
      <w:r w:rsidRPr="008B53BD">
        <w:rPr>
          <w:rFonts w:ascii="Times New Roman" w:hAnsi="Times New Roman"/>
          <w:sz w:val="24"/>
          <w:szCs w:val="24"/>
        </w:rPr>
        <w:t xml:space="preserve">ve kurumlar arası işbirliğini sağlamak, </w:t>
      </w:r>
    </w:p>
    <w:p w:rsidR="00C15827" w:rsidRPr="008B53BD" w:rsidRDefault="00C15827" w:rsidP="008B53BD">
      <w:pPr>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b) Su yönetimine ilişkin olarak, kamu kurum ve kuruluşlarınca yapılan uygulamaları değerlendirerek uygulamada tespit edilen aksaklıkların giderilmesi için gerekli kararları almak ve ilgili kurum ve kuruluşlara bildirilmesini sağlamak, </w:t>
      </w:r>
    </w:p>
    <w:p w:rsidR="00C15827" w:rsidRPr="008B53BD" w:rsidRDefault="00C15827" w:rsidP="008B53BD">
      <w:pPr>
        <w:pStyle w:val="Default"/>
        <w:spacing w:after="120"/>
        <w:ind w:firstLine="709"/>
        <w:jc w:val="both"/>
        <w:rPr>
          <w:color w:val="auto"/>
        </w:rPr>
      </w:pPr>
      <w:r w:rsidRPr="008B53BD">
        <w:rPr>
          <w:color w:val="auto"/>
        </w:rPr>
        <w:t xml:space="preserve">c) Kurul kararlarının uygulama süreçlerini izlemek, değerlendirmek, </w:t>
      </w:r>
    </w:p>
    <w:p w:rsidR="00C15827" w:rsidRPr="008B53BD" w:rsidRDefault="00C15827" w:rsidP="008B53BD">
      <w:pPr>
        <w:spacing w:after="120" w:line="240" w:lineRule="auto"/>
        <w:ind w:firstLine="709"/>
        <w:jc w:val="both"/>
        <w:rPr>
          <w:rFonts w:ascii="Times New Roman" w:hAnsi="Times New Roman"/>
          <w:sz w:val="24"/>
          <w:szCs w:val="24"/>
        </w:rPr>
      </w:pPr>
      <w:r w:rsidRPr="008B53BD">
        <w:rPr>
          <w:rFonts w:ascii="Times New Roman" w:hAnsi="Times New Roman"/>
          <w:sz w:val="24"/>
          <w:szCs w:val="24"/>
        </w:rPr>
        <w:t>ç) Havzalar arasında su aktarımı konusunda karar almak,</w:t>
      </w:r>
    </w:p>
    <w:p w:rsidR="00C15827" w:rsidRPr="008B53BD" w:rsidRDefault="00C15827" w:rsidP="008B53BD">
      <w:pPr>
        <w:spacing w:after="120" w:line="240" w:lineRule="auto"/>
        <w:ind w:firstLine="709"/>
        <w:jc w:val="both"/>
        <w:rPr>
          <w:rFonts w:ascii="Times New Roman" w:hAnsi="Times New Roman"/>
          <w:sz w:val="24"/>
          <w:szCs w:val="24"/>
        </w:rPr>
      </w:pPr>
      <w:r w:rsidRPr="008B53BD">
        <w:rPr>
          <w:rFonts w:ascii="Times New Roman" w:hAnsi="Times New Roman"/>
          <w:sz w:val="24"/>
          <w:szCs w:val="24"/>
        </w:rPr>
        <w:t>(5) Kurulun çalışma usul ve esasları yönetmelikle belirlenir.</w:t>
      </w:r>
    </w:p>
    <w:p w:rsidR="00C15827" w:rsidRPr="008B53BD" w:rsidRDefault="00C15827" w:rsidP="008B53BD">
      <w:pPr>
        <w:shd w:val="clear" w:color="auto" w:fill="FFFFFF"/>
        <w:spacing w:after="120" w:line="240" w:lineRule="auto"/>
        <w:ind w:firstLine="709"/>
        <w:jc w:val="both"/>
        <w:rPr>
          <w:rFonts w:ascii="Times New Roman" w:hAnsi="Times New Roman"/>
          <w:b/>
          <w:sz w:val="24"/>
          <w:szCs w:val="24"/>
        </w:rPr>
      </w:pPr>
    </w:p>
    <w:p w:rsidR="00C15827" w:rsidRPr="008B53BD" w:rsidRDefault="00C15827" w:rsidP="008B53BD">
      <w:pPr>
        <w:shd w:val="clear" w:color="auto" w:fill="FFFFFF"/>
        <w:spacing w:after="120" w:line="240" w:lineRule="auto"/>
        <w:jc w:val="center"/>
        <w:rPr>
          <w:rFonts w:ascii="Times New Roman" w:hAnsi="Times New Roman"/>
          <w:b/>
          <w:sz w:val="24"/>
          <w:szCs w:val="24"/>
        </w:rPr>
      </w:pPr>
      <w:r w:rsidRPr="008B53BD">
        <w:rPr>
          <w:rFonts w:ascii="Times New Roman" w:hAnsi="Times New Roman"/>
          <w:b/>
          <w:sz w:val="24"/>
          <w:szCs w:val="24"/>
        </w:rPr>
        <w:t>ÜÇÜNCÜ BÖLÜM</w:t>
      </w:r>
    </w:p>
    <w:p w:rsidR="00C15827" w:rsidRPr="008B53BD" w:rsidRDefault="00C15827" w:rsidP="008B53BD">
      <w:pPr>
        <w:shd w:val="clear" w:color="auto" w:fill="FFFFFF"/>
        <w:spacing w:after="120" w:line="240" w:lineRule="auto"/>
        <w:jc w:val="center"/>
        <w:rPr>
          <w:rFonts w:ascii="Times New Roman" w:hAnsi="Times New Roman"/>
          <w:b/>
          <w:sz w:val="24"/>
          <w:szCs w:val="24"/>
        </w:rPr>
      </w:pPr>
      <w:r w:rsidRPr="008B53BD">
        <w:rPr>
          <w:rFonts w:ascii="Times New Roman" w:hAnsi="Times New Roman"/>
          <w:b/>
          <w:sz w:val="24"/>
          <w:szCs w:val="24"/>
        </w:rPr>
        <w:t>Su Kaynaklarının Tahsisi, Su Tahsis Sicili, Belgeler, Havza Su Tahsis Heyeti ve Su Bilgi Sistemi</w:t>
      </w:r>
    </w:p>
    <w:p w:rsidR="00C15827" w:rsidRPr="008B53BD" w:rsidRDefault="00C15827" w:rsidP="008B53BD">
      <w:pPr>
        <w:shd w:val="clear" w:color="auto" w:fill="FFFFFF"/>
        <w:spacing w:after="120" w:line="240" w:lineRule="auto"/>
        <w:ind w:firstLine="709"/>
        <w:jc w:val="both"/>
        <w:rPr>
          <w:rFonts w:ascii="Times New Roman" w:hAnsi="Times New Roman"/>
          <w:b/>
          <w:sz w:val="24"/>
          <w:szCs w:val="24"/>
        </w:rPr>
      </w:pPr>
    </w:p>
    <w:p w:rsidR="00C15827" w:rsidRPr="008B53BD" w:rsidRDefault="00C15827" w:rsidP="008B53BD">
      <w:pPr>
        <w:shd w:val="clear" w:color="auto" w:fill="FFFFFF"/>
        <w:spacing w:after="120" w:line="240" w:lineRule="auto"/>
        <w:ind w:firstLine="709"/>
        <w:jc w:val="both"/>
        <w:rPr>
          <w:rFonts w:ascii="Times New Roman" w:hAnsi="Times New Roman"/>
          <w:b/>
          <w:sz w:val="24"/>
          <w:szCs w:val="24"/>
        </w:rPr>
      </w:pPr>
      <w:r w:rsidRPr="008B53BD">
        <w:rPr>
          <w:rFonts w:ascii="Times New Roman" w:hAnsi="Times New Roman"/>
          <w:b/>
          <w:sz w:val="24"/>
          <w:szCs w:val="24"/>
        </w:rPr>
        <w:t>Havza su tahsis planları</w:t>
      </w:r>
    </w:p>
    <w:p w:rsidR="00C15827" w:rsidRPr="008B53BD" w:rsidRDefault="00C15827" w:rsidP="008B53BD">
      <w:pPr>
        <w:spacing w:after="120" w:line="240" w:lineRule="auto"/>
        <w:ind w:firstLine="709"/>
        <w:jc w:val="both"/>
        <w:rPr>
          <w:rFonts w:ascii="Times New Roman" w:hAnsi="Times New Roman"/>
          <w:sz w:val="24"/>
          <w:szCs w:val="24"/>
        </w:rPr>
      </w:pPr>
      <w:r w:rsidRPr="008B53BD">
        <w:rPr>
          <w:rFonts w:ascii="Times New Roman" w:hAnsi="Times New Roman"/>
          <w:b/>
          <w:sz w:val="24"/>
          <w:szCs w:val="24"/>
        </w:rPr>
        <w:t xml:space="preserve">MADDE 12- </w:t>
      </w:r>
      <w:r w:rsidRPr="008B53BD">
        <w:rPr>
          <w:rFonts w:ascii="Times New Roman" w:hAnsi="Times New Roman"/>
          <w:sz w:val="24"/>
          <w:szCs w:val="24"/>
        </w:rPr>
        <w:t>(1) Havza su tahsis planları; yerüstü ve yeraltı suları müştereken değerlendirilmek, su kullanım öncelikleri ve bütün ihtiyaçlar dikkate alınmak suretiyle havza veya alt havza ölçeğinde bakanlıkça yapılır veya yaptırılır.</w:t>
      </w:r>
    </w:p>
    <w:p w:rsidR="00C15827" w:rsidRPr="008B53BD" w:rsidRDefault="00C15827" w:rsidP="008B53BD">
      <w:pPr>
        <w:spacing w:after="120" w:line="240" w:lineRule="auto"/>
        <w:ind w:firstLine="709"/>
        <w:jc w:val="both"/>
        <w:rPr>
          <w:rFonts w:ascii="Times New Roman" w:hAnsi="Times New Roman"/>
          <w:sz w:val="24"/>
          <w:szCs w:val="24"/>
        </w:rPr>
      </w:pPr>
      <w:r w:rsidRPr="008B53BD">
        <w:rPr>
          <w:rFonts w:ascii="Times New Roman" w:hAnsi="Times New Roman"/>
          <w:sz w:val="24"/>
          <w:szCs w:val="24"/>
        </w:rPr>
        <w:t>(2) Hazırlanan havza su tahsis planı, havza su tahsis heyeti tarafından karara bağlanır. Havza su tahsis planı bakan tarafından onaylandıktan sonra yürürlüğe girer.</w:t>
      </w:r>
    </w:p>
    <w:p w:rsidR="00C15827" w:rsidRPr="008B53BD" w:rsidRDefault="00C15827" w:rsidP="008B53BD">
      <w:pPr>
        <w:shd w:val="clear" w:color="auto" w:fill="FFFFFF"/>
        <w:spacing w:after="120" w:line="240" w:lineRule="auto"/>
        <w:ind w:firstLine="709"/>
        <w:jc w:val="both"/>
        <w:rPr>
          <w:rFonts w:ascii="Times New Roman" w:hAnsi="Times New Roman"/>
          <w:strike/>
          <w:sz w:val="24"/>
          <w:szCs w:val="24"/>
        </w:rPr>
      </w:pPr>
      <w:r w:rsidRPr="008B53BD">
        <w:rPr>
          <w:rFonts w:ascii="Times New Roman" w:hAnsi="Times New Roman"/>
          <w:sz w:val="24"/>
          <w:szCs w:val="24"/>
        </w:rPr>
        <w:t xml:space="preserve">(3) Havza su tahsis planlarında, ihtiyaç duyulan değişiklikler, havza su tahsis heyetinin teklifi ile </w:t>
      </w:r>
      <w:r>
        <w:rPr>
          <w:rFonts w:ascii="Times New Roman" w:hAnsi="Times New Roman"/>
          <w:sz w:val="24"/>
          <w:szCs w:val="24"/>
        </w:rPr>
        <w:t>B</w:t>
      </w:r>
      <w:r w:rsidRPr="008B53BD">
        <w:rPr>
          <w:rFonts w:ascii="Times New Roman" w:hAnsi="Times New Roman"/>
          <w:sz w:val="24"/>
          <w:szCs w:val="24"/>
        </w:rPr>
        <w:t xml:space="preserve">akanlıkça yapılır. </w:t>
      </w:r>
    </w:p>
    <w:p w:rsidR="00C15827" w:rsidRPr="008B53BD" w:rsidRDefault="00C15827" w:rsidP="008B53BD">
      <w:pPr>
        <w:spacing w:after="120" w:line="240" w:lineRule="auto"/>
        <w:ind w:firstLine="709"/>
        <w:jc w:val="both"/>
        <w:rPr>
          <w:rFonts w:ascii="Times New Roman" w:hAnsi="Times New Roman"/>
          <w:b/>
          <w:sz w:val="24"/>
          <w:szCs w:val="24"/>
        </w:rPr>
      </w:pPr>
    </w:p>
    <w:p w:rsidR="00C15827" w:rsidRPr="008B53BD" w:rsidRDefault="00C15827" w:rsidP="008B53BD">
      <w:pPr>
        <w:spacing w:after="120" w:line="240" w:lineRule="auto"/>
        <w:ind w:firstLine="709"/>
        <w:jc w:val="both"/>
        <w:rPr>
          <w:rFonts w:ascii="Times New Roman" w:hAnsi="Times New Roman"/>
          <w:b/>
          <w:sz w:val="24"/>
          <w:szCs w:val="24"/>
        </w:rPr>
      </w:pPr>
      <w:r w:rsidRPr="008B53BD">
        <w:rPr>
          <w:rFonts w:ascii="Times New Roman" w:hAnsi="Times New Roman"/>
          <w:b/>
          <w:sz w:val="24"/>
          <w:szCs w:val="24"/>
        </w:rPr>
        <w:t>Su kaynaklarının tahsisi</w:t>
      </w:r>
    </w:p>
    <w:p w:rsidR="00C15827" w:rsidRPr="008B53BD" w:rsidRDefault="00C15827" w:rsidP="008B53BD">
      <w:pPr>
        <w:tabs>
          <w:tab w:val="left" w:pos="567"/>
        </w:tabs>
        <w:spacing w:after="120" w:line="240" w:lineRule="auto"/>
        <w:ind w:firstLine="709"/>
        <w:jc w:val="both"/>
        <w:rPr>
          <w:rFonts w:ascii="Times New Roman" w:hAnsi="Times New Roman"/>
          <w:sz w:val="24"/>
          <w:szCs w:val="24"/>
        </w:rPr>
      </w:pPr>
      <w:r w:rsidRPr="008B53BD">
        <w:rPr>
          <w:rFonts w:ascii="Times New Roman" w:hAnsi="Times New Roman"/>
          <w:b/>
          <w:sz w:val="24"/>
          <w:szCs w:val="24"/>
        </w:rPr>
        <w:t>MADDE 13</w:t>
      </w:r>
      <w:r w:rsidRPr="008B53BD">
        <w:rPr>
          <w:rFonts w:ascii="Times New Roman" w:hAnsi="Times New Roman"/>
          <w:sz w:val="24"/>
          <w:szCs w:val="24"/>
        </w:rPr>
        <w:t>- (1) Türkiye Cumhuriyeti kanunlarına göre kurulmuş tüzel kişiler ve Türk vatandaşlarına yapılacak olan su tahsisleri, havza su tahsis planları esas alınarak Devlet Su İşleri Genel Müdürlüğü tarafından yapılır.</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sz w:val="24"/>
          <w:szCs w:val="24"/>
        </w:rPr>
        <w:t>(2) Tahsis edilen su kaynakları ve doğal mineralli sular için su tahsis belgesi verilir, bu belge ücrete tabidir. Suyun tahsis belgesine uygun kullanımı esastır. Doğal mineralli sular dışında kalan münferit su tahsisi en fazla kırk dokuz yıla kadar yapılabilir. Bu fıkranın uygulanmasına ilişkin usûl ve esaslar yönetmelikle belirlenir.</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(3) Doğal mineralli sular dışında verilen su tahsis belgeleri hiçbir şekilde devredilemez. Ancak, mirasa ilişkin hükümler saklı kalmak kaydıyla su tahsis belgesi yenilenebilir. </w:t>
      </w:r>
    </w:p>
    <w:p w:rsidR="00C15827" w:rsidRPr="008B53BD" w:rsidRDefault="00C15827" w:rsidP="008B53BD">
      <w:pPr>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 (4) Bakanlık tarafından belirlenen emniyetli yeraltı suyu işletme rezervinden daha fazla su tahsisi yapılamaz. </w:t>
      </w:r>
    </w:p>
    <w:p w:rsidR="00C15827" w:rsidRPr="008B53BD" w:rsidRDefault="00C15827" w:rsidP="008B53BD">
      <w:pPr>
        <w:pStyle w:val="gvdemetni0"/>
        <w:spacing w:before="0" w:after="120" w:line="240" w:lineRule="auto"/>
        <w:ind w:firstLine="709"/>
        <w:jc w:val="both"/>
      </w:pPr>
      <w:r w:rsidRPr="008B53BD">
        <w:t xml:space="preserve">(5) Termal ve jeotermal suların yetkili idare tarafından yapılacak tahsis miktarları ile ilgili olarak bakanlıktan görüş alınır. </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(6) Tahsise konu su kaynağının ve doğal mineralli suların, tamamının veya bir kısmının korunan alanlar içerisinde kalması halinde koruma ile görevli idari birimlerin uygun görüşü alınır. </w:t>
      </w:r>
    </w:p>
    <w:p w:rsidR="00C15827" w:rsidRPr="008B53BD" w:rsidRDefault="00C15827" w:rsidP="008B53BD">
      <w:pPr>
        <w:spacing w:after="120" w:line="240" w:lineRule="auto"/>
        <w:ind w:firstLine="709"/>
        <w:jc w:val="both"/>
        <w:rPr>
          <w:rFonts w:ascii="Times New Roman" w:hAnsi="Times New Roman"/>
          <w:sz w:val="24"/>
          <w:szCs w:val="24"/>
        </w:rPr>
      </w:pPr>
      <w:r w:rsidRPr="008B53BD">
        <w:rPr>
          <w:rFonts w:ascii="Times New Roman" w:hAnsi="Times New Roman"/>
          <w:sz w:val="24"/>
          <w:szCs w:val="24"/>
        </w:rPr>
        <w:t>(7) Su kaynaklarının ve doğal mineralli suların tahsis maksat ve şartları dışında kullanılması veya hiç kullanılmaması halinde verilen su tahsis belgesi iptal edilir. Münferit tahsislerin maksat ve şartlarında değişiklik yapmaya ve gerektiğinde, tahsis edilen su miktarını azaltıp çoğaltmaya veya su tahsisini kaldırmaya Devlet Su İşleri Genel Müdürlüğü yetkilidir. Tahsisin azaltılmasından veya tamamen kaldırılmasından dolayı tazminat talebinde bulunulamaz. Suyun nitelik, nicelik ve tahsis maksadı yönünden özelliğini olumsuz şekilde etkilemeyecek ilave kullanımlara izin verilebilir.</w:t>
      </w:r>
    </w:p>
    <w:p w:rsidR="00C15827" w:rsidRPr="008B53BD" w:rsidRDefault="00C15827" w:rsidP="008B53BD">
      <w:pPr>
        <w:pStyle w:val="Default"/>
        <w:spacing w:after="120"/>
        <w:ind w:firstLine="709"/>
        <w:jc w:val="both"/>
        <w:rPr>
          <w:strike/>
          <w:color w:val="auto"/>
        </w:rPr>
      </w:pPr>
      <w:r w:rsidRPr="008B53BD">
        <w:rPr>
          <w:strike/>
          <w:color w:val="auto"/>
        </w:rPr>
        <w:t xml:space="preserve"> </w:t>
      </w:r>
    </w:p>
    <w:p w:rsidR="00C15827" w:rsidRPr="008B53BD" w:rsidRDefault="00C15827" w:rsidP="008B53BD">
      <w:pPr>
        <w:spacing w:after="120" w:line="240" w:lineRule="auto"/>
        <w:ind w:firstLine="709"/>
        <w:jc w:val="both"/>
        <w:rPr>
          <w:rFonts w:ascii="Times New Roman" w:hAnsi="Times New Roman"/>
          <w:b/>
          <w:sz w:val="24"/>
          <w:szCs w:val="24"/>
        </w:rPr>
      </w:pPr>
      <w:r w:rsidRPr="008B53BD">
        <w:rPr>
          <w:rFonts w:ascii="Times New Roman" w:hAnsi="Times New Roman"/>
          <w:b/>
          <w:sz w:val="24"/>
          <w:szCs w:val="24"/>
        </w:rPr>
        <w:t>Havza su tahsis heyetinin kurulması, görev ve yetkileri</w:t>
      </w:r>
    </w:p>
    <w:p w:rsidR="00C15827" w:rsidRPr="008B53BD" w:rsidRDefault="00C15827" w:rsidP="008B53BD">
      <w:pPr>
        <w:spacing w:after="120" w:line="240" w:lineRule="auto"/>
        <w:ind w:firstLine="709"/>
        <w:jc w:val="both"/>
        <w:rPr>
          <w:rFonts w:ascii="Times New Roman" w:hAnsi="Times New Roman"/>
          <w:sz w:val="24"/>
          <w:szCs w:val="24"/>
        </w:rPr>
      </w:pPr>
      <w:r w:rsidRPr="008B53BD">
        <w:rPr>
          <w:rFonts w:ascii="Times New Roman" w:hAnsi="Times New Roman"/>
          <w:b/>
          <w:sz w:val="24"/>
          <w:szCs w:val="24"/>
        </w:rPr>
        <w:t>MADDE 14-</w:t>
      </w:r>
      <w:r w:rsidRPr="008B53BD">
        <w:rPr>
          <w:rFonts w:ascii="Times New Roman" w:hAnsi="Times New Roman"/>
          <w:sz w:val="24"/>
          <w:szCs w:val="24"/>
        </w:rPr>
        <w:t xml:space="preserve"> (1) Havza su tahsis heyetinin, tahsis ile ilgili kurum ve kuruluşların karar verme yetkisine sahip temsilcilerinden oluşur. Havza su tahsis heyetinin kuruluş ve çalışma usul ve esasları bakanlıkça çıkarılacak bir yönetmelikle belirlenir. </w:t>
      </w:r>
    </w:p>
    <w:p w:rsidR="00C15827" w:rsidRPr="008B53BD" w:rsidRDefault="00C15827" w:rsidP="008B53BD">
      <w:pPr>
        <w:spacing w:after="120" w:line="240" w:lineRule="auto"/>
        <w:ind w:firstLine="709"/>
        <w:jc w:val="both"/>
        <w:rPr>
          <w:rFonts w:ascii="Times New Roman" w:hAnsi="Times New Roman"/>
          <w:sz w:val="24"/>
          <w:szCs w:val="24"/>
        </w:rPr>
      </w:pPr>
      <w:r w:rsidRPr="008B53BD">
        <w:rPr>
          <w:rFonts w:ascii="Times New Roman" w:hAnsi="Times New Roman"/>
          <w:sz w:val="24"/>
          <w:szCs w:val="24"/>
        </w:rPr>
        <w:t>(2) Havza su tahsis heyetinin görev ve yetkileri şunlardır;</w:t>
      </w:r>
    </w:p>
    <w:p w:rsidR="00C15827" w:rsidRPr="008B53BD" w:rsidRDefault="00C15827" w:rsidP="008B53BD">
      <w:pPr>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a) Su kaynaklarının havza veya havzalar ölçeğinde havza su tahsis planını göz önünde bulundurarak karar almak ve alınan kararları bakanın onayına sunmak. </w:t>
      </w:r>
    </w:p>
    <w:p w:rsidR="00C15827" w:rsidRPr="008B53BD" w:rsidRDefault="00C15827" w:rsidP="008B53BD">
      <w:pPr>
        <w:spacing w:after="120" w:line="240" w:lineRule="auto"/>
        <w:ind w:firstLine="709"/>
        <w:jc w:val="both"/>
        <w:rPr>
          <w:rFonts w:ascii="Times New Roman" w:hAnsi="Times New Roman"/>
          <w:sz w:val="24"/>
          <w:szCs w:val="24"/>
        </w:rPr>
      </w:pPr>
      <w:r w:rsidRPr="008B53BD">
        <w:rPr>
          <w:rFonts w:ascii="Times New Roman" w:hAnsi="Times New Roman"/>
          <w:sz w:val="24"/>
          <w:szCs w:val="24"/>
        </w:rPr>
        <w:t>b) Su kullanım öncelikleri konusunda gelen değişiklik tekliflerini değerlendirerek karara bağlamak ve bu kararı bakanın onayına sunmak.</w:t>
      </w:r>
    </w:p>
    <w:p w:rsidR="00C15827" w:rsidRPr="008B53BD" w:rsidRDefault="00C15827" w:rsidP="008B53BD">
      <w:pPr>
        <w:spacing w:after="120" w:line="240" w:lineRule="auto"/>
        <w:ind w:firstLine="709"/>
        <w:jc w:val="both"/>
        <w:rPr>
          <w:rFonts w:ascii="Times New Roman" w:hAnsi="Times New Roman"/>
          <w:sz w:val="24"/>
          <w:szCs w:val="24"/>
        </w:rPr>
      </w:pPr>
      <w:r w:rsidRPr="008B53BD">
        <w:rPr>
          <w:rFonts w:ascii="Times New Roman" w:hAnsi="Times New Roman"/>
          <w:sz w:val="24"/>
          <w:szCs w:val="24"/>
        </w:rPr>
        <w:t>c) Kurak dönemlerde uygulanacak havza su paylaşım usulünü belirlemek.</w:t>
      </w:r>
    </w:p>
    <w:p w:rsidR="00C15827" w:rsidRPr="008B53BD" w:rsidRDefault="00C15827" w:rsidP="008B53BD">
      <w:pPr>
        <w:spacing w:after="120" w:line="240" w:lineRule="auto"/>
        <w:ind w:firstLine="709"/>
        <w:jc w:val="both"/>
        <w:rPr>
          <w:rFonts w:ascii="Times New Roman" w:hAnsi="Times New Roman"/>
          <w:sz w:val="24"/>
          <w:szCs w:val="24"/>
        </w:rPr>
      </w:pPr>
      <w:r w:rsidRPr="008B53BD">
        <w:rPr>
          <w:rFonts w:ascii="Times New Roman" w:hAnsi="Times New Roman"/>
          <w:sz w:val="24"/>
          <w:szCs w:val="24"/>
        </w:rPr>
        <w:t>ç) Gerektiğinde alt heyetler oluşturmak.</w:t>
      </w:r>
    </w:p>
    <w:p w:rsidR="00C15827" w:rsidRPr="008B53BD" w:rsidRDefault="00C15827" w:rsidP="008B53BD">
      <w:pPr>
        <w:spacing w:after="120" w:line="240" w:lineRule="auto"/>
        <w:ind w:firstLine="709"/>
        <w:jc w:val="both"/>
        <w:rPr>
          <w:rFonts w:ascii="Times New Roman" w:hAnsi="Times New Roman"/>
          <w:sz w:val="24"/>
          <w:szCs w:val="24"/>
        </w:rPr>
      </w:pPr>
      <w:r w:rsidRPr="008B53BD">
        <w:rPr>
          <w:rFonts w:ascii="Times New Roman" w:hAnsi="Times New Roman"/>
          <w:sz w:val="24"/>
          <w:szCs w:val="24"/>
        </w:rPr>
        <w:t>(3) Heyetlerin sekretarya hizmetleri bakanlık tarafından yürütülür.</w:t>
      </w:r>
    </w:p>
    <w:p w:rsidR="00C15827" w:rsidRPr="008B53BD" w:rsidRDefault="00C15827" w:rsidP="008B53BD">
      <w:pPr>
        <w:shd w:val="clear" w:color="auto" w:fill="FFFFFF"/>
        <w:spacing w:after="120" w:line="240" w:lineRule="auto"/>
        <w:ind w:firstLine="709"/>
        <w:jc w:val="both"/>
        <w:rPr>
          <w:rFonts w:ascii="Times New Roman" w:hAnsi="Times New Roman"/>
          <w:b/>
          <w:sz w:val="24"/>
          <w:szCs w:val="24"/>
        </w:rPr>
      </w:pPr>
    </w:p>
    <w:p w:rsidR="00C15827" w:rsidRPr="008B53BD" w:rsidRDefault="00C15827" w:rsidP="008B53BD">
      <w:pPr>
        <w:shd w:val="clear" w:color="auto" w:fill="FFFFFF"/>
        <w:spacing w:after="120" w:line="240" w:lineRule="auto"/>
        <w:ind w:firstLine="709"/>
        <w:jc w:val="both"/>
        <w:rPr>
          <w:rFonts w:ascii="Times New Roman" w:hAnsi="Times New Roman"/>
          <w:b/>
          <w:sz w:val="24"/>
          <w:szCs w:val="24"/>
        </w:rPr>
      </w:pPr>
      <w:r w:rsidRPr="008B53BD">
        <w:rPr>
          <w:rFonts w:ascii="Times New Roman" w:hAnsi="Times New Roman"/>
          <w:b/>
          <w:sz w:val="24"/>
          <w:szCs w:val="24"/>
        </w:rPr>
        <w:t xml:space="preserve">Su tahsis sicili </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b/>
          <w:sz w:val="24"/>
          <w:szCs w:val="24"/>
        </w:rPr>
        <w:t>MADDE 15</w:t>
      </w:r>
      <w:r w:rsidRPr="008B53BD">
        <w:rPr>
          <w:rFonts w:ascii="Times New Roman" w:hAnsi="Times New Roman"/>
          <w:sz w:val="24"/>
          <w:szCs w:val="24"/>
        </w:rPr>
        <w:t>- (1) Su tahsis sicili, Devlet Su İşleri Genel Müdürlüğü tarafından tutulur.</w:t>
      </w:r>
    </w:p>
    <w:p w:rsidR="00C15827"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(2) Su tahsis sicili alenidir ve kayıtların bilinmediği iddia edilemez. Su kaynaklarıyla ilgili idari karar ve işlemlerden doğan ihtilafların çözümlenmesinde bu sicildeki kayıt ve bilgiler esas alınır. </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p>
    <w:p w:rsidR="00C15827" w:rsidRPr="008B53BD" w:rsidRDefault="00C15827" w:rsidP="008B53BD">
      <w:pPr>
        <w:shd w:val="clear" w:color="auto" w:fill="FFFFFF"/>
        <w:spacing w:after="120" w:line="240" w:lineRule="auto"/>
        <w:ind w:firstLine="709"/>
        <w:jc w:val="both"/>
        <w:rPr>
          <w:rFonts w:ascii="Times New Roman" w:hAnsi="Times New Roman"/>
          <w:b/>
          <w:sz w:val="24"/>
          <w:szCs w:val="24"/>
        </w:rPr>
      </w:pPr>
      <w:r w:rsidRPr="008B53BD">
        <w:rPr>
          <w:rFonts w:ascii="Times New Roman" w:hAnsi="Times New Roman"/>
          <w:b/>
          <w:sz w:val="24"/>
          <w:szCs w:val="24"/>
        </w:rPr>
        <w:t>Su bilgi sistemi</w:t>
      </w:r>
    </w:p>
    <w:p w:rsidR="00C15827" w:rsidRPr="008B53BD" w:rsidRDefault="00C15827" w:rsidP="008B53BD">
      <w:pPr>
        <w:pStyle w:val="ListeParagraf2"/>
        <w:tabs>
          <w:tab w:val="left" w:pos="317"/>
        </w:tabs>
        <w:spacing w:after="120" w:line="240" w:lineRule="auto"/>
        <w:ind w:left="0" w:firstLine="709"/>
        <w:jc w:val="both"/>
        <w:rPr>
          <w:strike/>
          <w:sz w:val="24"/>
          <w:szCs w:val="24"/>
        </w:rPr>
      </w:pPr>
      <w:r w:rsidRPr="008B53BD">
        <w:rPr>
          <w:b/>
          <w:sz w:val="24"/>
          <w:szCs w:val="24"/>
        </w:rPr>
        <w:t xml:space="preserve">MADDE 16- </w:t>
      </w:r>
      <w:r w:rsidRPr="008B53BD">
        <w:rPr>
          <w:sz w:val="24"/>
          <w:szCs w:val="24"/>
        </w:rPr>
        <w:t xml:space="preserve">(1) Su kaynakları ve doğal mineralli sular ile ilgili her türlü bilginin toplanması ve izlenmesine yönelik olarak Bakanlıkça ulusal su bilgi sistemi oluşturulur ve güncellenir. Bu Kanunun yürürlüğe girmesinden önce su ile ilgili oluşturulmuş sistemlerin su bilgi sistemine aktarımı sağlanır. </w:t>
      </w:r>
    </w:p>
    <w:p w:rsidR="00C15827" w:rsidRPr="008B53BD" w:rsidRDefault="00C15827" w:rsidP="008B53BD">
      <w:pPr>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(2) Kamu kurum ve kuruluşlarında bulunan suya ait bilgiler, talebi halinde bakanlığa bedelsiz olarak verilir. </w:t>
      </w:r>
    </w:p>
    <w:p w:rsidR="00C15827" w:rsidRPr="008B53BD" w:rsidRDefault="00C15827" w:rsidP="008B53BD">
      <w:pPr>
        <w:spacing w:after="120" w:line="240" w:lineRule="auto"/>
        <w:ind w:firstLine="709"/>
        <w:jc w:val="both"/>
        <w:rPr>
          <w:rFonts w:ascii="Times New Roman" w:hAnsi="Times New Roman"/>
          <w:sz w:val="24"/>
          <w:szCs w:val="24"/>
        </w:rPr>
      </w:pPr>
      <w:r w:rsidRPr="008B53BD">
        <w:rPr>
          <w:rFonts w:ascii="Times New Roman" w:hAnsi="Times New Roman"/>
          <w:sz w:val="24"/>
          <w:szCs w:val="24"/>
        </w:rPr>
        <w:t>(3) Bakanlıkça temin edilen bilgilerden stratejik önemi haiz olanların dışındakiler talep edilmesi halinde kamu kurum kuruluşlarına bedelsiz; diğer gerçek ve tüzel kişilere ise bakanlıkça her yıl belirlenecek bedeli karşılığında verilebilir. Bu bedel, bakanlık döner sermayesine gelir kaydedilir.</w:t>
      </w:r>
    </w:p>
    <w:p w:rsidR="00C15827" w:rsidRPr="008B53BD" w:rsidRDefault="00C15827" w:rsidP="008B53BD">
      <w:pPr>
        <w:spacing w:after="120" w:line="240" w:lineRule="auto"/>
        <w:ind w:firstLine="709"/>
        <w:jc w:val="both"/>
        <w:rPr>
          <w:rFonts w:ascii="Times New Roman" w:hAnsi="Times New Roman"/>
          <w:sz w:val="24"/>
          <w:szCs w:val="24"/>
        </w:rPr>
      </w:pPr>
    </w:p>
    <w:p w:rsidR="00C15827" w:rsidRPr="008B53BD" w:rsidRDefault="00C15827" w:rsidP="008B53BD">
      <w:pPr>
        <w:pStyle w:val="gvdemetni0"/>
        <w:spacing w:before="0" w:after="120" w:line="240" w:lineRule="auto"/>
        <w:ind w:firstLine="709"/>
        <w:jc w:val="both"/>
        <w:rPr>
          <w:b/>
        </w:rPr>
      </w:pPr>
      <w:r w:rsidRPr="008B53BD">
        <w:rPr>
          <w:b/>
        </w:rPr>
        <w:t xml:space="preserve">İrtifak ve kamulaştırma </w:t>
      </w:r>
    </w:p>
    <w:p w:rsidR="00C15827" w:rsidRPr="008B53BD" w:rsidRDefault="00C15827" w:rsidP="008B53BD">
      <w:pPr>
        <w:tabs>
          <w:tab w:val="left" w:pos="567"/>
        </w:tabs>
        <w:spacing w:after="120" w:line="240" w:lineRule="auto"/>
        <w:ind w:firstLine="709"/>
        <w:jc w:val="both"/>
        <w:rPr>
          <w:rFonts w:ascii="Times New Roman" w:hAnsi="Times New Roman"/>
          <w:sz w:val="24"/>
          <w:szCs w:val="24"/>
        </w:rPr>
      </w:pPr>
      <w:r w:rsidRPr="008B53BD">
        <w:rPr>
          <w:rFonts w:ascii="Times New Roman" w:hAnsi="Times New Roman"/>
          <w:b/>
          <w:sz w:val="24"/>
          <w:szCs w:val="24"/>
        </w:rPr>
        <w:t xml:space="preserve">MADDE 17- </w:t>
      </w:r>
      <w:r w:rsidRPr="008B53BD">
        <w:rPr>
          <w:rFonts w:ascii="Times New Roman" w:hAnsi="Times New Roman"/>
          <w:sz w:val="24"/>
          <w:szCs w:val="24"/>
        </w:rPr>
        <w:t>(1) Tahsis sahibinin, tahsis yapılan alanda, özel mülkiyete konu taşınmazın sahibi ile anlaşamaması halinde, idareye müracaat ederek kamulaştırma veya irtifak hakkı talebinde bulunabilir. Talep, idarece incelenip değerlendirildikten sonra uygun bulunması halinde kamu yararı kararı alınır, bedeli talep sahibince ödenmek üzere kamulaştırılarak idare adına tescil edilir. Tahsis sahibi ile özel mülkiyet sahibinin anlaşması halinde ise, tahsis sahibi tarafından bedeli ödenmek suretiyle taşınmaz idare adına tescil edilir.</w:t>
      </w:r>
    </w:p>
    <w:p w:rsidR="00C15827" w:rsidRPr="008B53BD" w:rsidRDefault="00C15827" w:rsidP="008B53BD">
      <w:pPr>
        <w:tabs>
          <w:tab w:val="left" w:pos="567"/>
        </w:tabs>
        <w:spacing w:after="120" w:line="240" w:lineRule="auto"/>
        <w:ind w:firstLine="709"/>
        <w:jc w:val="both"/>
        <w:rPr>
          <w:rFonts w:ascii="Times New Roman" w:hAnsi="Times New Roman"/>
          <w:sz w:val="24"/>
          <w:szCs w:val="24"/>
        </w:rPr>
      </w:pPr>
      <w:r w:rsidRPr="008B53BD">
        <w:rPr>
          <w:rFonts w:ascii="Times New Roman" w:hAnsi="Times New Roman"/>
          <w:sz w:val="24"/>
          <w:szCs w:val="24"/>
        </w:rPr>
        <w:t>(2) İrtifak ve kamulaştırma işlemleri, 4/11/1983 tarihli ve 2942 sayılı Kamulaştırma Kanunu hükümlerine göre yürütülür. Kamulaştırma ve irtifak hakkı tesisi için gerekli bilgi belge temini, plan yapımı ve diğer giderler tahsis sahibince ödenir.</w:t>
      </w:r>
    </w:p>
    <w:p w:rsidR="00C15827" w:rsidRPr="008B53BD" w:rsidRDefault="00C15827" w:rsidP="008B53BD">
      <w:pPr>
        <w:tabs>
          <w:tab w:val="left" w:pos="567"/>
        </w:tabs>
        <w:spacing w:after="120" w:line="240" w:lineRule="auto"/>
        <w:ind w:firstLine="709"/>
        <w:jc w:val="both"/>
        <w:rPr>
          <w:rFonts w:ascii="Times New Roman" w:hAnsi="Times New Roman"/>
          <w:sz w:val="24"/>
          <w:szCs w:val="24"/>
        </w:rPr>
      </w:pPr>
      <w:r w:rsidRPr="008B53BD">
        <w:rPr>
          <w:rFonts w:ascii="Times New Roman" w:hAnsi="Times New Roman"/>
          <w:sz w:val="24"/>
          <w:szCs w:val="24"/>
        </w:rPr>
        <w:t>(3) Faaliyetler devam ettiği sürece, su tahsis belgesi sahibi adına kamulaştırılan taşınmaz tahsis edilir.</w:t>
      </w:r>
    </w:p>
    <w:p w:rsidR="00C15827" w:rsidRPr="008B53BD" w:rsidRDefault="00C15827" w:rsidP="008B53BD">
      <w:pPr>
        <w:tabs>
          <w:tab w:val="left" w:pos="567"/>
        </w:tabs>
        <w:spacing w:after="120" w:line="240" w:lineRule="auto"/>
        <w:ind w:firstLine="709"/>
        <w:jc w:val="both"/>
        <w:rPr>
          <w:rFonts w:ascii="Times New Roman" w:hAnsi="Times New Roman"/>
          <w:sz w:val="24"/>
          <w:szCs w:val="24"/>
        </w:rPr>
      </w:pPr>
      <w:r w:rsidRPr="008B53BD">
        <w:rPr>
          <w:rFonts w:ascii="Times New Roman" w:hAnsi="Times New Roman"/>
          <w:sz w:val="24"/>
          <w:szCs w:val="24"/>
        </w:rPr>
        <w:t>(4) Kamulaştırılan taşınmazın, faaliyetler için lüzum kalmadığının idarece tespiti halinde İdarece belirlenecek rayiç bedel üzerinden Kamulaştırma Kanununa göre işlem yapılır.</w:t>
      </w:r>
    </w:p>
    <w:p w:rsidR="00C15827" w:rsidRPr="008B53BD" w:rsidRDefault="00C15827" w:rsidP="008B53BD">
      <w:pPr>
        <w:tabs>
          <w:tab w:val="left" w:pos="567"/>
        </w:tabs>
        <w:spacing w:after="120" w:line="240" w:lineRule="auto"/>
        <w:ind w:firstLine="709"/>
        <w:jc w:val="both"/>
        <w:rPr>
          <w:rFonts w:ascii="Times New Roman" w:hAnsi="Times New Roman"/>
          <w:sz w:val="24"/>
          <w:szCs w:val="24"/>
        </w:rPr>
      </w:pPr>
      <w:r w:rsidRPr="008B53BD">
        <w:rPr>
          <w:rFonts w:ascii="Times New Roman" w:hAnsi="Times New Roman"/>
          <w:sz w:val="24"/>
          <w:szCs w:val="24"/>
        </w:rPr>
        <w:t>(5) Tahsisler ile ilgili tapu siciline konulan şerhler idarenin müracaatı üzerine ayrıca mahkeme kararına gerek kalmadan silinir.</w:t>
      </w:r>
    </w:p>
    <w:p w:rsidR="00C15827" w:rsidRPr="008B53BD" w:rsidRDefault="00C15827" w:rsidP="008B53BD">
      <w:pPr>
        <w:tabs>
          <w:tab w:val="left" w:pos="567"/>
        </w:tabs>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(6) Hazinenin özel mülkiyetinde veya Devletin hüküm ve tasarrufunda olan yerlerde yapılan faaliyetler için bu Kanunun yürürlük tarihinden sonra bu kanun hükümleri uygulanır. Bu yerlerin, faaliyet süresince Maliye Bakanlığı tarafından su tahsis belgesi sahibine tahsisi yapılır. </w:t>
      </w:r>
    </w:p>
    <w:p w:rsidR="00C15827" w:rsidRPr="008B53BD" w:rsidRDefault="00C15827" w:rsidP="008B53BD">
      <w:pPr>
        <w:tabs>
          <w:tab w:val="left" w:pos="567"/>
        </w:tabs>
        <w:spacing w:after="120" w:line="240" w:lineRule="auto"/>
        <w:ind w:firstLine="709"/>
        <w:jc w:val="both"/>
        <w:rPr>
          <w:rFonts w:ascii="Times New Roman" w:hAnsi="Times New Roman"/>
          <w:sz w:val="24"/>
          <w:szCs w:val="24"/>
        </w:rPr>
      </w:pPr>
      <w:r w:rsidRPr="008B53BD">
        <w:rPr>
          <w:rFonts w:ascii="Times New Roman" w:hAnsi="Times New Roman"/>
          <w:sz w:val="24"/>
          <w:szCs w:val="24"/>
        </w:rPr>
        <w:t>(7)Mera veya orman arazisi olması durumunda bu yerler için,  ilgili mevzuatı gereği ödenmesi gereken tüm masraflar tahsis sahibi tarafından ödenir.</w:t>
      </w:r>
    </w:p>
    <w:p w:rsidR="00C15827" w:rsidRPr="008B53BD" w:rsidRDefault="00C15827" w:rsidP="008B53BD">
      <w:pPr>
        <w:tabs>
          <w:tab w:val="left" w:pos="567"/>
        </w:tabs>
        <w:spacing w:after="120" w:line="240" w:lineRule="auto"/>
        <w:ind w:firstLine="709"/>
        <w:jc w:val="both"/>
        <w:rPr>
          <w:rFonts w:ascii="Times New Roman" w:hAnsi="Times New Roman"/>
          <w:sz w:val="24"/>
          <w:szCs w:val="24"/>
        </w:rPr>
      </w:pPr>
      <w:r w:rsidRPr="008B53BD">
        <w:rPr>
          <w:rFonts w:ascii="Times New Roman" w:hAnsi="Times New Roman"/>
          <w:sz w:val="24"/>
          <w:szCs w:val="24"/>
        </w:rPr>
        <w:tab/>
      </w:r>
    </w:p>
    <w:p w:rsidR="00C15827" w:rsidRPr="008B53BD" w:rsidRDefault="00C15827" w:rsidP="008B53BD">
      <w:pPr>
        <w:tabs>
          <w:tab w:val="left" w:pos="567"/>
        </w:tabs>
        <w:spacing w:after="120" w:line="240" w:lineRule="auto"/>
        <w:ind w:firstLine="709"/>
        <w:jc w:val="both"/>
        <w:rPr>
          <w:rFonts w:ascii="Times New Roman" w:hAnsi="Times New Roman"/>
          <w:sz w:val="24"/>
          <w:szCs w:val="24"/>
        </w:rPr>
      </w:pPr>
    </w:p>
    <w:p w:rsidR="00C15827" w:rsidRPr="008B53BD" w:rsidRDefault="00C15827" w:rsidP="008B53BD">
      <w:pPr>
        <w:tabs>
          <w:tab w:val="left" w:pos="567"/>
        </w:tabs>
        <w:spacing w:after="120" w:line="240" w:lineRule="auto"/>
        <w:ind w:firstLine="709"/>
        <w:jc w:val="both"/>
        <w:rPr>
          <w:rFonts w:ascii="Times New Roman" w:hAnsi="Times New Roman"/>
          <w:b/>
          <w:strike/>
          <w:sz w:val="24"/>
          <w:szCs w:val="24"/>
        </w:rPr>
      </w:pPr>
      <w:r w:rsidRPr="008B53BD">
        <w:rPr>
          <w:rFonts w:ascii="Times New Roman" w:hAnsi="Times New Roman"/>
          <w:b/>
          <w:sz w:val="24"/>
          <w:szCs w:val="24"/>
        </w:rPr>
        <w:t xml:space="preserve">Rehin, haciz ve ihtiyati tedbir </w:t>
      </w:r>
    </w:p>
    <w:p w:rsidR="00C15827" w:rsidRPr="008B53BD" w:rsidRDefault="00C15827" w:rsidP="008B53BD">
      <w:pPr>
        <w:tabs>
          <w:tab w:val="left" w:pos="567"/>
        </w:tabs>
        <w:spacing w:after="120" w:line="240" w:lineRule="auto"/>
        <w:ind w:firstLine="709"/>
        <w:jc w:val="both"/>
        <w:rPr>
          <w:rFonts w:ascii="Times New Roman" w:hAnsi="Times New Roman"/>
          <w:sz w:val="24"/>
          <w:szCs w:val="24"/>
        </w:rPr>
      </w:pPr>
      <w:r w:rsidRPr="008B53BD">
        <w:rPr>
          <w:rFonts w:ascii="Times New Roman" w:hAnsi="Times New Roman"/>
          <w:b/>
          <w:sz w:val="24"/>
          <w:szCs w:val="24"/>
        </w:rPr>
        <w:t>MADDE 18–</w:t>
      </w:r>
      <w:r w:rsidRPr="008B53BD">
        <w:rPr>
          <w:rFonts w:ascii="Times New Roman" w:hAnsi="Times New Roman"/>
          <w:sz w:val="24"/>
          <w:szCs w:val="24"/>
        </w:rPr>
        <w:t xml:space="preserve"> Tahsise konu su kaynağı hiçbir şekilde haczedilemez, rehnedilemez ve üzerine tedbir konulamaz.</w:t>
      </w:r>
    </w:p>
    <w:p w:rsidR="00C15827" w:rsidRPr="008B53BD" w:rsidRDefault="00C15827" w:rsidP="008B53BD">
      <w:pPr>
        <w:tabs>
          <w:tab w:val="left" w:pos="567"/>
          <w:tab w:val="left" w:pos="8100"/>
        </w:tabs>
        <w:spacing w:after="120" w:line="240" w:lineRule="auto"/>
        <w:ind w:firstLine="709"/>
        <w:jc w:val="both"/>
        <w:rPr>
          <w:rFonts w:ascii="Times New Roman" w:hAnsi="Times New Roman"/>
          <w:sz w:val="24"/>
          <w:szCs w:val="24"/>
        </w:rPr>
      </w:pPr>
      <w:r w:rsidRPr="008B53BD">
        <w:rPr>
          <w:rFonts w:ascii="Times New Roman" w:hAnsi="Times New Roman"/>
          <w:sz w:val="24"/>
          <w:szCs w:val="24"/>
        </w:rPr>
        <w:tab/>
      </w:r>
    </w:p>
    <w:p w:rsidR="00C15827" w:rsidRPr="008B53BD" w:rsidRDefault="00C15827" w:rsidP="008B53BD">
      <w:pPr>
        <w:shd w:val="clear" w:color="auto" w:fill="FFFFFF"/>
        <w:spacing w:after="120" w:line="240" w:lineRule="auto"/>
        <w:jc w:val="center"/>
        <w:rPr>
          <w:rFonts w:ascii="Times New Roman" w:hAnsi="Times New Roman"/>
          <w:b/>
          <w:sz w:val="24"/>
          <w:szCs w:val="24"/>
        </w:rPr>
      </w:pPr>
      <w:r w:rsidRPr="008B53BD">
        <w:rPr>
          <w:rFonts w:ascii="Times New Roman" w:hAnsi="Times New Roman"/>
          <w:b/>
          <w:sz w:val="24"/>
          <w:szCs w:val="24"/>
        </w:rPr>
        <w:t>DÖRDÜNCÜ BÖLÜM</w:t>
      </w:r>
    </w:p>
    <w:p w:rsidR="00C15827" w:rsidRPr="008B53BD" w:rsidRDefault="00C15827" w:rsidP="008B53BD">
      <w:pPr>
        <w:shd w:val="clear" w:color="auto" w:fill="FFFFFF"/>
        <w:spacing w:after="120" w:line="240" w:lineRule="auto"/>
        <w:jc w:val="center"/>
        <w:rPr>
          <w:rFonts w:ascii="Times New Roman" w:hAnsi="Times New Roman"/>
          <w:b/>
          <w:sz w:val="24"/>
          <w:szCs w:val="24"/>
        </w:rPr>
      </w:pPr>
      <w:r>
        <w:rPr>
          <w:rFonts w:ascii="Times New Roman" w:hAnsi="Times New Roman"/>
          <w:b/>
          <w:sz w:val="24"/>
          <w:szCs w:val="24"/>
        </w:rPr>
        <w:t>Koordinasyon, Sorumluluk, Ücretlendirme, Yasak Fiiller, Cezalar ve Diğer</w:t>
      </w:r>
      <w:r w:rsidRPr="008B53BD">
        <w:rPr>
          <w:rFonts w:ascii="Times New Roman" w:hAnsi="Times New Roman"/>
          <w:b/>
          <w:sz w:val="24"/>
          <w:szCs w:val="24"/>
        </w:rPr>
        <w:t xml:space="preserve"> Hükümler</w:t>
      </w:r>
    </w:p>
    <w:p w:rsidR="00C15827" w:rsidRPr="008B53BD" w:rsidRDefault="00C15827" w:rsidP="008B53BD">
      <w:pPr>
        <w:shd w:val="clear" w:color="auto" w:fill="FFFFFF"/>
        <w:spacing w:after="120" w:line="240" w:lineRule="auto"/>
        <w:ind w:firstLine="709"/>
        <w:jc w:val="both"/>
        <w:rPr>
          <w:rFonts w:ascii="Times New Roman" w:hAnsi="Times New Roman"/>
          <w:b/>
          <w:sz w:val="24"/>
          <w:szCs w:val="24"/>
        </w:rPr>
      </w:pPr>
    </w:p>
    <w:p w:rsidR="00C15827" w:rsidRPr="008B53BD" w:rsidRDefault="00C15827" w:rsidP="008B53BD">
      <w:pPr>
        <w:tabs>
          <w:tab w:val="left" w:pos="709"/>
        </w:tabs>
        <w:spacing w:after="120" w:line="240" w:lineRule="auto"/>
        <w:ind w:firstLine="709"/>
        <w:jc w:val="both"/>
        <w:rPr>
          <w:rFonts w:ascii="Times New Roman" w:hAnsi="Times New Roman"/>
          <w:b/>
          <w:sz w:val="24"/>
          <w:szCs w:val="24"/>
        </w:rPr>
      </w:pPr>
      <w:r w:rsidRPr="008B53BD">
        <w:rPr>
          <w:rFonts w:ascii="Times New Roman" w:hAnsi="Times New Roman"/>
          <w:b/>
          <w:sz w:val="24"/>
          <w:szCs w:val="24"/>
        </w:rPr>
        <w:t xml:space="preserve">Koordinasyon </w:t>
      </w:r>
    </w:p>
    <w:p w:rsidR="00C15827" w:rsidRPr="008B53BD" w:rsidRDefault="00C15827" w:rsidP="008B53BD">
      <w:pPr>
        <w:pStyle w:val="gvdemetni0"/>
        <w:spacing w:before="0" w:after="120" w:line="240" w:lineRule="auto"/>
        <w:ind w:firstLine="709"/>
        <w:jc w:val="both"/>
      </w:pPr>
      <w:r w:rsidRPr="008B53BD">
        <w:rPr>
          <w:b/>
        </w:rPr>
        <w:t xml:space="preserve">MADDE 19- </w:t>
      </w:r>
      <w:r w:rsidRPr="008B53BD">
        <w:t xml:space="preserve">(1) Su kaynakları ve doğal mineralli suların yönetimi ile ilgili olarak; kamu kurum ve kuruluşlarının faaliyetleri arasındaki koordinasyon merkezde ve havzalarda bakanlık tarafından sağlanır. </w:t>
      </w:r>
    </w:p>
    <w:p w:rsidR="00C15827" w:rsidRPr="008B53BD" w:rsidRDefault="00C15827" w:rsidP="008B53BD">
      <w:pPr>
        <w:pStyle w:val="gvdemetni0"/>
        <w:spacing w:before="0" w:after="120" w:line="240" w:lineRule="auto"/>
        <w:ind w:firstLine="709"/>
        <w:jc w:val="both"/>
      </w:pPr>
    </w:p>
    <w:p w:rsidR="00C15827" w:rsidRPr="008B53BD" w:rsidRDefault="00C15827" w:rsidP="008B53BD">
      <w:pPr>
        <w:tabs>
          <w:tab w:val="left" w:pos="709"/>
        </w:tabs>
        <w:spacing w:after="120" w:line="240" w:lineRule="auto"/>
        <w:ind w:firstLine="709"/>
        <w:jc w:val="both"/>
        <w:rPr>
          <w:rFonts w:ascii="Times New Roman" w:hAnsi="Times New Roman"/>
          <w:b/>
          <w:sz w:val="24"/>
          <w:szCs w:val="24"/>
        </w:rPr>
      </w:pPr>
      <w:r w:rsidRPr="008B53BD">
        <w:rPr>
          <w:rFonts w:ascii="Times New Roman" w:hAnsi="Times New Roman"/>
          <w:b/>
          <w:sz w:val="24"/>
          <w:szCs w:val="24"/>
        </w:rPr>
        <w:t>Sınır oluşturan sular veya ülkeler arasındaki müşterek projeler</w:t>
      </w:r>
    </w:p>
    <w:p w:rsidR="00C15827" w:rsidRPr="008B53BD" w:rsidRDefault="00C15827" w:rsidP="008B53BD">
      <w:pPr>
        <w:tabs>
          <w:tab w:val="left" w:pos="709"/>
        </w:tabs>
        <w:spacing w:after="120" w:line="240" w:lineRule="auto"/>
        <w:ind w:firstLine="709"/>
        <w:jc w:val="both"/>
        <w:rPr>
          <w:rFonts w:ascii="Times New Roman" w:hAnsi="Times New Roman"/>
          <w:sz w:val="24"/>
          <w:szCs w:val="24"/>
        </w:rPr>
      </w:pPr>
      <w:r w:rsidRPr="008B53BD">
        <w:rPr>
          <w:rFonts w:ascii="Times New Roman" w:hAnsi="Times New Roman"/>
          <w:b/>
          <w:sz w:val="24"/>
          <w:szCs w:val="24"/>
        </w:rPr>
        <w:t xml:space="preserve">MADDE 20- </w:t>
      </w:r>
      <w:r w:rsidRPr="008B53BD">
        <w:rPr>
          <w:rFonts w:ascii="Times New Roman" w:hAnsi="Times New Roman"/>
          <w:sz w:val="24"/>
          <w:szCs w:val="24"/>
        </w:rPr>
        <w:t xml:space="preserve">(1) Sınır oluşturan su kaynakları ile ilgili veya ülkeler arasındaki müşterek projelerde; su kalitesi, hidrolojik, hidrometrik, hidrojeolojik, jeolojik, sondaj, harita alma, veri toplama niteliğinde her türlü inceleme, teknik görüşme ve anlaşmalar için, izin ve karar verilmesine Dışişleri Bakanlığının uygun görüşüyle bakanlık yetkilidir.  </w:t>
      </w:r>
    </w:p>
    <w:p w:rsidR="00C15827" w:rsidRPr="008B53BD" w:rsidRDefault="00C15827" w:rsidP="008B53BD">
      <w:pPr>
        <w:tabs>
          <w:tab w:val="left" w:pos="709"/>
        </w:tabs>
        <w:spacing w:after="120" w:line="240" w:lineRule="auto"/>
        <w:ind w:firstLine="709"/>
        <w:jc w:val="both"/>
        <w:rPr>
          <w:rFonts w:ascii="Times New Roman" w:hAnsi="Times New Roman"/>
          <w:sz w:val="24"/>
          <w:szCs w:val="24"/>
        </w:rPr>
      </w:pPr>
    </w:p>
    <w:p w:rsidR="00C15827" w:rsidRPr="008B53BD" w:rsidRDefault="00C15827" w:rsidP="008B53BD">
      <w:pPr>
        <w:tabs>
          <w:tab w:val="left" w:pos="709"/>
        </w:tabs>
        <w:spacing w:after="120" w:line="240" w:lineRule="auto"/>
        <w:ind w:firstLine="709"/>
        <w:jc w:val="both"/>
        <w:rPr>
          <w:rFonts w:ascii="Times New Roman" w:hAnsi="Times New Roman"/>
          <w:b/>
          <w:sz w:val="24"/>
          <w:szCs w:val="24"/>
        </w:rPr>
      </w:pPr>
      <w:r w:rsidRPr="008B53BD">
        <w:rPr>
          <w:rFonts w:ascii="Times New Roman" w:hAnsi="Times New Roman"/>
          <w:b/>
          <w:sz w:val="24"/>
          <w:szCs w:val="24"/>
        </w:rPr>
        <w:t>Sorumluluk</w:t>
      </w:r>
    </w:p>
    <w:p w:rsidR="00C15827" w:rsidRPr="008B53BD" w:rsidRDefault="00C15827" w:rsidP="008B53BD">
      <w:pPr>
        <w:tabs>
          <w:tab w:val="left" w:pos="709"/>
        </w:tabs>
        <w:spacing w:after="120" w:line="240" w:lineRule="auto"/>
        <w:ind w:firstLine="709"/>
        <w:jc w:val="both"/>
        <w:rPr>
          <w:rFonts w:ascii="Times New Roman" w:hAnsi="Times New Roman"/>
          <w:sz w:val="24"/>
          <w:szCs w:val="24"/>
        </w:rPr>
      </w:pPr>
      <w:r w:rsidRPr="008B53BD">
        <w:rPr>
          <w:rFonts w:ascii="Times New Roman" w:hAnsi="Times New Roman"/>
          <w:b/>
          <w:sz w:val="24"/>
          <w:szCs w:val="24"/>
        </w:rPr>
        <w:t>MADDE 21-</w:t>
      </w:r>
      <w:r w:rsidRPr="008B53BD">
        <w:rPr>
          <w:rFonts w:ascii="Times New Roman" w:hAnsi="Times New Roman"/>
          <w:sz w:val="24"/>
          <w:szCs w:val="24"/>
        </w:rPr>
        <w:t xml:space="preserve"> (1) Kanunla su kaynakları ve doğal mineralli sular ile ilgili herhangi bir konuda yetkili kılınmış bulunan merkezi ve mahalli idareler, kuruluş kanunlarının belirttiği konu ve sınırlar içerisindeki görev ve yetkileri bakımından, bu Kanunda açık hüküm bulunmayan hallerde yetkili idare sayılır. </w:t>
      </w:r>
    </w:p>
    <w:p w:rsidR="00C15827" w:rsidRPr="008B53BD" w:rsidRDefault="00C15827" w:rsidP="008B53BD">
      <w:pPr>
        <w:tabs>
          <w:tab w:val="left" w:pos="709"/>
        </w:tabs>
        <w:spacing w:after="120" w:line="240" w:lineRule="auto"/>
        <w:ind w:firstLine="709"/>
        <w:jc w:val="both"/>
        <w:rPr>
          <w:rFonts w:ascii="Times New Roman" w:hAnsi="Times New Roman"/>
          <w:sz w:val="24"/>
          <w:szCs w:val="24"/>
        </w:rPr>
      </w:pPr>
      <w:r w:rsidRPr="008B53BD">
        <w:rPr>
          <w:rFonts w:ascii="Times New Roman" w:hAnsi="Times New Roman"/>
          <w:sz w:val="24"/>
          <w:szCs w:val="24"/>
        </w:rPr>
        <w:t>(2) Yetkili idarelerin su kaynakları ve doğal mineralli sular üzerindeki inceleme, planlama, inşaat ve işletme faaliyetlerinden kaynaklanan taşkın,  heyelan ve benzeri durumlar sebebiyle doğacak her türlü zarardan bu işlerin her safhasındaki görevlerine bağlı olarak, bu idareler ayrı ayrı sorumludurlar.</w:t>
      </w:r>
    </w:p>
    <w:p w:rsidR="00C15827" w:rsidRPr="008B53BD" w:rsidRDefault="00C15827" w:rsidP="008B53BD">
      <w:pPr>
        <w:spacing w:after="120" w:line="240" w:lineRule="auto"/>
        <w:ind w:firstLine="709"/>
        <w:jc w:val="both"/>
        <w:rPr>
          <w:rFonts w:ascii="Times New Roman" w:hAnsi="Times New Roman"/>
          <w:b/>
          <w:sz w:val="24"/>
          <w:szCs w:val="24"/>
        </w:rPr>
      </w:pPr>
    </w:p>
    <w:p w:rsidR="00C15827" w:rsidRPr="008B53BD" w:rsidRDefault="00C15827" w:rsidP="008B53BD">
      <w:pPr>
        <w:spacing w:after="120" w:line="240" w:lineRule="auto"/>
        <w:ind w:firstLine="709"/>
        <w:jc w:val="both"/>
        <w:rPr>
          <w:rFonts w:ascii="Times New Roman" w:hAnsi="Times New Roman"/>
          <w:b/>
          <w:sz w:val="24"/>
          <w:szCs w:val="24"/>
        </w:rPr>
      </w:pPr>
      <w:r w:rsidRPr="008B53BD">
        <w:rPr>
          <w:rFonts w:ascii="Times New Roman" w:hAnsi="Times New Roman"/>
          <w:b/>
          <w:sz w:val="24"/>
          <w:szCs w:val="24"/>
        </w:rPr>
        <w:t>Ücretlendirme</w:t>
      </w:r>
    </w:p>
    <w:p w:rsidR="00C15827" w:rsidRPr="008B53BD" w:rsidRDefault="00C15827" w:rsidP="008B53BD">
      <w:pPr>
        <w:spacing w:after="120" w:line="240" w:lineRule="auto"/>
        <w:ind w:firstLine="709"/>
        <w:jc w:val="both"/>
        <w:rPr>
          <w:rFonts w:ascii="Times New Roman" w:hAnsi="Times New Roman"/>
          <w:sz w:val="24"/>
          <w:szCs w:val="24"/>
        </w:rPr>
      </w:pPr>
      <w:r w:rsidRPr="008B53BD">
        <w:rPr>
          <w:rFonts w:ascii="Times New Roman" w:hAnsi="Times New Roman"/>
          <w:b/>
          <w:sz w:val="24"/>
          <w:szCs w:val="24"/>
        </w:rPr>
        <w:t>MADDE 22</w:t>
      </w:r>
      <w:r>
        <w:rPr>
          <w:rFonts w:ascii="Times New Roman" w:hAnsi="Times New Roman"/>
          <w:b/>
          <w:sz w:val="24"/>
          <w:szCs w:val="24"/>
        </w:rPr>
        <w:t>-</w:t>
      </w:r>
      <w:r w:rsidRPr="008B53BD">
        <w:rPr>
          <w:rFonts w:ascii="Times New Roman" w:hAnsi="Times New Roman"/>
          <w:b/>
          <w:sz w:val="24"/>
          <w:szCs w:val="24"/>
        </w:rPr>
        <w:t xml:space="preserve"> </w:t>
      </w:r>
      <w:r w:rsidRPr="008B53BD">
        <w:rPr>
          <w:rFonts w:ascii="Times New Roman" w:hAnsi="Times New Roman"/>
          <w:sz w:val="24"/>
          <w:szCs w:val="24"/>
        </w:rPr>
        <w:t>(1) Bu Kanunun 13 üncü maddesi gereğince, kendisine DSİ tarafından su tahsis belgesi düzenlenmek suretiyle su tahsis edilenlerden, aşağıda belirtilen esaslar çerçevesinde ve tahsis edilen suyun metreküpü üzerinden yönetim hizmetleri ücreti alınır.</w:t>
      </w:r>
    </w:p>
    <w:p w:rsidR="00C15827" w:rsidRPr="008B53BD" w:rsidRDefault="00C15827" w:rsidP="008B53BD">
      <w:pPr>
        <w:spacing w:after="120" w:line="240" w:lineRule="auto"/>
        <w:ind w:firstLine="709"/>
        <w:jc w:val="both"/>
        <w:rPr>
          <w:rFonts w:ascii="Times New Roman" w:hAnsi="Times New Roman"/>
          <w:sz w:val="24"/>
          <w:szCs w:val="24"/>
        </w:rPr>
      </w:pPr>
      <w:r w:rsidRPr="008B53BD">
        <w:rPr>
          <w:rFonts w:ascii="Times New Roman" w:hAnsi="Times New Roman"/>
          <w:sz w:val="24"/>
          <w:szCs w:val="24"/>
        </w:rPr>
        <w:t>(2) Tahsis edilen sulardan, su tahsis belgesinde belirtilen miktar su esas alınarak yıllık ücret alınır. Yönetim hizmetleri ücreti, Orman ve Su İşleri Bakanlığının teklifi üzerine Bakanlar Kurulunca kararlaştırılarak en geç o yılın Ekim ayı içinde ilan olunur. Kararlaştırılan su ücreti, izleyen yılın başından itibaren yürürlüğe girer.</w:t>
      </w:r>
    </w:p>
    <w:p w:rsidR="00C15827" w:rsidRPr="008B53BD" w:rsidRDefault="00C15827" w:rsidP="008B53BD">
      <w:pPr>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 (3) Suları; kullanma maksadı, ekonomik, sosyal ve mahalli şartlar göz önüne alınarak farklı ücretlendirmeye Bakanlar Kurulu yetkilidir. </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 (4) Mer’i mevzuata istinaden ilgili idareler tarafından bedelleri alınan kaynak, menba, şişeleme suyu, doğal mineralli sular haricindeki ticari maksatla kullanılan sulardan metreküp başına tahsil edilen bedel, Devlet Su İşleri Genel Müdürlüğü merkez muhasebe müdürlüğü bünyesinde açılacak özel hesaba öz gelir olarak kaydedilir. Kaydedilen tutarlara ilişkin ilgili yılın Devlet Su İşleri Genel Müdürlüğünün (B) işaretli cetvelinde öz gelir öngörülür ve gelir gerçekleşmesine bağlı olarak öz gelir olarak kaydedilir.</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(5) Su ücretleri, DSİ tarafından genel hükümlere göre takip ve tahsil edilir. </w:t>
      </w:r>
    </w:p>
    <w:p w:rsidR="00C15827" w:rsidRPr="008B53BD" w:rsidRDefault="00C15827" w:rsidP="008B53BD">
      <w:pPr>
        <w:shd w:val="clear" w:color="auto" w:fill="FFFFFF"/>
        <w:spacing w:after="120" w:line="240" w:lineRule="auto"/>
        <w:ind w:firstLine="709"/>
        <w:jc w:val="both"/>
        <w:rPr>
          <w:rFonts w:ascii="Times New Roman" w:hAnsi="Times New Roman"/>
          <w:spacing w:val="-1"/>
          <w:sz w:val="24"/>
          <w:szCs w:val="24"/>
        </w:rPr>
      </w:pPr>
      <w:r w:rsidRPr="008B53BD">
        <w:rPr>
          <w:rFonts w:ascii="Times New Roman" w:hAnsi="Times New Roman"/>
          <w:sz w:val="24"/>
          <w:szCs w:val="24"/>
        </w:rPr>
        <w:t xml:space="preserve">(6) Su kaynaklarının verimli kullanımı ve korunması için yapılan hizmet, yatırım ve diğer masrafların bedeli, kullanıcı veya faydalanıcıdan, </w:t>
      </w:r>
      <w:r w:rsidRPr="008B53BD">
        <w:rPr>
          <w:rFonts w:ascii="Times New Roman" w:hAnsi="Times New Roman"/>
          <w:spacing w:val="-1"/>
          <w:sz w:val="24"/>
          <w:szCs w:val="24"/>
        </w:rPr>
        <w:t>tam maliyet prensibi esas alınarak, hizmet ve yatırımı yapan idarelerce tahsil edilir.</w:t>
      </w:r>
    </w:p>
    <w:p w:rsidR="00C15827" w:rsidRPr="008B53BD" w:rsidRDefault="00C15827" w:rsidP="008B53BD">
      <w:pPr>
        <w:shd w:val="clear" w:color="auto" w:fill="FFFFFF"/>
        <w:spacing w:after="120" w:line="240" w:lineRule="auto"/>
        <w:ind w:firstLine="709"/>
        <w:jc w:val="both"/>
        <w:rPr>
          <w:rFonts w:ascii="Times New Roman" w:hAnsi="Times New Roman"/>
          <w:strike/>
          <w:sz w:val="24"/>
          <w:szCs w:val="24"/>
        </w:rPr>
      </w:pPr>
      <w:r w:rsidRPr="008B53BD">
        <w:rPr>
          <w:rFonts w:ascii="Times New Roman" w:hAnsi="Times New Roman"/>
          <w:sz w:val="24"/>
          <w:szCs w:val="24"/>
        </w:rPr>
        <w:t xml:space="preserve"> (7) Su kütlelerine, deşarj standartlarına uygun olarak arıtılmış atık su deşarj ederek kirlilik yükü ilave edenlerden kirlilik yükü oranında ilgili idarelerce ücret alınır. Kirletme ücretleri ile ilgili usul ve esaslar bakanlıkça çıkarılacak yönetmelik ile düzenlenir. </w:t>
      </w:r>
    </w:p>
    <w:p w:rsidR="00C15827" w:rsidRPr="008B53BD" w:rsidRDefault="00C15827" w:rsidP="008B53BD">
      <w:pPr>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(8) Büyükşehir belediyeleri su ve kanalizasyon idarelerince tahsil edilen su ve kullanılmış suları uzaklaştırma bedelinin yüzde biri, katkı payı olarak tahsil edilir. Tahsil edilen bu tutarlar, ilgililerce en geç ertesi ayın onbeşine kadar Bakanlığın ilgili mal saymanlıkları hesaplarına aktarılır ve bütçeye su koruma çalışmalarında kullanılmak üzere </w:t>
      </w:r>
      <w:r>
        <w:rPr>
          <w:rFonts w:ascii="Times New Roman" w:hAnsi="Times New Roman"/>
          <w:sz w:val="24"/>
          <w:szCs w:val="24"/>
        </w:rPr>
        <w:t xml:space="preserve">ilave </w:t>
      </w:r>
      <w:r w:rsidRPr="008B53BD">
        <w:rPr>
          <w:rFonts w:ascii="Times New Roman" w:hAnsi="Times New Roman"/>
          <w:sz w:val="24"/>
          <w:szCs w:val="24"/>
        </w:rPr>
        <w:t>gelir kaydedilir.</w:t>
      </w:r>
    </w:p>
    <w:p w:rsidR="00C15827" w:rsidRPr="008B53BD" w:rsidRDefault="00C15827" w:rsidP="008B53BD">
      <w:pPr>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(9) 3096 ve 4628 sayılı Elektrik Piyasası Kanunu kapsamındaki su kullanımları Su Kullanım Anlaşması Yönetmeliği'nde belirtilenler ücretler dışında ayrıca ücrete tabi tutulmaz. </w:t>
      </w:r>
    </w:p>
    <w:p w:rsidR="00C15827" w:rsidRPr="008B53BD" w:rsidRDefault="00C15827" w:rsidP="008B53BD">
      <w:pPr>
        <w:spacing w:after="120" w:line="240" w:lineRule="auto"/>
        <w:ind w:firstLine="709"/>
        <w:jc w:val="both"/>
        <w:rPr>
          <w:rFonts w:ascii="Times New Roman" w:hAnsi="Times New Roman"/>
          <w:sz w:val="24"/>
          <w:szCs w:val="24"/>
        </w:rPr>
      </w:pPr>
    </w:p>
    <w:p w:rsidR="00C15827" w:rsidRPr="008B53BD" w:rsidRDefault="00C15827" w:rsidP="008B53BD">
      <w:pPr>
        <w:shd w:val="clear" w:color="auto" w:fill="FFFFFF"/>
        <w:spacing w:after="120" w:line="240" w:lineRule="auto"/>
        <w:ind w:firstLine="709"/>
        <w:jc w:val="both"/>
        <w:rPr>
          <w:rFonts w:ascii="Times New Roman" w:hAnsi="Times New Roman"/>
          <w:b/>
          <w:sz w:val="24"/>
          <w:szCs w:val="24"/>
        </w:rPr>
      </w:pPr>
      <w:r w:rsidRPr="008B53BD">
        <w:rPr>
          <w:rFonts w:ascii="Times New Roman" w:hAnsi="Times New Roman"/>
          <w:b/>
          <w:sz w:val="24"/>
          <w:szCs w:val="24"/>
        </w:rPr>
        <w:t>Yasak fiiller</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b/>
          <w:sz w:val="24"/>
          <w:szCs w:val="24"/>
        </w:rPr>
        <w:t xml:space="preserve">MADDE 23- </w:t>
      </w:r>
      <w:r w:rsidRPr="008B53BD">
        <w:rPr>
          <w:rFonts w:ascii="Times New Roman" w:hAnsi="Times New Roman"/>
          <w:sz w:val="24"/>
          <w:szCs w:val="24"/>
        </w:rPr>
        <w:t>(1)</w:t>
      </w:r>
      <w:r w:rsidRPr="008B53BD">
        <w:rPr>
          <w:rFonts w:ascii="Times New Roman" w:hAnsi="Times New Roman"/>
          <w:b/>
          <w:sz w:val="24"/>
          <w:szCs w:val="24"/>
        </w:rPr>
        <w:t xml:space="preserve"> </w:t>
      </w:r>
      <w:r w:rsidRPr="008B53BD">
        <w:rPr>
          <w:rFonts w:ascii="Times New Roman" w:hAnsi="Times New Roman"/>
          <w:sz w:val="24"/>
          <w:szCs w:val="24"/>
        </w:rPr>
        <w:t xml:space="preserve"> Aşağıdaki fiillerin yapılması yasaktır: </w:t>
      </w:r>
    </w:p>
    <w:p w:rsidR="00C15827" w:rsidRPr="008B53BD" w:rsidRDefault="00C15827" w:rsidP="008B53BD">
      <w:pPr>
        <w:numPr>
          <w:ilvl w:val="0"/>
          <w:numId w:val="2"/>
        </w:numPr>
        <w:shd w:val="clear" w:color="auto" w:fill="FFFFFF"/>
        <w:tabs>
          <w:tab w:val="left" w:pos="993"/>
        </w:tabs>
        <w:suppressAutoHyphens/>
        <w:spacing w:after="120" w:line="240" w:lineRule="auto"/>
        <w:ind w:left="0" w:firstLine="709"/>
        <w:jc w:val="both"/>
        <w:rPr>
          <w:rFonts w:ascii="Times New Roman" w:hAnsi="Times New Roman"/>
          <w:sz w:val="24"/>
          <w:szCs w:val="24"/>
        </w:rPr>
      </w:pPr>
      <w:r w:rsidRPr="008B53BD">
        <w:rPr>
          <w:rFonts w:ascii="Times New Roman" w:hAnsi="Times New Roman"/>
          <w:sz w:val="24"/>
          <w:szCs w:val="24"/>
        </w:rPr>
        <w:t xml:space="preserve">Su yapılarına zarar vermek, </w:t>
      </w:r>
    </w:p>
    <w:p w:rsidR="00C15827" w:rsidRPr="008B53BD" w:rsidRDefault="00C15827" w:rsidP="008B53BD">
      <w:pPr>
        <w:numPr>
          <w:ilvl w:val="0"/>
          <w:numId w:val="2"/>
        </w:numPr>
        <w:shd w:val="clear" w:color="auto" w:fill="FFFFFF"/>
        <w:tabs>
          <w:tab w:val="left" w:pos="993"/>
        </w:tabs>
        <w:suppressAutoHyphens/>
        <w:spacing w:after="120" w:line="240" w:lineRule="auto"/>
        <w:ind w:left="0" w:firstLine="709"/>
        <w:jc w:val="both"/>
        <w:rPr>
          <w:rFonts w:ascii="Times New Roman" w:hAnsi="Times New Roman"/>
          <w:sz w:val="24"/>
          <w:szCs w:val="24"/>
        </w:rPr>
      </w:pPr>
      <w:r w:rsidRPr="008B53BD">
        <w:rPr>
          <w:rFonts w:ascii="Times New Roman" w:hAnsi="Times New Roman"/>
          <w:sz w:val="24"/>
          <w:szCs w:val="24"/>
        </w:rPr>
        <w:t>Nehir yatakları ve taşkın sahalarından, göl ve kıyı suyu tabanlarından izinsiz kum, çakıl malzemesi çıkarmak,</w:t>
      </w:r>
    </w:p>
    <w:p w:rsidR="00C15827" w:rsidRPr="008B53BD" w:rsidRDefault="00C15827" w:rsidP="008B53BD">
      <w:pPr>
        <w:numPr>
          <w:ilvl w:val="0"/>
          <w:numId w:val="2"/>
        </w:numPr>
        <w:shd w:val="clear" w:color="auto" w:fill="FFFFFF"/>
        <w:tabs>
          <w:tab w:val="left" w:pos="993"/>
        </w:tabs>
        <w:suppressAutoHyphens/>
        <w:spacing w:after="120" w:line="240" w:lineRule="auto"/>
        <w:ind w:left="0" w:firstLine="709"/>
        <w:jc w:val="both"/>
        <w:rPr>
          <w:rFonts w:ascii="Times New Roman" w:hAnsi="Times New Roman"/>
          <w:sz w:val="24"/>
          <w:szCs w:val="24"/>
        </w:rPr>
      </w:pPr>
      <w:r w:rsidRPr="008B53BD">
        <w:rPr>
          <w:rFonts w:ascii="Times New Roman" w:hAnsi="Times New Roman"/>
          <w:sz w:val="24"/>
          <w:szCs w:val="24"/>
        </w:rPr>
        <w:t xml:space="preserve">Dere yataklarında veya taşkın sahalarında imar düzenlemesi yapmak, yapı izni vermek ve yapı yapmak,  </w:t>
      </w:r>
    </w:p>
    <w:p w:rsidR="00C15827" w:rsidRPr="008B53BD" w:rsidRDefault="00C15827" w:rsidP="008B53BD">
      <w:pPr>
        <w:shd w:val="clear" w:color="auto" w:fill="FFFFFF"/>
        <w:tabs>
          <w:tab w:val="left" w:pos="993"/>
        </w:tabs>
        <w:spacing w:after="120" w:line="240" w:lineRule="auto"/>
        <w:ind w:firstLine="709"/>
        <w:jc w:val="both"/>
        <w:rPr>
          <w:rFonts w:ascii="Times New Roman" w:hAnsi="Times New Roman"/>
          <w:sz w:val="24"/>
          <w:szCs w:val="24"/>
        </w:rPr>
      </w:pPr>
      <w:r w:rsidRPr="008B53BD">
        <w:rPr>
          <w:rFonts w:ascii="Times New Roman" w:hAnsi="Times New Roman"/>
          <w:sz w:val="24"/>
          <w:szCs w:val="24"/>
        </w:rPr>
        <w:t>ç) Mevsimlik akışlı olsa dahi, dere yataklarını ve taşkın sahalarını izinsiz kapatmak, üzerine yapı yapmak veya tarla haline dönüştürmek,</w:t>
      </w:r>
    </w:p>
    <w:p w:rsidR="00C15827" w:rsidRPr="008B53BD" w:rsidRDefault="00C15827" w:rsidP="008B53BD">
      <w:pPr>
        <w:numPr>
          <w:ilvl w:val="0"/>
          <w:numId w:val="2"/>
        </w:numPr>
        <w:shd w:val="clear" w:color="auto" w:fill="FFFFFF"/>
        <w:tabs>
          <w:tab w:val="left" w:pos="993"/>
        </w:tabs>
        <w:suppressAutoHyphens/>
        <w:spacing w:after="120" w:line="240" w:lineRule="auto"/>
        <w:ind w:left="0" w:firstLine="709"/>
        <w:jc w:val="both"/>
        <w:rPr>
          <w:rFonts w:ascii="Times New Roman" w:hAnsi="Times New Roman"/>
          <w:sz w:val="24"/>
          <w:szCs w:val="24"/>
        </w:rPr>
      </w:pPr>
      <w:r w:rsidRPr="008B53BD">
        <w:rPr>
          <w:rFonts w:ascii="Times New Roman" w:hAnsi="Times New Roman"/>
          <w:sz w:val="24"/>
          <w:szCs w:val="24"/>
        </w:rPr>
        <w:t xml:space="preserve">Su ekosistemlerine zarar vermek, </w:t>
      </w:r>
    </w:p>
    <w:p w:rsidR="00C15827" w:rsidRPr="008B53BD" w:rsidRDefault="00C15827" w:rsidP="008B53BD">
      <w:pPr>
        <w:numPr>
          <w:ilvl w:val="0"/>
          <w:numId w:val="2"/>
        </w:numPr>
        <w:shd w:val="clear" w:color="auto" w:fill="FFFFFF"/>
        <w:tabs>
          <w:tab w:val="left" w:pos="993"/>
        </w:tabs>
        <w:suppressAutoHyphens/>
        <w:spacing w:after="120" w:line="240" w:lineRule="auto"/>
        <w:ind w:left="0" w:firstLine="709"/>
        <w:jc w:val="both"/>
        <w:rPr>
          <w:rFonts w:ascii="Times New Roman" w:hAnsi="Times New Roman"/>
          <w:sz w:val="24"/>
          <w:szCs w:val="24"/>
        </w:rPr>
      </w:pPr>
      <w:r w:rsidRPr="008B53BD">
        <w:rPr>
          <w:rFonts w:ascii="Times New Roman" w:hAnsi="Times New Roman"/>
          <w:sz w:val="24"/>
          <w:szCs w:val="24"/>
        </w:rPr>
        <w:t>Su kaynakları ve doğal mineralli sular ile ilgili her türlü inceleme, proje, sondaj ve inşaata ilişkin çalışmaları izinsiz yapmak,</w:t>
      </w:r>
    </w:p>
    <w:p w:rsidR="00C15827" w:rsidRPr="008B53BD" w:rsidRDefault="00C15827" w:rsidP="008B53BD">
      <w:pPr>
        <w:numPr>
          <w:ilvl w:val="0"/>
          <w:numId w:val="2"/>
        </w:numPr>
        <w:shd w:val="clear" w:color="auto" w:fill="FFFFFF"/>
        <w:tabs>
          <w:tab w:val="left" w:pos="993"/>
        </w:tabs>
        <w:suppressAutoHyphens/>
        <w:spacing w:after="120" w:line="240" w:lineRule="auto"/>
        <w:ind w:left="0" w:firstLine="709"/>
        <w:jc w:val="both"/>
        <w:rPr>
          <w:rFonts w:ascii="Times New Roman" w:hAnsi="Times New Roman"/>
          <w:sz w:val="24"/>
          <w:szCs w:val="24"/>
        </w:rPr>
      </w:pPr>
      <w:r w:rsidRPr="008B53BD">
        <w:rPr>
          <w:rFonts w:ascii="Times New Roman" w:hAnsi="Times New Roman"/>
          <w:sz w:val="24"/>
          <w:szCs w:val="24"/>
        </w:rPr>
        <w:t>Yeraltı sularına izinsiz olarak doğrudan veya dolaylı besleme yapmak,</w:t>
      </w:r>
    </w:p>
    <w:p w:rsidR="00C15827" w:rsidRPr="008B53BD" w:rsidRDefault="00C15827" w:rsidP="008B53BD">
      <w:pPr>
        <w:numPr>
          <w:ilvl w:val="0"/>
          <w:numId w:val="2"/>
        </w:numPr>
        <w:shd w:val="clear" w:color="auto" w:fill="FFFFFF"/>
        <w:tabs>
          <w:tab w:val="left" w:pos="993"/>
        </w:tabs>
        <w:suppressAutoHyphens/>
        <w:spacing w:after="120" w:line="240" w:lineRule="auto"/>
        <w:ind w:left="0" w:firstLine="709"/>
        <w:jc w:val="both"/>
        <w:rPr>
          <w:rFonts w:ascii="Times New Roman" w:hAnsi="Times New Roman"/>
          <w:sz w:val="24"/>
          <w:szCs w:val="24"/>
        </w:rPr>
      </w:pPr>
      <w:r w:rsidRPr="008B53BD">
        <w:rPr>
          <w:rFonts w:ascii="Times New Roman" w:hAnsi="Times New Roman"/>
          <w:sz w:val="24"/>
          <w:szCs w:val="24"/>
        </w:rPr>
        <w:t xml:space="preserve">Su tahsis belgesi olmadan veya tahsis edilen miktarın üstünde veya yeraltı suyu kütlesinin dengesini olumsuz etkileyecek şekilde su kullanmak yahut kullanılmasına yol açmak, </w:t>
      </w:r>
    </w:p>
    <w:p w:rsidR="00C15827" w:rsidRPr="008B53BD" w:rsidRDefault="00C15827" w:rsidP="008B53BD">
      <w:pPr>
        <w:shd w:val="clear" w:color="auto" w:fill="FFFFFF"/>
        <w:tabs>
          <w:tab w:val="left" w:pos="993"/>
        </w:tabs>
        <w:suppressAutoHyphens/>
        <w:spacing w:after="120" w:line="240" w:lineRule="auto"/>
        <w:ind w:firstLine="709"/>
        <w:jc w:val="both"/>
        <w:rPr>
          <w:rFonts w:ascii="Times New Roman" w:hAnsi="Times New Roman"/>
          <w:sz w:val="24"/>
          <w:szCs w:val="24"/>
        </w:rPr>
      </w:pPr>
      <w:r w:rsidRPr="008B53BD">
        <w:rPr>
          <w:rFonts w:ascii="Times New Roman" w:hAnsi="Times New Roman"/>
          <w:sz w:val="24"/>
          <w:szCs w:val="24"/>
        </w:rPr>
        <w:t>ğ) Su kaynaklarını ve doğal mineralli suları, su tahsis belgesine aykırı şekilde kullanmak,</w:t>
      </w:r>
    </w:p>
    <w:p w:rsidR="00C15827" w:rsidRPr="008B53BD" w:rsidRDefault="00C15827" w:rsidP="008B53BD">
      <w:pPr>
        <w:pStyle w:val="DzMetin1"/>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h) Su kaynaklarına ve doğal mineralli sulara izinsiz olarak veya deşarj standartlarının üzerinde atık su deşarj etmek, her türlü kirletici madde atmak veya boşaltmak, </w:t>
      </w:r>
    </w:p>
    <w:p w:rsidR="00C15827" w:rsidRPr="008B53BD" w:rsidRDefault="00C15827" w:rsidP="008B53BD">
      <w:pPr>
        <w:pStyle w:val="DzMetin1"/>
        <w:spacing w:after="120" w:line="240" w:lineRule="auto"/>
        <w:ind w:firstLine="709"/>
        <w:jc w:val="both"/>
        <w:rPr>
          <w:rFonts w:ascii="Times New Roman" w:hAnsi="Times New Roman"/>
          <w:sz w:val="24"/>
          <w:szCs w:val="24"/>
        </w:rPr>
      </w:pPr>
      <w:r w:rsidRPr="008B53BD">
        <w:rPr>
          <w:rFonts w:ascii="Times New Roman" w:hAnsi="Times New Roman"/>
          <w:sz w:val="24"/>
          <w:szCs w:val="24"/>
        </w:rPr>
        <w:t>ı)</w:t>
      </w:r>
      <w:r>
        <w:rPr>
          <w:rFonts w:ascii="Times New Roman" w:hAnsi="Times New Roman"/>
          <w:sz w:val="24"/>
          <w:szCs w:val="24"/>
        </w:rPr>
        <w:t xml:space="preserve"> </w:t>
      </w:r>
      <w:r w:rsidRPr="008B53BD">
        <w:rPr>
          <w:rFonts w:ascii="Times New Roman" w:hAnsi="Times New Roman"/>
          <w:sz w:val="24"/>
          <w:szCs w:val="24"/>
        </w:rPr>
        <w:t>Alıcı ortamın çevresel hedeflerini bozacak şekilde her türlü atık ve artığı boşaltmak, boşaltılmasına yol açmak,</w:t>
      </w:r>
    </w:p>
    <w:p w:rsidR="00C15827" w:rsidRPr="008B53BD" w:rsidRDefault="00C15827" w:rsidP="008B53BD">
      <w:pPr>
        <w:pStyle w:val="DzMetin1"/>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i) Su kaynağına ilişkin olarak Bakanlıkça belirlenen şartlarda kontrolsüz zirai mücadele ilaçları ve gübre kullanmak, </w:t>
      </w:r>
    </w:p>
    <w:p w:rsidR="00C15827" w:rsidRPr="008B53BD" w:rsidRDefault="00C15827" w:rsidP="008B53BD">
      <w:pPr>
        <w:pStyle w:val="DzMetin1"/>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j) Su kaynaklarına Bakanlığın izni olmadan balıklandırma ve bitki ekimi yapmak, </w:t>
      </w:r>
    </w:p>
    <w:p w:rsidR="00C15827" w:rsidRPr="008B53BD" w:rsidRDefault="00C15827" w:rsidP="008B53BD">
      <w:pPr>
        <w:pStyle w:val="DzMetin1"/>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k) Projeleri, tahsis belgesine uygun yürütmemek,     </w:t>
      </w:r>
    </w:p>
    <w:p w:rsidR="00C15827" w:rsidRPr="008B53BD" w:rsidRDefault="00C15827" w:rsidP="008B53BD">
      <w:pPr>
        <w:pStyle w:val="DzMetin1"/>
        <w:spacing w:after="120" w:line="240" w:lineRule="auto"/>
        <w:ind w:firstLine="709"/>
        <w:jc w:val="both"/>
        <w:rPr>
          <w:rFonts w:ascii="Times New Roman" w:hAnsi="Times New Roman"/>
          <w:sz w:val="24"/>
          <w:szCs w:val="24"/>
        </w:rPr>
      </w:pPr>
      <w:r w:rsidRPr="008B53BD">
        <w:rPr>
          <w:rFonts w:ascii="Times New Roman" w:hAnsi="Times New Roman"/>
          <w:sz w:val="24"/>
          <w:szCs w:val="24"/>
        </w:rPr>
        <w:t>l) DSİ’nin izni olmadan drenaj kanallarına arıtılmış dahi olsa su deşarj etmek,</w:t>
      </w:r>
    </w:p>
    <w:p w:rsidR="00C15827" w:rsidRPr="008B53BD" w:rsidRDefault="00C15827" w:rsidP="008B53BD">
      <w:pPr>
        <w:pStyle w:val="DzMetin1"/>
        <w:spacing w:after="120" w:line="240" w:lineRule="auto"/>
        <w:ind w:firstLine="709"/>
        <w:jc w:val="both"/>
        <w:rPr>
          <w:rFonts w:ascii="Times New Roman" w:hAnsi="Times New Roman"/>
          <w:sz w:val="24"/>
          <w:szCs w:val="24"/>
        </w:rPr>
      </w:pPr>
      <w:r w:rsidRPr="008B53BD">
        <w:rPr>
          <w:rFonts w:ascii="Times New Roman" w:hAnsi="Times New Roman"/>
          <w:sz w:val="24"/>
          <w:szCs w:val="24"/>
        </w:rPr>
        <w:t>m) Bakanlıkça istenen su ile alakalı bilgi ve belgeleri vermemek,</w:t>
      </w:r>
    </w:p>
    <w:p w:rsidR="00C15827" w:rsidRPr="008B53BD" w:rsidRDefault="00C15827" w:rsidP="008B53BD">
      <w:pPr>
        <w:pStyle w:val="DzMetin1"/>
        <w:spacing w:after="120" w:line="240" w:lineRule="auto"/>
        <w:ind w:firstLine="709"/>
        <w:jc w:val="both"/>
        <w:rPr>
          <w:rFonts w:ascii="Times New Roman" w:hAnsi="Times New Roman"/>
          <w:sz w:val="24"/>
          <w:szCs w:val="24"/>
        </w:rPr>
      </w:pPr>
      <w:r w:rsidRPr="008B53BD">
        <w:rPr>
          <w:rFonts w:ascii="Times New Roman" w:hAnsi="Times New Roman"/>
          <w:sz w:val="24"/>
          <w:szCs w:val="24"/>
        </w:rPr>
        <w:t>yasaktır.</w:t>
      </w:r>
    </w:p>
    <w:p w:rsidR="00C15827" w:rsidRPr="008B53BD" w:rsidRDefault="00C15827" w:rsidP="008B53BD">
      <w:pPr>
        <w:pStyle w:val="DzMetin1"/>
        <w:spacing w:after="120" w:line="240" w:lineRule="auto"/>
        <w:ind w:firstLine="709"/>
        <w:jc w:val="both"/>
        <w:rPr>
          <w:rFonts w:ascii="Times New Roman" w:hAnsi="Times New Roman"/>
          <w:b/>
          <w:sz w:val="24"/>
          <w:szCs w:val="24"/>
        </w:rPr>
      </w:pPr>
    </w:p>
    <w:p w:rsidR="00C15827" w:rsidRPr="008B53BD" w:rsidRDefault="00C15827" w:rsidP="008B53BD">
      <w:pPr>
        <w:pStyle w:val="DzMetin1"/>
        <w:spacing w:after="120" w:line="240" w:lineRule="auto"/>
        <w:ind w:firstLine="709"/>
        <w:jc w:val="both"/>
        <w:rPr>
          <w:rFonts w:ascii="Times New Roman" w:hAnsi="Times New Roman"/>
          <w:b/>
          <w:sz w:val="24"/>
          <w:szCs w:val="24"/>
        </w:rPr>
      </w:pPr>
      <w:r w:rsidRPr="008B53BD">
        <w:rPr>
          <w:rFonts w:ascii="Times New Roman" w:hAnsi="Times New Roman"/>
          <w:b/>
          <w:sz w:val="24"/>
          <w:szCs w:val="24"/>
        </w:rPr>
        <w:t xml:space="preserve">Ceza hükümleri </w:t>
      </w:r>
    </w:p>
    <w:p w:rsidR="00C15827" w:rsidRPr="008B53BD" w:rsidRDefault="00C15827" w:rsidP="008B53BD">
      <w:pPr>
        <w:pStyle w:val="DzMetin1"/>
        <w:spacing w:after="120" w:line="240" w:lineRule="auto"/>
        <w:ind w:firstLine="709"/>
        <w:jc w:val="both"/>
        <w:rPr>
          <w:rFonts w:ascii="Times New Roman" w:hAnsi="Times New Roman"/>
          <w:sz w:val="24"/>
          <w:szCs w:val="24"/>
        </w:rPr>
      </w:pPr>
      <w:r w:rsidRPr="008B53BD">
        <w:rPr>
          <w:rFonts w:ascii="Times New Roman" w:hAnsi="Times New Roman"/>
          <w:b/>
          <w:sz w:val="24"/>
          <w:szCs w:val="24"/>
        </w:rPr>
        <w:t>MADDE 24–</w:t>
      </w:r>
      <w:r w:rsidRPr="008B53BD">
        <w:rPr>
          <w:rFonts w:ascii="Times New Roman" w:hAnsi="Times New Roman"/>
          <w:sz w:val="24"/>
          <w:szCs w:val="24"/>
        </w:rPr>
        <w:t xml:space="preserve"> (1) Su tahsis belgesi olmadığı halde su kaynaklarından ve doğal mineralli sulardan ticari maksatla su kullananlar, 50.000 TL idari para cezası ile cezalandırılırlar ve su </w:t>
      </w:r>
      <w:r>
        <w:rPr>
          <w:rFonts w:ascii="Times New Roman" w:hAnsi="Times New Roman"/>
          <w:sz w:val="24"/>
          <w:szCs w:val="24"/>
        </w:rPr>
        <w:t>kullanımından men edilirler. 16/</w:t>
      </w:r>
      <w:r w:rsidRPr="008B53BD">
        <w:rPr>
          <w:rFonts w:ascii="Times New Roman" w:hAnsi="Times New Roman"/>
          <w:sz w:val="24"/>
          <w:szCs w:val="24"/>
        </w:rPr>
        <w:t>12</w:t>
      </w:r>
      <w:r>
        <w:rPr>
          <w:rFonts w:ascii="Times New Roman" w:hAnsi="Times New Roman"/>
          <w:sz w:val="24"/>
          <w:szCs w:val="24"/>
        </w:rPr>
        <w:t>/</w:t>
      </w:r>
      <w:r w:rsidRPr="008B53BD">
        <w:rPr>
          <w:rFonts w:ascii="Times New Roman" w:hAnsi="Times New Roman"/>
          <w:sz w:val="24"/>
          <w:szCs w:val="24"/>
        </w:rPr>
        <w:t>1960 tarih</w:t>
      </w:r>
      <w:r>
        <w:rPr>
          <w:rFonts w:ascii="Times New Roman" w:hAnsi="Times New Roman"/>
          <w:sz w:val="24"/>
          <w:szCs w:val="24"/>
        </w:rPr>
        <w:t>li</w:t>
      </w:r>
      <w:r w:rsidRPr="008B53BD">
        <w:rPr>
          <w:rFonts w:ascii="Times New Roman" w:hAnsi="Times New Roman"/>
          <w:sz w:val="24"/>
          <w:szCs w:val="24"/>
        </w:rPr>
        <w:t xml:space="preserve"> ve 167 sayılı Yeraltı Suları Hakkında Kanun hükümleri saklıdır.</w:t>
      </w:r>
    </w:p>
    <w:p w:rsidR="00C15827" w:rsidRPr="008B53BD" w:rsidRDefault="00C15827" w:rsidP="008B53BD">
      <w:pPr>
        <w:pStyle w:val="DzMetin1"/>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 (2)</w:t>
      </w:r>
      <w:r w:rsidRPr="008B53BD">
        <w:rPr>
          <w:rFonts w:ascii="Times New Roman" w:hAnsi="Times New Roman"/>
          <w:b/>
          <w:sz w:val="24"/>
          <w:szCs w:val="24"/>
        </w:rPr>
        <w:t xml:space="preserve"> </w:t>
      </w:r>
      <w:r w:rsidRPr="008B53BD">
        <w:rPr>
          <w:rFonts w:ascii="Times New Roman" w:hAnsi="Times New Roman"/>
          <w:sz w:val="24"/>
          <w:szCs w:val="24"/>
        </w:rPr>
        <w:t xml:space="preserve">Su tahsis belgesinde belirtilen tahsis miktarından daha fazla su kullananlar metreküp başına 5 TL idari para cezası ile cezalandırılırlar. Bu fiilin hassas veya korunan alanlarda gerçekleşmesi durumunda ceza metreküp başına 10 TL olarak uygulanır. </w:t>
      </w:r>
    </w:p>
    <w:p w:rsidR="00C15827" w:rsidRPr="008B53BD" w:rsidRDefault="00C15827" w:rsidP="008B53BD">
      <w:pPr>
        <w:pStyle w:val="DzMetin1"/>
        <w:spacing w:after="120" w:line="240" w:lineRule="auto"/>
        <w:ind w:firstLine="709"/>
        <w:jc w:val="both"/>
        <w:rPr>
          <w:rFonts w:ascii="Times New Roman" w:hAnsi="Times New Roman"/>
          <w:sz w:val="24"/>
          <w:szCs w:val="24"/>
        </w:rPr>
      </w:pPr>
      <w:r w:rsidRPr="008B53BD">
        <w:rPr>
          <w:rFonts w:ascii="Times New Roman" w:hAnsi="Times New Roman"/>
          <w:sz w:val="24"/>
          <w:szCs w:val="24"/>
        </w:rPr>
        <w:t>(3)</w:t>
      </w:r>
      <w:r w:rsidRPr="008B53BD">
        <w:rPr>
          <w:rFonts w:ascii="Times New Roman" w:hAnsi="Times New Roman"/>
          <w:sz w:val="24"/>
          <w:szCs w:val="24"/>
          <w:lang w:eastAsia="tr-TR"/>
        </w:rPr>
        <w:t xml:space="preserve"> Tahsis sahibinin, tahsis maksadı dışındaki konularda faaliyette bulunulduğu tespit edilirse, su tahsis belgesi iptal edilir. </w:t>
      </w:r>
    </w:p>
    <w:p w:rsidR="00C15827" w:rsidRPr="008B53BD" w:rsidRDefault="00C15827" w:rsidP="008B53BD">
      <w:pPr>
        <w:pStyle w:val="DzMetin1"/>
        <w:spacing w:after="120" w:line="240" w:lineRule="auto"/>
        <w:ind w:firstLine="709"/>
        <w:jc w:val="both"/>
        <w:rPr>
          <w:rFonts w:ascii="Times New Roman" w:hAnsi="Times New Roman"/>
          <w:strike/>
          <w:sz w:val="24"/>
          <w:szCs w:val="24"/>
        </w:rPr>
      </w:pPr>
      <w:r w:rsidRPr="008B53BD">
        <w:rPr>
          <w:rFonts w:ascii="Times New Roman" w:hAnsi="Times New Roman"/>
          <w:sz w:val="24"/>
          <w:szCs w:val="24"/>
        </w:rPr>
        <w:t>(4) Tahsis ölçüm sistemini bozanlar 10.000 TL idari para cezası ile cezalandırılırlar. Ayrıca ölçüm sistemine vermiş olduğu zarar tazmin ettirilir. Suyu izinsiz kullandığının tespit edilmesi halinde geçmişte kullandığı en yüksek aylık su bedeli dikkate alınarak kullandığı suyun bedeli tahsil edilir.</w:t>
      </w:r>
      <w:r w:rsidRPr="008B53BD">
        <w:rPr>
          <w:rFonts w:ascii="Times New Roman" w:hAnsi="Times New Roman"/>
          <w:strike/>
          <w:sz w:val="24"/>
          <w:szCs w:val="24"/>
        </w:rPr>
        <w:t xml:space="preserve"> </w:t>
      </w:r>
    </w:p>
    <w:p w:rsidR="00C15827" w:rsidRPr="008B53BD" w:rsidRDefault="00C15827" w:rsidP="008B53BD">
      <w:pPr>
        <w:pStyle w:val="DzMetin1"/>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(5) Su kaynağının ve kıyı sularının kalitesini olumsuz yönde değişmesine faaliyetleriyle sebep olan gerçek kişilere 5.000 Türk Lirası; özel hukuk ve kamu hukuku tüzel kişilerine 90.000 Türk Lirası idari para cezası uygulanır. Anılan fiilin korunan alanlarda gerçekleşmesi halinde anılan ceza iki katı oranında artırılarak uygulanır.  </w:t>
      </w:r>
    </w:p>
    <w:p w:rsidR="00C15827" w:rsidRPr="008B53BD" w:rsidRDefault="00C15827" w:rsidP="008B53BD">
      <w:pPr>
        <w:spacing w:after="120" w:line="240" w:lineRule="auto"/>
        <w:ind w:firstLine="709"/>
        <w:jc w:val="both"/>
        <w:rPr>
          <w:rFonts w:ascii="Times New Roman" w:hAnsi="Times New Roman"/>
          <w:sz w:val="24"/>
          <w:szCs w:val="24"/>
        </w:rPr>
      </w:pPr>
      <w:r w:rsidRPr="008B53BD">
        <w:rPr>
          <w:rFonts w:ascii="Times New Roman" w:hAnsi="Times New Roman"/>
          <w:sz w:val="24"/>
          <w:szCs w:val="24"/>
        </w:rPr>
        <w:t>(6) Bu Kanunun 10’uncu maddesinde öngörülen  bildirim ve bilgi verme yükümlülüğünü yerine getirmeyenlere 6.000 Türk Lirası idarî para cezası uygulanır.</w:t>
      </w:r>
    </w:p>
    <w:p w:rsidR="00C15827" w:rsidRPr="008B53BD" w:rsidRDefault="00C15827" w:rsidP="008B53BD">
      <w:pPr>
        <w:pStyle w:val="DzMetin1"/>
        <w:spacing w:after="120" w:line="240" w:lineRule="auto"/>
        <w:ind w:firstLine="709"/>
        <w:jc w:val="both"/>
        <w:rPr>
          <w:rFonts w:ascii="Times New Roman" w:hAnsi="Times New Roman"/>
          <w:sz w:val="24"/>
          <w:szCs w:val="24"/>
        </w:rPr>
      </w:pPr>
      <w:r w:rsidRPr="008B53BD">
        <w:rPr>
          <w:rFonts w:ascii="Times New Roman" w:hAnsi="Times New Roman"/>
          <w:sz w:val="24"/>
          <w:szCs w:val="24"/>
        </w:rPr>
        <w:t>(7) Akar ve kuru dere yataklarında su yapılarına zarar verenlere, izinsiz malzeme alanlara ve bu alanlara yapı yapan gerçek kişilere 1.500 Türk Lirası, özel hukuk ve kamu hukuku tüzel kişilerine 25.000 Türk Lirası idarî para cezası uygulanır. Ayrıca izinsiz yapılan müdahaleler bedeli yapan tarafından ödenmek üzere kaldırılır.</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sz w:val="24"/>
          <w:szCs w:val="24"/>
        </w:rPr>
        <w:t>(8) Kaynak suları, ve doğal mineralli suların nitelik ve nicelik bakımından bozulmasına sebep olan gerçek kişilere 5.000 Türk Lirası, tüzel kişilere 50.000 Türk Lirası idari para cezası uygulanır. Anılan fiilin korunan alanlarda gerçekleşmesi halinde anılan ceza iki katı oranında artırılarak uygulanır.</w:t>
      </w:r>
    </w:p>
    <w:p w:rsidR="00C15827" w:rsidRPr="008B53BD" w:rsidRDefault="00C15827" w:rsidP="008B53BD">
      <w:pPr>
        <w:pStyle w:val="DzMetin1"/>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 (9) Verilen idari para cezalarına ilişkin kara</w:t>
      </w:r>
      <w:r>
        <w:rPr>
          <w:rFonts w:ascii="Times New Roman" w:hAnsi="Times New Roman"/>
          <w:sz w:val="24"/>
          <w:szCs w:val="24"/>
        </w:rPr>
        <w:t>rlar ilgili kurum tarafından 11/</w:t>
      </w:r>
      <w:r w:rsidRPr="008B53BD">
        <w:rPr>
          <w:rFonts w:ascii="Times New Roman" w:hAnsi="Times New Roman"/>
          <w:sz w:val="24"/>
          <w:szCs w:val="24"/>
        </w:rPr>
        <w:t>2</w:t>
      </w:r>
      <w:r>
        <w:rPr>
          <w:rFonts w:ascii="Times New Roman" w:hAnsi="Times New Roman"/>
          <w:sz w:val="24"/>
          <w:szCs w:val="24"/>
        </w:rPr>
        <w:t>/</w:t>
      </w:r>
      <w:r w:rsidRPr="008B53BD">
        <w:rPr>
          <w:rFonts w:ascii="Times New Roman" w:hAnsi="Times New Roman"/>
          <w:sz w:val="24"/>
          <w:szCs w:val="24"/>
        </w:rPr>
        <w:t xml:space="preserve">1959 tarihli ve 7201 sayılı Tebligat Kanunu hükümlerine göre tebliğ edilir. Bu cezalara karşı başvuru, idarece verilen cezanın yerine getirilmesini durdurmaz. Bu Kanuna göre verilen idari para cezaları genel hükümlere göre tahsil olunur. </w:t>
      </w:r>
    </w:p>
    <w:p w:rsidR="00C15827" w:rsidRPr="008B53BD" w:rsidRDefault="00C15827" w:rsidP="008B53BD">
      <w:pPr>
        <w:pStyle w:val="DzMetin1"/>
        <w:spacing w:after="120" w:line="240" w:lineRule="auto"/>
        <w:ind w:firstLine="709"/>
        <w:jc w:val="both"/>
        <w:rPr>
          <w:rFonts w:ascii="Times New Roman" w:hAnsi="Times New Roman"/>
          <w:sz w:val="24"/>
          <w:szCs w:val="24"/>
        </w:rPr>
      </w:pPr>
      <w:r w:rsidRPr="008B53BD">
        <w:rPr>
          <w:rFonts w:ascii="Times New Roman" w:hAnsi="Times New Roman"/>
          <w:sz w:val="24"/>
          <w:szCs w:val="24"/>
        </w:rPr>
        <w:t>(10)</w:t>
      </w:r>
      <w:r w:rsidRPr="008B53BD">
        <w:rPr>
          <w:rFonts w:ascii="Times New Roman" w:hAnsi="Times New Roman"/>
          <w:b/>
          <w:bCs/>
          <w:sz w:val="24"/>
          <w:szCs w:val="24"/>
        </w:rPr>
        <w:t xml:space="preserve"> </w:t>
      </w:r>
      <w:r w:rsidRPr="008B53BD">
        <w:rPr>
          <w:rFonts w:ascii="Times New Roman" w:hAnsi="Times New Roman"/>
          <w:sz w:val="24"/>
          <w:szCs w:val="24"/>
        </w:rPr>
        <w:t xml:space="preserve">Bu Kanunda belirtilen idarî para cezaları, bu cezaların verilmesini gerektiren fiillerin işlenmesinden itibaren üç yıl içinde birinci tekrarında bir kat, ikinci ve müteakip tekrarında iki kat artırılarak verilir. </w:t>
      </w:r>
    </w:p>
    <w:p w:rsidR="00C15827" w:rsidRPr="008B53BD" w:rsidRDefault="00C15827" w:rsidP="008B53BD">
      <w:pPr>
        <w:pStyle w:val="DzMetin1"/>
        <w:spacing w:after="120" w:line="240" w:lineRule="auto"/>
        <w:ind w:firstLine="709"/>
        <w:jc w:val="both"/>
        <w:rPr>
          <w:rFonts w:ascii="Times New Roman" w:hAnsi="Times New Roman"/>
          <w:sz w:val="24"/>
          <w:szCs w:val="24"/>
        </w:rPr>
      </w:pPr>
      <w:r w:rsidRPr="008B53BD">
        <w:rPr>
          <w:rFonts w:ascii="Times New Roman" w:hAnsi="Times New Roman"/>
          <w:sz w:val="24"/>
          <w:szCs w:val="24"/>
        </w:rPr>
        <w:tab/>
      </w:r>
    </w:p>
    <w:p w:rsidR="00C15827" w:rsidRPr="008B53BD" w:rsidRDefault="00C15827" w:rsidP="008B53BD">
      <w:pPr>
        <w:pStyle w:val="DzMetin1"/>
        <w:spacing w:after="120" w:line="240" w:lineRule="auto"/>
        <w:ind w:firstLine="709"/>
        <w:jc w:val="both"/>
        <w:rPr>
          <w:rFonts w:ascii="Times New Roman" w:hAnsi="Times New Roman"/>
          <w:b/>
          <w:iCs/>
          <w:sz w:val="24"/>
          <w:szCs w:val="24"/>
        </w:rPr>
      </w:pPr>
      <w:r w:rsidRPr="008B53BD">
        <w:rPr>
          <w:rFonts w:ascii="Times New Roman" w:hAnsi="Times New Roman"/>
          <w:b/>
          <w:iCs/>
          <w:sz w:val="24"/>
          <w:szCs w:val="24"/>
        </w:rPr>
        <w:t>İdari para cezalarında yetki</w:t>
      </w:r>
    </w:p>
    <w:p w:rsidR="00C15827" w:rsidRPr="008B53BD" w:rsidRDefault="00C15827" w:rsidP="008B53BD">
      <w:pPr>
        <w:spacing w:after="120" w:line="240" w:lineRule="auto"/>
        <w:ind w:firstLine="709"/>
        <w:jc w:val="both"/>
        <w:rPr>
          <w:rFonts w:ascii="Times New Roman" w:hAnsi="Times New Roman"/>
          <w:sz w:val="24"/>
          <w:szCs w:val="24"/>
        </w:rPr>
      </w:pPr>
      <w:r w:rsidRPr="008B53BD">
        <w:rPr>
          <w:rFonts w:ascii="Times New Roman" w:hAnsi="Times New Roman"/>
          <w:b/>
          <w:sz w:val="24"/>
          <w:szCs w:val="24"/>
        </w:rPr>
        <w:t>MADDE</w:t>
      </w:r>
      <w:r w:rsidRPr="008B53BD">
        <w:rPr>
          <w:rFonts w:ascii="Times New Roman" w:hAnsi="Times New Roman"/>
          <w:b/>
          <w:bCs/>
          <w:sz w:val="24"/>
          <w:szCs w:val="24"/>
        </w:rPr>
        <w:t xml:space="preserve"> 25- </w:t>
      </w:r>
      <w:r w:rsidRPr="008B53BD">
        <w:rPr>
          <w:rFonts w:ascii="Times New Roman" w:hAnsi="Times New Roman"/>
          <w:sz w:val="24"/>
          <w:szCs w:val="24"/>
        </w:rPr>
        <w:t>(1)</w:t>
      </w:r>
      <w:r w:rsidRPr="008B53BD">
        <w:rPr>
          <w:rFonts w:ascii="Times New Roman" w:hAnsi="Times New Roman"/>
          <w:b/>
          <w:bCs/>
          <w:sz w:val="24"/>
          <w:szCs w:val="24"/>
        </w:rPr>
        <w:t xml:space="preserve"> </w:t>
      </w:r>
      <w:r w:rsidRPr="008B53BD">
        <w:rPr>
          <w:rFonts w:ascii="Times New Roman" w:hAnsi="Times New Roman"/>
          <w:spacing w:val="5"/>
          <w:sz w:val="24"/>
          <w:szCs w:val="24"/>
        </w:rPr>
        <w:t>Bu Kanunda öngörülen idarî para cezalarını verme yetkisi</w:t>
      </w:r>
      <w:r w:rsidRPr="008B53BD">
        <w:rPr>
          <w:rFonts w:ascii="Times New Roman" w:hAnsi="Times New Roman"/>
          <w:sz w:val="24"/>
          <w:szCs w:val="24"/>
        </w:rPr>
        <w:t xml:space="preserve"> b</w:t>
      </w:r>
      <w:r>
        <w:rPr>
          <w:rFonts w:ascii="Times New Roman" w:hAnsi="Times New Roman"/>
          <w:sz w:val="24"/>
          <w:szCs w:val="24"/>
        </w:rPr>
        <w:t xml:space="preserve">akanlığa aittir. Bu yetki 10 </w:t>
      </w:r>
      <w:r w:rsidRPr="008B53BD">
        <w:rPr>
          <w:rFonts w:ascii="Times New Roman" w:hAnsi="Times New Roman"/>
          <w:sz w:val="24"/>
          <w:szCs w:val="24"/>
        </w:rPr>
        <w:t>uncu maddenin beşinci fıkrası uyarınca denetim yetkisinin devredildiği kurum ve merciiler tarafından da kullanılır.</w:t>
      </w:r>
    </w:p>
    <w:p w:rsidR="00C15827" w:rsidRPr="008B53BD" w:rsidRDefault="00C15827" w:rsidP="008B53BD">
      <w:pPr>
        <w:spacing w:after="120" w:line="240" w:lineRule="auto"/>
        <w:ind w:firstLine="709"/>
        <w:jc w:val="both"/>
        <w:rPr>
          <w:rFonts w:ascii="Times New Roman" w:hAnsi="Times New Roman"/>
          <w:sz w:val="24"/>
          <w:szCs w:val="24"/>
        </w:rPr>
      </w:pPr>
      <w:r w:rsidRPr="008B53BD">
        <w:rPr>
          <w:rFonts w:ascii="Times New Roman" w:hAnsi="Times New Roman"/>
          <w:sz w:val="24"/>
          <w:szCs w:val="24"/>
        </w:rPr>
        <w:t xml:space="preserve">(2) Bu Kanun uyarınca denetim yetkisini kullanan kurum, kuruluş ve merciler tarafından verilen idarî para cezalarının yüzde ellisi, bu Kanun uyarınca yapılacak denetimlerle ilgili harcamaları karşılamak ve su yönetimi hizmetlerinde kullanılmak üzere bu kurumların bütçesine gelir kaydedilir, yüzde ellisi ise genel bütçeye gelir kaydedilir. </w:t>
      </w:r>
    </w:p>
    <w:p w:rsidR="00C15827" w:rsidRPr="008B53BD" w:rsidRDefault="00C15827" w:rsidP="008B53BD">
      <w:pPr>
        <w:spacing w:after="120" w:line="240" w:lineRule="auto"/>
        <w:ind w:firstLine="709"/>
        <w:jc w:val="both"/>
        <w:rPr>
          <w:rFonts w:ascii="Times New Roman" w:hAnsi="Times New Roman"/>
          <w:iCs/>
          <w:sz w:val="24"/>
          <w:szCs w:val="24"/>
        </w:rPr>
      </w:pPr>
      <w:r w:rsidRPr="008B53BD">
        <w:rPr>
          <w:rFonts w:ascii="Times New Roman" w:hAnsi="Times New Roman"/>
          <w:sz w:val="24"/>
          <w:szCs w:val="24"/>
        </w:rPr>
        <w:t xml:space="preserve">(3) Bu Kanun uyarınca yapılacak denetimlerle ilgili harcamaları karşılamak ve su kaynakları yönetimi hizmetlerinde kullanılmak üzere, bakanlık bütçesine, genel bütçeye </w:t>
      </w:r>
      <w:r w:rsidRPr="00A85B7A">
        <w:rPr>
          <w:rFonts w:ascii="Times New Roman" w:hAnsi="Times New Roman"/>
          <w:sz w:val="24"/>
          <w:szCs w:val="24"/>
        </w:rPr>
        <w:t>ilave</w:t>
      </w:r>
      <w:r w:rsidRPr="008B53BD">
        <w:rPr>
          <w:rFonts w:ascii="Times New Roman" w:hAnsi="Times New Roman"/>
          <w:sz w:val="24"/>
          <w:szCs w:val="24"/>
        </w:rPr>
        <w:t xml:space="preserve"> gelir kaydedilecek idarî para cezaları karşılığı gerekli ödenek konur.</w:t>
      </w:r>
    </w:p>
    <w:p w:rsidR="00C15827" w:rsidRPr="008B53BD" w:rsidRDefault="00C15827" w:rsidP="008B53BD">
      <w:pPr>
        <w:spacing w:after="120" w:line="240" w:lineRule="auto"/>
        <w:ind w:firstLine="709"/>
        <w:jc w:val="both"/>
        <w:rPr>
          <w:rFonts w:ascii="Times New Roman" w:hAnsi="Times New Roman"/>
          <w:b/>
          <w:bCs/>
          <w:sz w:val="24"/>
          <w:szCs w:val="24"/>
        </w:rPr>
      </w:pPr>
    </w:p>
    <w:p w:rsidR="00C15827" w:rsidRPr="008B53BD" w:rsidRDefault="00C15827" w:rsidP="008B53BD">
      <w:pPr>
        <w:pStyle w:val="maddebasl0"/>
        <w:spacing w:before="0" w:after="120"/>
        <w:ind w:firstLine="709"/>
        <w:jc w:val="both"/>
        <w:rPr>
          <w:rFonts w:ascii="Times New Roman" w:hAnsi="Times New Roman" w:cs="Times New Roman"/>
          <w:b/>
          <w:i w:val="0"/>
          <w:sz w:val="24"/>
          <w:szCs w:val="24"/>
        </w:rPr>
      </w:pPr>
      <w:r w:rsidRPr="008B53BD">
        <w:rPr>
          <w:rFonts w:ascii="Times New Roman" w:hAnsi="Times New Roman" w:cs="Times New Roman"/>
          <w:b/>
          <w:i w:val="0"/>
          <w:sz w:val="24"/>
          <w:szCs w:val="24"/>
        </w:rPr>
        <w:t xml:space="preserve">Diğer kanunlarda yazılı cezalar </w:t>
      </w:r>
    </w:p>
    <w:p w:rsidR="00C15827" w:rsidRPr="008B53BD" w:rsidRDefault="00C15827" w:rsidP="008B53BD">
      <w:pPr>
        <w:pStyle w:val="nor0"/>
        <w:spacing w:before="0" w:beforeAutospacing="0" w:after="120" w:afterAutospacing="0"/>
        <w:ind w:firstLine="709"/>
        <w:jc w:val="both"/>
      </w:pPr>
      <w:r w:rsidRPr="008B53BD">
        <w:rPr>
          <w:b/>
        </w:rPr>
        <w:t>MADDE</w:t>
      </w:r>
      <w:r w:rsidRPr="008B53BD">
        <w:rPr>
          <w:b/>
          <w:bCs/>
        </w:rPr>
        <w:t xml:space="preserve"> 26- </w:t>
      </w:r>
      <w:r w:rsidRPr="008B53BD">
        <w:t>(1)</w:t>
      </w:r>
      <w:r w:rsidRPr="008B53BD">
        <w:rPr>
          <w:b/>
          <w:bCs/>
        </w:rPr>
        <w:t xml:space="preserve"> </w:t>
      </w:r>
      <w:r w:rsidRPr="008B53BD">
        <w:t xml:space="preserve">Bu Kanunda yazılı fiiller hakkında verilecek idari nitelikteki para cezaları, bu fiiller için diğer kanunlarda yazılı idari para cezası haricindeki cezaların uygulanmasına engel olmaz. </w:t>
      </w:r>
    </w:p>
    <w:p w:rsidR="00C15827" w:rsidRPr="008B53BD" w:rsidRDefault="00C15827" w:rsidP="008B53BD">
      <w:pPr>
        <w:pStyle w:val="nor0"/>
        <w:spacing w:before="0" w:beforeAutospacing="0" w:after="120" w:afterAutospacing="0"/>
        <w:ind w:firstLine="709"/>
        <w:jc w:val="both"/>
      </w:pPr>
      <w:r w:rsidRPr="008B53BD">
        <w:t xml:space="preserve">(2) Bu Kanunda bulunan ve idari para cezası verilmesini gerektiren fiiller hakkında diğer kanunlarda da idari para cezasına hükmedilmişse bu cezalardan daha ağır olanı uygulanır. </w:t>
      </w:r>
    </w:p>
    <w:p w:rsidR="00C15827" w:rsidRPr="008B53BD" w:rsidRDefault="00C15827" w:rsidP="008B53BD">
      <w:pPr>
        <w:pStyle w:val="nor0"/>
        <w:spacing w:before="0" w:beforeAutospacing="0" w:after="120" w:afterAutospacing="0"/>
        <w:ind w:firstLine="709"/>
        <w:jc w:val="both"/>
      </w:pPr>
    </w:p>
    <w:p w:rsidR="00C15827" w:rsidRPr="008B53BD" w:rsidRDefault="00C15827" w:rsidP="008B53BD">
      <w:pPr>
        <w:pStyle w:val="maddebasl0"/>
        <w:spacing w:before="0" w:after="120"/>
        <w:ind w:firstLine="709"/>
        <w:jc w:val="both"/>
        <w:rPr>
          <w:rFonts w:ascii="Times New Roman" w:hAnsi="Times New Roman" w:cs="Times New Roman"/>
          <w:b/>
          <w:i w:val="0"/>
          <w:sz w:val="24"/>
          <w:szCs w:val="24"/>
        </w:rPr>
      </w:pPr>
      <w:r w:rsidRPr="008B53BD">
        <w:rPr>
          <w:rFonts w:ascii="Times New Roman" w:hAnsi="Times New Roman" w:cs="Times New Roman"/>
          <w:b/>
          <w:i w:val="0"/>
          <w:sz w:val="24"/>
          <w:szCs w:val="24"/>
        </w:rPr>
        <w:t>Adlî nitelikteki cezalar</w:t>
      </w:r>
    </w:p>
    <w:p w:rsidR="00C15827" w:rsidRPr="008B53BD" w:rsidRDefault="00C15827" w:rsidP="008B53BD">
      <w:pPr>
        <w:tabs>
          <w:tab w:val="left" w:pos="709"/>
        </w:tabs>
        <w:spacing w:after="120" w:line="240" w:lineRule="auto"/>
        <w:ind w:firstLine="709"/>
        <w:jc w:val="both"/>
        <w:rPr>
          <w:rFonts w:ascii="Times New Roman" w:hAnsi="Times New Roman"/>
          <w:sz w:val="24"/>
          <w:szCs w:val="24"/>
        </w:rPr>
      </w:pPr>
      <w:r w:rsidRPr="008B53BD">
        <w:rPr>
          <w:rFonts w:ascii="Times New Roman" w:hAnsi="Times New Roman"/>
          <w:b/>
          <w:sz w:val="24"/>
          <w:szCs w:val="24"/>
        </w:rPr>
        <w:t>MADDE</w:t>
      </w:r>
      <w:r w:rsidRPr="008B53BD">
        <w:rPr>
          <w:rFonts w:ascii="Times New Roman" w:hAnsi="Times New Roman"/>
          <w:b/>
          <w:bCs/>
          <w:sz w:val="24"/>
          <w:szCs w:val="24"/>
        </w:rPr>
        <w:t xml:space="preserve"> 27 – </w:t>
      </w:r>
      <w:r w:rsidRPr="008B53BD">
        <w:rPr>
          <w:rFonts w:ascii="Times New Roman" w:hAnsi="Times New Roman"/>
          <w:sz w:val="24"/>
          <w:szCs w:val="24"/>
        </w:rPr>
        <w:t>(1)</w:t>
      </w:r>
      <w:r w:rsidRPr="008B53BD">
        <w:rPr>
          <w:rFonts w:ascii="Times New Roman" w:hAnsi="Times New Roman"/>
          <w:b/>
          <w:bCs/>
          <w:sz w:val="24"/>
          <w:szCs w:val="24"/>
        </w:rPr>
        <w:t xml:space="preserve"> </w:t>
      </w:r>
      <w:r w:rsidRPr="008B53BD">
        <w:rPr>
          <w:rFonts w:ascii="Times New Roman" w:hAnsi="Times New Roman"/>
          <w:sz w:val="24"/>
          <w:szCs w:val="24"/>
        </w:rPr>
        <w:t>Bu Kanunun 10’uncu maddesinde öngörülen bildirim ve bilgi verme yükümlülüğüne aykırı olarak yanlış ve yanıltıcı bilgi verenler, altı aydan bir yıla kadar hapis cezası ile cezalandırılır.</w:t>
      </w:r>
    </w:p>
    <w:p w:rsidR="00C15827" w:rsidRPr="008B53BD" w:rsidRDefault="00C15827" w:rsidP="008B53BD">
      <w:pPr>
        <w:tabs>
          <w:tab w:val="left" w:pos="709"/>
        </w:tabs>
        <w:spacing w:after="120" w:line="240" w:lineRule="auto"/>
        <w:ind w:firstLine="709"/>
        <w:jc w:val="both"/>
        <w:rPr>
          <w:rFonts w:ascii="Times New Roman" w:hAnsi="Times New Roman"/>
          <w:b/>
          <w:bCs/>
          <w:sz w:val="24"/>
          <w:szCs w:val="24"/>
        </w:rPr>
      </w:pPr>
      <w:r w:rsidRPr="008B53BD">
        <w:rPr>
          <w:rFonts w:ascii="Times New Roman" w:hAnsi="Times New Roman"/>
          <w:sz w:val="24"/>
          <w:szCs w:val="24"/>
        </w:rPr>
        <w:t xml:space="preserve">  (2) Bu Kanunun uygulanmasında yanlış ve yanıltıcı belge düzenleyenler ve kullananlar hakkında 26/9/2004 tarihli ve 5237 sayılı Türk Ceza Kanununun ilgili hükümleri uygulanır. </w:t>
      </w:r>
    </w:p>
    <w:p w:rsidR="00C15827" w:rsidRPr="008B53BD" w:rsidRDefault="00C15827" w:rsidP="008B53BD">
      <w:pPr>
        <w:pStyle w:val="DzMetin1"/>
        <w:spacing w:after="120" w:line="240" w:lineRule="auto"/>
        <w:ind w:firstLine="709"/>
        <w:jc w:val="both"/>
        <w:rPr>
          <w:rFonts w:ascii="Times New Roman" w:hAnsi="Times New Roman"/>
          <w:sz w:val="24"/>
          <w:szCs w:val="24"/>
        </w:rPr>
      </w:pPr>
    </w:p>
    <w:p w:rsidR="00C15827" w:rsidRPr="008B53BD" w:rsidRDefault="00C15827" w:rsidP="008B53BD">
      <w:pPr>
        <w:pStyle w:val="DzMetin1"/>
        <w:spacing w:after="120" w:line="240" w:lineRule="auto"/>
        <w:jc w:val="center"/>
        <w:rPr>
          <w:rFonts w:ascii="Times New Roman" w:hAnsi="Times New Roman"/>
          <w:b/>
          <w:sz w:val="24"/>
          <w:szCs w:val="24"/>
        </w:rPr>
      </w:pPr>
      <w:r w:rsidRPr="008B53BD">
        <w:rPr>
          <w:rFonts w:ascii="Times New Roman" w:hAnsi="Times New Roman"/>
          <w:b/>
          <w:sz w:val="24"/>
          <w:szCs w:val="24"/>
        </w:rPr>
        <w:t>BEŞİNCİ BÖLÜM</w:t>
      </w:r>
    </w:p>
    <w:p w:rsidR="00C15827" w:rsidRDefault="00C15827" w:rsidP="008B53BD">
      <w:pPr>
        <w:pStyle w:val="DzMetin1"/>
        <w:spacing w:after="120" w:line="240" w:lineRule="auto"/>
        <w:jc w:val="center"/>
        <w:rPr>
          <w:rFonts w:ascii="Times New Roman" w:hAnsi="Times New Roman"/>
          <w:b/>
          <w:sz w:val="24"/>
          <w:szCs w:val="24"/>
        </w:rPr>
      </w:pPr>
      <w:r>
        <w:rPr>
          <w:rFonts w:ascii="Times New Roman" w:hAnsi="Times New Roman"/>
          <w:b/>
          <w:sz w:val="24"/>
          <w:szCs w:val="24"/>
        </w:rPr>
        <w:t xml:space="preserve">Çeşitli ve </w:t>
      </w:r>
      <w:r w:rsidRPr="008B53BD">
        <w:rPr>
          <w:rFonts w:ascii="Times New Roman" w:hAnsi="Times New Roman"/>
          <w:b/>
          <w:sz w:val="24"/>
          <w:szCs w:val="24"/>
        </w:rPr>
        <w:t>Son Hükümler</w:t>
      </w:r>
    </w:p>
    <w:p w:rsidR="00C15827" w:rsidRPr="008B53BD" w:rsidRDefault="00C15827" w:rsidP="008B53BD">
      <w:pPr>
        <w:pStyle w:val="DzMetin1"/>
        <w:spacing w:after="120" w:line="240" w:lineRule="auto"/>
        <w:jc w:val="center"/>
        <w:rPr>
          <w:rFonts w:ascii="Times New Roman" w:hAnsi="Times New Roman"/>
          <w:b/>
          <w:sz w:val="24"/>
          <w:szCs w:val="24"/>
        </w:rPr>
      </w:pPr>
    </w:p>
    <w:p w:rsidR="00C15827" w:rsidRPr="008B53BD" w:rsidRDefault="00C15827" w:rsidP="008B53BD">
      <w:pPr>
        <w:pStyle w:val="DzMetin1"/>
        <w:spacing w:after="120" w:line="240" w:lineRule="auto"/>
        <w:ind w:firstLine="709"/>
        <w:jc w:val="both"/>
        <w:rPr>
          <w:rFonts w:ascii="Times New Roman" w:hAnsi="Times New Roman"/>
          <w:b/>
          <w:sz w:val="24"/>
          <w:szCs w:val="24"/>
        </w:rPr>
      </w:pPr>
      <w:r w:rsidRPr="008B53BD">
        <w:rPr>
          <w:rFonts w:ascii="Times New Roman" w:hAnsi="Times New Roman"/>
          <w:b/>
          <w:sz w:val="24"/>
          <w:szCs w:val="24"/>
        </w:rPr>
        <w:t>Yönetmelikler</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b/>
          <w:bCs/>
          <w:sz w:val="24"/>
          <w:szCs w:val="24"/>
        </w:rPr>
        <w:t xml:space="preserve">MADDE 28- </w:t>
      </w:r>
      <w:r w:rsidRPr="008B53BD">
        <w:rPr>
          <w:rFonts w:ascii="Times New Roman" w:hAnsi="Times New Roman"/>
          <w:bCs/>
          <w:sz w:val="24"/>
          <w:szCs w:val="24"/>
        </w:rPr>
        <w:t>(1)</w:t>
      </w:r>
      <w:r w:rsidRPr="008B53BD">
        <w:rPr>
          <w:rFonts w:ascii="Times New Roman" w:hAnsi="Times New Roman"/>
          <w:b/>
          <w:bCs/>
          <w:sz w:val="24"/>
          <w:szCs w:val="24"/>
        </w:rPr>
        <w:t xml:space="preserve"> </w:t>
      </w:r>
      <w:r w:rsidRPr="008B53BD">
        <w:rPr>
          <w:rFonts w:ascii="Times New Roman" w:hAnsi="Times New Roman"/>
          <w:sz w:val="24"/>
          <w:szCs w:val="24"/>
        </w:rPr>
        <w:t xml:space="preserve">Bu Kanun uyarınca hazırlanacak yönetmelikler yetkili idare tarafından en fazla </w:t>
      </w:r>
      <w:r>
        <w:rPr>
          <w:rFonts w:ascii="Times New Roman" w:hAnsi="Times New Roman"/>
          <w:sz w:val="24"/>
          <w:szCs w:val="24"/>
        </w:rPr>
        <w:t>iki</w:t>
      </w:r>
      <w:r w:rsidRPr="008B53BD">
        <w:rPr>
          <w:rFonts w:ascii="Times New Roman" w:hAnsi="Times New Roman"/>
          <w:sz w:val="24"/>
          <w:szCs w:val="24"/>
        </w:rPr>
        <w:t xml:space="preserve"> yıl içerisinde hazırlanarak yürürlüğe konulur. </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u w:val="single"/>
        </w:rPr>
      </w:pP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b/>
          <w:iCs/>
          <w:sz w:val="24"/>
          <w:szCs w:val="24"/>
        </w:rPr>
        <w:t xml:space="preserve">Kaldırılan ve değiştirilen hükümler </w:t>
      </w:r>
    </w:p>
    <w:p w:rsidR="00C15827" w:rsidRPr="008B53BD" w:rsidRDefault="00C15827" w:rsidP="008B53BD">
      <w:pPr>
        <w:spacing w:after="120" w:line="240" w:lineRule="auto"/>
        <w:ind w:firstLine="709"/>
        <w:jc w:val="both"/>
        <w:rPr>
          <w:rFonts w:ascii="Times New Roman" w:hAnsi="Times New Roman"/>
          <w:sz w:val="24"/>
          <w:szCs w:val="24"/>
        </w:rPr>
      </w:pPr>
      <w:r w:rsidRPr="008B53BD">
        <w:rPr>
          <w:rFonts w:ascii="Times New Roman" w:hAnsi="Times New Roman"/>
          <w:b/>
          <w:iCs/>
          <w:sz w:val="24"/>
          <w:szCs w:val="24"/>
        </w:rPr>
        <w:t xml:space="preserve">MADDE 29- </w:t>
      </w:r>
      <w:r w:rsidRPr="008B53BD">
        <w:rPr>
          <w:rFonts w:ascii="Times New Roman" w:hAnsi="Times New Roman"/>
          <w:iCs/>
          <w:sz w:val="24"/>
          <w:szCs w:val="24"/>
        </w:rPr>
        <w:t>(1)</w:t>
      </w:r>
      <w:r w:rsidRPr="008B53BD">
        <w:rPr>
          <w:rFonts w:ascii="Times New Roman" w:hAnsi="Times New Roman"/>
          <w:b/>
          <w:iCs/>
          <w:sz w:val="24"/>
          <w:szCs w:val="24"/>
        </w:rPr>
        <w:t xml:space="preserve"> </w:t>
      </w:r>
      <w:r w:rsidRPr="008B53BD">
        <w:rPr>
          <w:rFonts w:ascii="Times New Roman" w:hAnsi="Times New Roman"/>
          <w:sz w:val="24"/>
          <w:szCs w:val="24"/>
        </w:rPr>
        <w:t xml:space="preserve">22/11/2001 tarihli ve 4721 sayılı Türk Medeni Kanununun 718 inci maddesinin ikinci fıkrasındaki “ve kaynaklar da” ibaresi madde metninden çıkarılmış; aynı Kanunun 756 ncı maddesinin başlığı “Yeraltısuları” olarak değiştirilerek birinci ve ikinci fıkraları yürürlükten kaldırılmıştır. </w:t>
      </w:r>
    </w:p>
    <w:p w:rsidR="00C15827" w:rsidRPr="008B53BD" w:rsidRDefault="00C15827" w:rsidP="008B53BD">
      <w:pPr>
        <w:spacing w:after="120" w:line="240" w:lineRule="auto"/>
        <w:ind w:firstLine="709"/>
        <w:jc w:val="both"/>
        <w:rPr>
          <w:rFonts w:ascii="Times New Roman" w:hAnsi="Times New Roman"/>
          <w:iCs/>
          <w:sz w:val="24"/>
          <w:szCs w:val="24"/>
        </w:rPr>
      </w:pPr>
      <w:r>
        <w:rPr>
          <w:rFonts w:ascii="Times New Roman" w:hAnsi="Times New Roman"/>
          <w:iCs/>
          <w:sz w:val="24"/>
          <w:szCs w:val="24"/>
        </w:rPr>
        <w:t xml:space="preserve"> </w:t>
      </w:r>
      <w:r w:rsidRPr="008B53BD">
        <w:rPr>
          <w:rFonts w:ascii="Times New Roman" w:hAnsi="Times New Roman"/>
          <w:iCs/>
          <w:sz w:val="24"/>
          <w:szCs w:val="24"/>
        </w:rPr>
        <w:t>(2) 9/5/1985 tarihli ve 3202 sayılı Köye Yönelik Hizmetler Hakkında Kanunun 40 ıncı maddesi aşağıdaki şekilde değiştirilmiştir:</w:t>
      </w:r>
    </w:p>
    <w:p w:rsidR="00C15827" w:rsidRPr="008B53BD" w:rsidRDefault="00C15827" w:rsidP="008B53BD">
      <w:pPr>
        <w:shd w:val="clear" w:color="auto" w:fill="FFFFFF"/>
        <w:spacing w:after="120" w:line="240" w:lineRule="auto"/>
        <w:ind w:firstLine="709"/>
        <w:jc w:val="both"/>
        <w:rPr>
          <w:rFonts w:ascii="Times New Roman" w:hAnsi="Times New Roman"/>
          <w:b/>
          <w:bCs/>
          <w:sz w:val="24"/>
          <w:szCs w:val="24"/>
        </w:rPr>
      </w:pPr>
      <w:r w:rsidRPr="008B53BD">
        <w:rPr>
          <w:rFonts w:ascii="Times New Roman" w:hAnsi="Times New Roman"/>
          <w:iCs/>
          <w:sz w:val="24"/>
          <w:szCs w:val="24"/>
        </w:rPr>
        <w:t xml:space="preserve">“MADDE 40- </w:t>
      </w:r>
      <w:r w:rsidRPr="008B53BD">
        <w:rPr>
          <w:rFonts w:ascii="Times New Roman" w:hAnsi="Times New Roman"/>
          <w:sz w:val="24"/>
          <w:szCs w:val="24"/>
        </w:rPr>
        <w:t>Köy ve bağlı yerleşme birimleri ile askeri garnizonlara içme ve kullanma suyu temini maksadıyla açılacak kuyular için DSİ’den belge alınır.”</w:t>
      </w:r>
      <w:r w:rsidRPr="008B53BD">
        <w:rPr>
          <w:rFonts w:ascii="Times New Roman" w:hAnsi="Times New Roman"/>
          <w:b/>
          <w:bCs/>
          <w:sz w:val="24"/>
          <w:szCs w:val="24"/>
        </w:rPr>
        <w:t xml:space="preserve"> </w:t>
      </w:r>
    </w:p>
    <w:p w:rsidR="00C15827" w:rsidRPr="008B53BD" w:rsidRDefault="00C15827" w:rsidP="008B53BD">
      <w:pPr>
        <w:pStyle w:val="Default"/>
        <w:spacing w:after="120"/>
        <w:ind w:firstLine="709"/>
        <w:jc w:val="both"/>
        <w:rPr>
          <w:color w:val="auto"/>
        </w:rPr>
      </w:pPr>
      <w:r w:rsidRPr="008B53BD">
        <w:rPr>
          <w:bCs/>
          <w:color w:val="auto"/>
        </w:rPr>
        <w:t>(3) 04/07/2011 tarihli ve 644 sayılı</w:t>
      </w:r>
      <w:r w:rsidRPr="008B53BD">
        <w:rPr>
          <w:color w:val="auto"/>
        </w:rPr>
        <w:t xml:space="preserve"> </w:t>
      </w:r>
      <w:r w:rsidRPr="008B53BD">
        <w:rPr>
          <w:bCs/>
          <w:color w:val="auto"/>
        </w:rPr>
        <w:t xml:space="preserve">Çevre ve Şehircilik Bakanlığının Teşkilat ve Görevleri Hakkında Kanun Hükmünde Kararname’nin su ve atıksu yönetimi ile kıyı suları dahil olmak üzere yüzeysel ve yeraltı su kaynakları </w:t>
      </w:r>
      <w:r w:rsidRPr="008B53BD">
        <w:rPr>
          <w:color w:val="auto"/>
        </w:rPr>
        <w:t xml:space="preserve">hakkındaki hükümleri yürürlükten kaldırılmıştır. </w:t>
      </w:r>
    </w:p>
    <w:p w:rsidR="00C15827" w:rsidRPr="008B53BD" w:rsidRDefault="00C15827" w:rsidP="008B53BD">
      <w:pPr>
        <w:pStyle w:val="Default"/>
        <w:spacing w:after="120"/>
        <w:ind w:firstLine="709"/>
        <w:jc w:val="both"/>
        <w:rPr>
          <w:color w:val="auto"/>
        </w:rPr>
      </w:pPr>
      <w:r w:rsidRPr="008B53BD">
        <w:rPr>
          <w:color w:val="auto"/>
        </w:rPr>
        <w:t xml:space="preserve">(4) </w:t>
      </w:r>
      <w:r w:rsidRPr="008B53BD">
        <w:rPr>
          <w:bCs/>
          <w:color w:val="auto"/>
        </w:rPr>
        <w:t xml:space="preserve">11/8/1983 tarihli ve 2872 sayılı Çevre Kanunu’nun </w:t>
      </w:r>
      <w:r w:rsidRPr="008B53BD">
        <w:rPr>
          <w:color w:val="auto"/>
        </w:rPr>
        <w:t xml:space="preserve">9 uncu maddesinin birinci fıkrasının (h) bendi aşağıdaki şekilde değiştirilmiş ve aynı kanunun 18 inci maddesinin birinci fıkrasının (b) bendi yürürlükten kaldırılmıştır. </w:t>
      </w:r>
    </w:p>
    <w:p w:rsidR="00C15827" w:rsidRPr="008B53BD" w:rsidRDefault="00C15827" w:rsidP="008B53BD">
      <w:pPr>
        <w:pStyle w:val="Default"/>
        <w:spacing w:after="120"/>
        <w:ind w:firstLine="709"/>
        <w:jc w:val="both"/>
        <w:rPr>
          <w:color w:val="auto"/>
        </w:rPr>
      </w:pPr>
      <w:r w:rsidRPr="008B53BD">
        <w:rPr>
          <w:color w:val="auto"/>
        </w:rPr>
        <w:t>“h) Ülkenin denizlerinin kirlenmeye karşı korunması esastır. Su yönetimi ile k</w:t>
      </w:r>
      <w:r w:rsidRPr="008B53BD">
        <w:rPr>
          <w:bCs/>
          <w:color w:val="auto"/>
        </w:rPr>
        <w:t xml:space="preserve">ıyı suları dahil olmak üzere yüzeysel ve yeraltı su kaynakları </w:t>
      </w:r>
      <w:r w:rsidRPr="008B53BD">
        <w:rPr>
          <w:color w:val="auto"/>
        </w:rPr>
        <w:t xml:space="preserve">ile ilgili politikaların oluşturulması planların yapılması ve koordinasyonunun sağlanması Orman ve Su İşleri Bakanlığı’nın sorumluluğundadır. </w:t>
      </w:r>
    </w:p>
    <w:p w:rsidR="00C15827" w:rsidRPr="008B53BD" w:rsidRDefault="00C15827" w:rsidP="008B53BD">
      <w:pPr>
        <w:pStyle w:val="Default"/>
        <w:spacing w:after="120"/>
        <w:ind w:firstLine="709"/>
        <w:jc w:val="both"/>
        <w:rPr>
          <w:color w:val="auto"/>
        </w:rPr>
      </w:pPr>
      <w:r w:rsidRPr="008B53BD">
        <w:rPr>
          <w:color w:val="auto"/>
        </w:rPr>
        <w:t>Denizlerde yapılacak balık çiftlikleri, hassas alan niteliğindeki kapalı koy ve körfezler ile doğal ve arkeolojik sit alanlarında kurulamaz.</w:t>
      </w:r>
    </w:p>
    <w:p w:rsidR="00C15827" w:rsidRPr="008B53BD" w:rsidRDefault="00C15827" w:rsidP="008B53BD">
      <w:pPr>
        <w:pStyle w:val="Default"/>
        <w:spacing w:after="120"/>
        <w:ind w:firstLine="709"/>
        <w:jc w:val="both"/>
        <w:rPr>
          <w:color w:val="auto"/>
        </w:rPr>
      </w:pPr>
      <w:r w:rsidRPr="008B53BD">
        <w:rPr>
          <w:color w:val="auto"/>
        </w:rPr>
        <w:t xml:space="preserve">Alıcı su ortamlarına atıksu deşarjlarına ilişkin usûl ve esaslar Orman ve Su İşleri Bakanlığınca çıkarılacak yönetmelikle belirlenir.” </w:t>
      </w:r>
    </w:p>
    <w:p w:rsidR="00C15827" w:rsidRPr="008B53BD" w:rsidRDefault="00C15827" w:rsidP="008B53BD">
      <w:pPr>
        <w:pStyle w:val="Default"/>
        <w:spacing w:after="120"/>
        <w:ind w:firstLine="709"/>
        <w:jc w:val="both"/>
        <w:rPr>
          <w:bCs/>
          <w:color w:val="auto"/>
        </w:rPr>
      </w:pPr>
      <w:r w:rsidRPr="008B53BD">
        <w:rPr>
          <w:color w:val="auto"/>
        </w:rPr>
        <w:t xml:space="preserve">(5) </w:t>
      </w:r>
      <w:r w:rsidRPr="008B53BD">
        <w:rPr>
          <w:bCs/>
          <w:color w:val="auto"/>
        </w:rPr>
        <w:t xml:space="preserve">Çevre Kanunu’na aşağıdaki madde eklenmiştir.  </w:t>
      </w:r>
    </w:p>
    <w:p w:rsidR="00C15827" w:rsidRPr="008B53BD" w:rsidRDefault="00C15827" w:rsidP="008B53BD">
      <w:pPr>
        <w:pStyle w:val="Default"/>
        <w:spacing w:after="120"/>
        <w:ind w:firstLine="709"/>
        <w:jc w:val="both"/>
        <w:rPr>
          <w:color w:val="auto"/>
        </w:rPr>
      </w:pPr>
      <w:r w:rsidRPr="008B53BD">
        <w:rPr>
          <w:bCs/>
          <w:color w:val="auto"/>
        </w:rPr>
        <w:t xml:space="preserve">“Ek Madde 10- Su ve atıksu yönetimi ve kıyı suları dahil olmak üzere yüzeysel ve yeraltı su kaynakları </w:t>
      </w:r>
      <w:r w:rsidRPr="008B53BD">
        <w:rPr>
          <w:color w:val="auto"/>
        </w:rPr>
        <w:t xml:space="preserve">hakkındaki hükümleri ile ölçüm, izleme, denetime ve yaptırıma ilişkin hükümleri Orman ve Su İşleri Bakanlığınca yürütülür.” </w:t>
      </w:r>
    </w:p>
    <w:p w:rsidR="00C15827" w:rsidRPr="008B53BD" w:rsidRDefault="00C15827" w:rsidP="008B53BD">
      <w:pPr>
        <w:pStyle w:val="maddebasl0"/>
        <w:spacing w:before="0" w:after="120"/>
        <w:ind w:firstLine="709"/>
        <w:jc w:val="both"/>
        <w:rPr>
          <w:rFonts w:ascii="Times New Roman" w:hAnsi="Times New Roman" w:cs="Times New Roman"/>
          <w:sz w:val="24"/>
          <w:szCs w:val="24"/>
        </w:rPr>
      </w:pPr>
      <w:r w:rsidRPr="008B53BD">
        <w:rPr>
          <w:rFonts w:ascii="Times New Roman" w:hAnsi="Times New Roman" w:cs="Times New Roman"/>
          <w:sz w:val="24"/>
          <w:szCs w:val="24"/>
        </w:rPr>
        <w:tab/>
        <w:t xml:space="preserve"> </w:t>
      </w:r>
    </w:p>
    <w:p w:rsidR="00C15827" w:rsidRPr="008B53BD" w:rsidRDefault="00C15827" w:rsidP="008B53BD">
      <w:pPr>
        <w:pStyle w:val="maddebasl0"/>
        <w:spacing w:before="0" w:after="120"/>
        <w:ind w:firstLine="709"/>
        <w:jc w:val="both"/>
        <w:rPr>
          <w:rFonts w:ascii="Times New Roman" w:hAnsi="Times New Roman" w:cs="Times New Roman"/>
          <w:b/>
          <w:bCs/>
          <w:i w:val="0"/>
          <w:sz w:val="24"/>
          <w:szCs w:val="24"/>
        </w:rPr>
      </w:pPr>
      <w:r w:rsidRPr="008B53BD">
        <w:rPr>
          <w:rFonts w:ascii="Times New Roman" w:eastAsia="Times New Roman" w:hAnsi="Times New Roman" w:cs="Times New Roman"/>
          <w:b/>
          <w:i w:val="0"/>
          <w:kern w:val="0"/>
          <w:sz w:val="24"/>
          <w:szCs w:val="24"/>
          <w:lang w:eastAsia="en-US" w:bidi="ar-SA"/>
        </w:rPr>
        <w:t>Diğer kanunların uygulanması</w:t>
      </w:r>
      <w:r w:rsidRPr="008B53BD">
        <w:rPr>
          <w:rFonts w:ascii="Times New Roman" w:hAnsi="Times New Roman" w:cs="Times New Roman"/>
          <w:b/>
          <w:bCs/>
          <w:sz w:val="24"/>
          <w:szCs w:val="24"/>
        </w:rPr>
        <w:t xml:space="preserve"> </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b/>
          <w:sz w:val="24"/>
          <w:szCs w:val="24"/>
        </w:rPr>
        <w:t>MADDE</w:t>
      </w:r>
      <w:r w:rsidRPr="008B53BD">
        <w:rPr>
          <w:rFonts w:ascii="Times New Roman" w:hAnsi="Times New Roman"/>
          <w:b/>
          <w:bCs/>
          <w:sz w:val="24"/>
          <w:szCs w:val="24"/>
        </w:rPr>
        <w:t xml:space="preserve"> 30-</w:t>
      </w:r>
      <w:r w:rsidRPr="008B53BD">
        <w:rPr>
          <w:rFonts w:ascii="Times New Roman" w:hAnsi="Times New Roman"/>
          <w:sz w:val="24"/>
          <w:szCs w:val="24"/>
        </w:rPr>
        <w:t xml:space="preserve"> (1) Bu kanunun yürürlüğe girdiği tarihten itibaren diğer kanunların bu kanuna aykırı olan hükümleri uygulanmaz. </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p>
    <w:p w:rsidR="00C15827"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b/>
          <w:sz w:val="24"/>
          <w:szCs w:val="24"/>
        </w:rPr>
        <w:t>GEÇİCİ MADDE 1-</w:t>
      </w:r>
      <w:r w:rsidRPr="008B53BD">
        <w:rPr>
          <w:rFonts w:ascii="Times New Roman" w:hAnsi="Times New Roman"/>
          <w:sz w:val="24"/>
          <w:szCs w:val="24"/>
        </w:rPr>
        <w:t xml:space="preserve"> (1) Bu Kanunun yürürlüğe girmesinden önce yapılmış olan su tahsislerine ve verilmiş olan su kullanım izinlerine bu Kanun hükümleri uygulanır. Bu Kanunun yürürlüğe girmesinden önce yapılmış su tahsislerinde ve verilmiş olan su kullanım izinlerinde tahsis ve izin süresinin hesabında tahsisin yapıldığı tarih esas alınır. </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p>
    <w:p w:rsidR="00C15827"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b/>
          <w:sz w:val="24"/>
          <w:szCs w:val="24"/>
        </w:rPr>
        <w:t>GEÇİCİ MADDE 2-</w:t>
      </w:r>
      <w:r w:rsidRPr="008B53BD">
        <w:rPr>
          <w:rFonts w:ascii="Times New Roman" w:hAnsi="Times New Roman"/>
          <w:sz w:val="24"/>
          <w:szCs w:val="24"/>
        </w:rPr>
        <w:t xml:space="preserve"> (1) Bu Kanunun yayımlandığı tarihten önce yapılmış olan tahsise ve izne ilişkin tüm bilgi ve belgeler kanunun yürürlüğe girdiği tarihten itibaren altı ay içerisinde Devlet Su İşleri Genel Müdürlüğüne aktarılır.</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p>
    <w:p w:rsidR="00C15827"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b/>
          <w:sz w:val="24"/>
          <w:szCs w:val="24"/>
        </w:rPr>
        <w:t xml:space="preserve">GEÇİCİ MADDE 3- </w:t>
      </w:r>
      <w:r w:rsidRPr="008B53BD">
        <w:rPr>
          <w:rFonts w:ascii="Times New Roman" w:hAnsi="Times New Roman"/>
          <w:sz w:val="24"/>
          <w:szCs w:val="24"/>
        </w:rPr>
        <w:t>(1) Bu kanunun yürürlüğe girmesinden önce hangi adla olursa olsun su kaynağına, ilişkin olarak verilmiş olan su kullanım izni ile su tahsisi ve benzerleri, tahsis şartları ve tahsis maksadına dair esaslar dışında kazanılmış hak oluşturmaz. Ancak doğal mineralli sulara ilişkin olarak verilmiş olan arama ve işletme ruhsatları hakkında 3/6/2007 tarihli 5686 sayılı Jeotermal Kaynaklar ve Doğal Mineralli Sular Kanunu uygulanmaya devam olunur.</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p>
    <w:p w:rsidR="00C15827" w:rsidRPr="008B53BD" w:rsidRDefault="00C15827" w:rsidP="008B53BD">
      <w:pPr>
        <w:shd w:val="clear" w:color="auto" w:fill="FFFFFF"/>
        <w:spacing w:after="120" w:line="240" w:lineRule="auto"/>
        <w:ind w:firstLine="709"/>
        <w:jc w:val="both"/>
        <w:rPr>
          <w:rFonts w:ascii="Times New Roman" w:hAnsi="Times New Roman"/>
          <w:b/>
          <w:iCs/>
          <w:sz w:val="24"/>
          <w:szCs w:val="24"/>
        </w:rPr>
      </w:pPr>
      <w:r w:rsidRPr="008B53BD">
        <w:rPr>
          <w:rFonts w:ascii="Times New Roman" w:hAnsi="Times New Roman"/>
          <w:b/>
          <w:iCs/>
          <w:sz w:val="24"/>
          <w:szCs w:val="24"/>
        </w:rPr>
        <w:t>Yürürlük</w:t>
      </w:r>
    </w:p>
    <w:p w:rsidR="00C15827"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b/>
          <w:smallCaps/>
          <w:sz w:val="24"/>
          <w:szCs w:val="24"/>
        </w:rPr>
        <w:t xml:space="preserve">MADDE 31- </w:t>
      </w:r>
      <w:r w:rsidRPr="008B53BD">
        <w:rPr>
          <w:rFonts w:ascii="Times New Roman" w:hAnsi="Times New Roman"/>
          <w:smallCaps/>
          <w:sz w:val="24"/>
          <w:szCs w:val="24"/>
        </w:rPr>
        <w:t>(1)</w:t>
      </w:r>
      <w:r w:rsidRPr="008B53BD">
        <w:rPr>
          <w:rFonts w:ascii="Times New Roman" w:hAnsi="Times New Roman"/>
          <w:b/>
          <w:smallCaps/>
          <w:sz w:val="24"/>
          <w:szCs w:val="24"/>
        </w:rPr>
        <w:t xml:space="preserve"> </w:t>
      </w:r>
      <w:r w:rsidRPr="008B53BD">
        <w:rPr>
          <w:rFonts w:ascii="Times New Roman" w:hAnsi="Times New Roman"/>
          <w:smallCaps/>
          <w:sz w:val="24"/>
          <w:szCs w:val="24"/>
        </w:rPr>
        <w:t>B</w:t>
      </w:r>
      <w:r w:rsidRPr="008B53BD">
        <w:rPr>
          <w:rFonts w:ascii="Times New Roman" w:hAnsi="Times New Roman"/>
          <w:sz w:val="24"/>
          <w:szCs w:val="24"/>
        </w:rPr>
        <w:t xml:space="preserve">u </w:t>
      </w:r>
      <w:r w:rsidRPr="008B53BD">
        <w:rPr>
          <w:rFonts w:ascii="Times New Roman" w:hAnsi="Times New Roman"/>
          <w:smallCaps/>
          <w:sz w:val="24"/>
          <w:szCs w:val="24"/>
        </w:rPr>
        <w:t>K</w:t>
      </w:r>
      <w:r w:rsidRPr="008B53BD">
        <w:rPr>
          <w:rFonts w:ascii="Times New Roman" w:hAnsi="Times New Roman"/>
          <w:sz w:val="24"/>
          <w:szCs w:val="24"/>
        </w:rPr>
        <w:t>anun yayımı tarihinde yürürlüğe girer.</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p>
    <w:p w:rsidR="00C15827" w:rsidRPr="008B53BD" w:rsidRDefault="00C15827" w:rsidP="008B53BD">
      <w:pPr>
        <w:shd w:val="clear" w:color="auto" w:fill="FFFFFF"/>
        <w:spacing w:after="120" w:line="240" w:lineRule="auto"/>
        <w:ind w:firstLine="709"/>
        <w:jc w:val="both"/>
        <w:rPr>
          <w:rFonts w:ascii="Times New Roman" w:hAnsi="Times New Roman"/>
          <w:b/>
          <w:iCs/>
          <w:sz w:val="24"/>
          <w:szCs w:val="24"/>
        </w:rPr>
      </w:pPr>
      <w:r w:rsidRPr="008B53BD">
        <w:rPr>
          <w:rFonts w:ascii="Times New Roman" w:hAnsi="Times New Roman"/>
          <w:b/>
          <w:iCs/>
          <w:sz w:val="24"/>
          <w:szCs w:val="24"/>
        </w:rPr>
        <w:t>Yürütme</w:t>
      </w:r>
    </w:p>
    <w:p w:rsidR="00C15827" w:rsidRPr="008B53BD" w:rsidRDefault="00C15827" w:rsidP="008B53BD">
      <w:pPr>
        <w:shd w:val="clear" w:color="auto" w:fill="FFFFFF"/>
        <w:spacing w:after="120" w:line="240" w:lineRule="auto"/>
        <w:ind w:firstLine="709"/>
        <w:jc w:val="both"/>
        <w:rPr>
          <w:rFonts w:ascii="Times New Roman" w:hAnsi="Times New Roman"/>
          <w:sz w:val="24"/>
          <w:szCs w:val="24"/>
        </w:rPr>
      </w:pPr>
      <w:r w:rsidRPr="008B53BD">
        <w:rPr>
          <w:rFonts w:ascii="Times New Roman" w:hAnsi="Times New Roman"/>
          <w:b/>
          <w:sz w:val="24"/>
          <w:szCs w:val="24"/>
        </w:rPr>
        <w:t>MADDE 32-</w:t>
      </w:r>
      <w:r w:rsidRPr="008B53BD">
        <w:rPr>
          <w:rFonts w:ascii="Times New Roman" w:hAnsi="Times New Roman"/>
          <w:i/>
          <w:iCs/>
          <w:sz w:val="24"/>
          <w:szCs w:val="24"/>
        </w:rPr>
        <w:t xml:space="preserve"> </w:t>
      </w:r>
      <w:r w:rsidRPr="008B53BD">
        <w:rPr>
          <w:rFonts w:ascii="Times New Roman" w:hAnsi="Times New Roman"/>
          <w:iCs/>
          <w:sz w:val="24"/>
          <w:szCs w:val="24"/>
        </w:rPr>
        <w:t xml:space="preserve">(1) </w:t>
      </w:r>
      <w:r w:rsidRPr="008B53BD">
        <w:rPr>
          <w:rFonts w:ascii="Times New Roman" w:hAnsi="Times New Roman"/>
          <w:sz w:val="24"/>
          <w:szCs w:val="24"/>
        </w:rPr>
        <w:t>Bu Kanun hükümlerini Bakanlar Kurulu yürütür.</w:t>
      </w:r>
    </w:p>
    <w:sectPr w:rsidR="00C15827" w:rsidRPr="008B53BD" w:rsidSect="000B0B8F">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827" w:rsidRDefault="00C15827" w:rsidP="002D449C">
      <w:pPr>
        <w:spacing w:after="0" w:line="240" w:lineRule="auto"/>
      </w:pPr>
      <w:r>
        <w:separator/>
      </w:r>
    </w:p>
  </w:endnote>
  <w:endnote w:type="continuationSeparator" w:id="0">
    <w:p w:rsidR="00C15827" w:rsidRDefault="00C15827" w:rsidP="002D44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827" w:rsidRDefault="00C15827">
    <w:pPr>
      <w:pStyle w:val="Footer"/>
      <w:jc w:val="right"/>
    </w:pPr>
    <w:fldSimple w:instr=" PAGE   \* MERGEFORMAT ">
      <w:r>
        <w:rPr>
          <w:noProof/>
        </w:rPr>
        <w:t>14</w:t>
      </w:r>
    </w:fldSimple>
  </w:p>
  <w:p w:rsidR="00C15827" w:rsidRDefault="00C158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827" w:rsidRDefault="00C15827" w:rsidP="002D449C">
      <w:pPr>
        <w:spacing w:after="0" w:line="240" w:lineRule="auto"/>
      </w:pPr>
      <w:r>
        <w:separator/>
      </w:r>
    </w:p>
  </w:footnote>
  <w:footnote w:type="continuationSeparator" w:id="0">
    <w:p w:rsidR="00C15827" w:rsidRDefault="00C15827" w:rsidP="002D44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9353C"/>
    <w:multiLevelType w:val="hybridMultilevel"/>
    <w:tmpl w:val="20CA2AF4"/>
    <w:lvl w:ilvl="0" w:tplc="31C48FE4">
      <w:start w:val="1"/>
      <w:numFmt w:val="lowerLetter"/>
      <w:lvlText w:val="%1)"/>
      <w:lvlJc w:val="left"/>
      <w:pPr>
        <w:ind w:left="502" w:hanging="360"/>
      </w:pPr>
      <w:rPr>
        <w:rFonts w:cs="Times New Roman"/>
        <w:color w:val="auto"/>
      </w:rPr>
    </w:lvl>
    <w:lvl w:ilvl="1" w:tplc="041F0019">
      <w:start w:val="1"/>
      <w:numFmt w:val="lowerLetter"/>
      <w:lvlText w:val="%2."/>
      <w:lvlJc w:val="left"/>
      <w:pPr>
        <w:ind w:left="2148" w:hanging="360"/>
      </w:pPr>
      <w:rPr>
        <w:rFonts w:cs="Times New Roman"/>
      </w:rPr>
    </w:lvl>
    <w:lvl w:ilvl="2" w:tplc="041F001B">
      <w:start w:val="1"/>
      <w:numFmt w:val="lowerRoman"/>
      <w:lvlText w:val="%3."/>
      <w:lvlJc w:val="right"/>
      <w:pPr>
        <w:ind w:left="2868" w:hanging="180"/>
      </w:pPr>
      <w:rPr>
        <w:rFonts w:cs="Times New Roman"/>
      </w:rPr>
    </w:lvl>
    <w:lvl w:ilvl="3" w:tplc="041F000F">
      <w:start w:val="1"/>
      <w:numFmt w:val="decimal"/>
      <w:lvlText w:val="%4."/>
      <w:lvlJc w:val="left"/>
      <w:pPr>
        <w:ind w:left="3588" w:hanging="360"/>
      </w:pPr>
      <w:rPr>
        <w:rFonts w:cs="Times New Roman"/>
      </w:rPr>
    </w:lvl>
    <w:lvl w:ilvl="4" w:tplc="041F0019">
      <w:start w:val="1"/>
      <w:numFmt w:val="lowerLetter"/>
      <w:lvlText w:val="%5."/>
      <w:lvlJc w:val="left"/>
      <w:pPr>
        <w:ind w:left="4308" w:hanging="360"/>
      </w:pPr>
      <w:rPr>
        <w:rFonts w:cs="Times New Roman"/>
      </w:rPr>
    </w:lvl>
    <w:lvl w:ilvl="5" w:tplc="041F001B">
      <w:start w:val="1"/>
      <w:numFmt w:val="lowerRoman"/>
      <w:lvlText w:val="%6."/>
      <w:lvlJc w:val="right"/>
      <w:pPr>
        <w:ind w:left="5028" w:hanging="180"/>
      </w:pPr>
      <w:rPr>
        <w:rFonts w:cs="Times New Roman"/>
      </w:rPr>
    </w:lvl>
    <w:lvl w:ilvl="6" w:tplc="041F000F">
      <w:start w:val="1"/>
      <w:numFmt w:val="decimal"/>
      <w:lvlText w:val="%7."/>
      <w:lvlJc w:val="left"/>
      <w:pPr>
        <w:ind w:left="5748" w:hanging="360"/>
      </w:pPr>
      <w:rPr>
        <w:rFonts w:cs="Times New Roman"/>
      </w:rPr>
    </w:lvl>
    <w:lvl w:ilvl="7" w:tplc="041F0019">
      <w:start w:val="1"/>
      <w:numFmt w:val="lowerLetter"/>
      <w:lvlText w:val="%8."/>
      <w:lvlJc w:val="left"/>
      <w:pPr>
        <w:ind w:left="6468" w:hanging="360"/>
      </w:pPr>
      <w:rPr>
        <w:rFonts w:cs="Times New Roman"/>
      </w:rPr>
    </w:lvl>
    <w:lvl w:ilvl="8" w:tplc="041F001B">
      <w:start w:val="1"/>
      <w:numFmt w:val="lowerRoman"/>
      <w:lvlText w:val="%9."/>
      <w:lvlJc w:val="right"/>
      <w:pPr>
        <w:ind w:left="7188" w:hanging="180"/>
      </w:pPr>
      <w:rPr>
        <w:rFonts w:cs="Times New Roman"/>
      </w:rPr>
    </w:lvl>
  </w:abstractNum>
  <w:abstractNum w:abstractNumId="1">
    <w:nsid w:val="41715F79"/>
    <w:multiLevelType w:val="hybridMultilevel"/>
    <w:tmpl w:val="E7BEF802"/>
    <w:lvl w:ilvl="0" w:tplc="3906F63C">
      <w:start w:val="1"/>
      <w:numFmt w:val="lowerLetter"/>
      <w:lvlText w:val="%1)"/>
      <w:lvlJc w:val="left"/>
      <w:pPr>
        <w:ind w:left="1069" w:hanging="360"/>
      </w:pPr>
      <w:rPr>
        <w:rFonts w:cs="Times New Roman"/>
      </w:rPr>
    </w:lvl>
    <w:lvl w:ilvl="1" w:tplc="041F0019">
      <w:start w:val="1"/>
      <w:numFmt w:val="lowerLetter"/>
      <w:lvlText w:val="%2."/>
      <w:lvlJc w:val="left"/>
      <w:pPr>
        <w:ind w:left="1789" w:hanging="360"/>
      </w:pPr>
      <w:rPr>
        <w:rFonts w:cs="Times New Roman"/>
      </w:rPr>
    </w:lvl>
    <w:lvl w:ilvl="2" w:tplc="041F001B">
      <w:start w:val="1"/>
      <w:numFmt w:val="lowerRoman"/>
      <w:lvlText w:val="%3."/>
      <w:lvlJc w:val="right"/>
      <w:pPr>
        <w:ind w:left="2509" w:hanging="180"/>
      </w:pPr>
      <w:rPr>
        <w:rFonts w:cs="Times New Roman"/>
      </w:rPr>
    </w:lvl>
    <w:lvl w:ilvl="3" w:tplc="041F000F">
      <w:start w:val="1"/>
      <w:numFmt w:val="decimal"/>
      <w:lvlText w:val="%4."/>
      <w:lvlJc w:val="left"/>
      <w:pPr>
        <w:ind w:left="3229" w:hanging="360"/>
      </w:pPr>
      <w:rPr>
        <w:rFonts w:cs="Times New Roman"/>
      </w:rPr>
    </w:lvl>
    <w:lvl w:ilvl="4" w:tplc="041F0019">
      <w:start w:val="1"/>
      <w:numFmt w:val="lowerLetter"/>
      <w:lvlText w:val="%5."/>
      <w:lvlJc w:val="left"/>
      <w:pPr>
        <w:ind w:left="3949" w:hanging="360"/>
      </w:pPr>
      <w:rPr>
        <w:rFonts w:cs="Times New Roman"/>
      </w:rPr>
    </w:lvl>
    <w:lvl w:ilvl="5" w:tplc="041F001B">
      <w:start w:val="1"/>
      <w:numFmt w:val="lowerRoman"/>
      <w:lvlText w:val="%6."/>
      <w:lvlJc w:val="right"/>
      <w:pPr>
        <w:ind w:left="4669" w:hanging="180"/>
      </w:pPr>
      <w:rPr>
        <w:rFonts w:cs="Times New Roman"/>
      </w:rPr>
    </w:lvl>
    <w:lvl w:ilvl="6" w:tplc="041F000F">
      <w:start w:val="1"/>
      <w:numFmt w:val="decimal"/>
      <w:lvlText w:val="%7."/>
      <w:lvlJc w:val="left"/>
      <w:pPr>
        <w:ind w:left="5389" w:hanging="360"/>
      </w:pPr>
      <w:rPr>
        <w:rFonts w:cs="Times New Roman"/>
      </w:rPr>
    </w:lvl>
    <w:lvl w:ilvl="7" w:tplc="041F0019">
      <w:start w:val="1"/>
      <w:numFmt w:val="lowerLetter"/>
      <w:lvlText w:val="%8."/>
      <w:lvlJc w:val="left"/>
      <w:pPr>
        <w:ind w:left="6109" w:hanging="360"/>
      </w:pPr>
      <w:rPr>
        <w:rFonts w:cs="Times New Roman"/>
      </w:rPr>
    </w:lvl>
    <w:lvl w:ilvl="8" w:tplc="041F001B">
      <w:start w:val="1"/>
      <w:numFmt w:val="lowerRoman"/>
      <w:lvlText w:val="%9."/>
      <w:lvlJc w:val="right"/>
      <w:pPr>
        <w:ind w:left="6829"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12FC"/>
    <w:rsid w:val="00040FCF"/>
    <w:rsid w:val="00053654"/>
    <w:rsid w:val="00075146"/>
    <w:rsid w:val="000A22BD"/>
    <w:rsid w:val="000B0B8F"/>
    <w:rsid w:val="0010312D"/>
    <w:rsid w:val="00135243"/>
    <w:rsid w:val="001A0100"/>
    <w:rsid w:val="002149F2"/>
    <w:rsid w:val="00231FB3"/>
    <w:rsid w:val="002428B1"/>
    <w:rsid w:val="002C448C"/>
    <w:rsid w:val="002D449C"/>
    <w:rsid w:val="0031202F"/>
    <w:rsid w:val="00356441"/>
    <w:rsid w:val="00400353"/>
    <w:rsid w:val="0041671E"/>
    <w:rsid w:val="004336BD"/>
    <w:rsid w:val="004504DF"/>
    <w:rsid w:val="00457293"/>
    <w:rsid w:val="00471F05"/>
    <w:rsid w:val="004831F9"/>
    <w:rsid w:val="004C0DD6"/>
    <w:rsid w:val="004F0419"/>
    <w:rsid w:val="00526E78"/>
    <w:rsid w:val="00527296"/>
    <w:rsid w:val="00547FBF"/>
    <w:rsid w:val="005D492B"/>
    <w:rsid w:val="00661B5F"/>
    <w:rsid w:val="00685F66"/>
    <w:rsid w:val="006A7F49"/>
    <w:rsid w:val="007012FC"/>
    <w:rsid w:val="00716E4C"/>
    <w:rsid w:val="00721C55"/>
    <w:rsid w:val="007343F6"/>
    <w:rsid w:val="007B0C3F"/>
    <w:rsid w:val="007C6FD9"/>
    <w:rsid w:val="00847867"/>
    <w:rsid w:val="00881DB9"/>
    <w:rsid w:val="008829FB"/>
    <w:rsid w:val="00893069"/>
    <w:rsid w:val="008B53BD"/>
    <w:rsid w:val="008C2DF5"/>
    <w:rsid w:val="009844AF"/>
    <w:rsid w:val="00A42796"/>
    <w:rsid w:val="00A6723E"/>
    <w:rsid w:val="00A704CD"/>
    <w:rsid w:val="00A725BF"/>
    <w:rsid w:val="00A85B7A"/>
    <w:rsid w:val="00AF28D1"/>
    <w:rsid w:val="00B37D2D"/>
    <w:rsid w:val="00BB7F74"/>
    <w:rsid w:val="00C15827"/>
    <w:rsid w:val="00C30E72"/>
    <w:rsid w:val="00C9585F"/>
    <w:rsid w:val="00CB4266"/>
    <w:rsid w:val="00CB5620"/>
    <w:rsid w:val="00CE634A"/>
    <w:rsid w:val="00D2221F"/>
    <w:rsid w:val="00D30FAC"/>
    <w:rsid w:val="00D434A5"/>
    <w:rsid w:val="00D503E8"/>
    <w:rsid w:val="00DB3A85"/>
    <w:rsid w:val="00E01DE8"/>
    <w:rsid w:val="00EE263A"/>
    <w:rsid w:val="00EF7131"/>
    <w:rsid w:val="00EF78A7"/>
    <w:rsid w:val="00F03363"/>
    <w:rsid w:val="00F26E59"/>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D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C0DD6"/>
    <w:pPr>
      <w:ind w:left="720"/>
      <w:contextualSpacing/>
    </w:pPr>
  </w:style>
  <w:style w:type="paragraph" w:customStyle="1" w:styleId="nor0">
    <w:name w:val="nor0"/>
    <w:basedOn w:val="Normal"/>
    <w:uiPriority w:val="99"/>
    <w:rsid w:val="004C0DD6"/>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ListeParagraf2">
    <w:name w:val="Liste Paragraf2"/>
    <w:basedOn w:val="Normal"/>
    <w:uiPriority w:val="99"/>
    <w:rsid w:val="004C0DD6"/>
    <w:pPr>
      <w:widowControl w:val="0"/>
      <w:suppressAutoHyphens/>
      <w:spacing w:after="0" w:line="100" w:lineRule="atLeast"/>
      <w:ind w:left="708"/>
    </w:pPr>
    <w:rPr>
      <w:rFonts w:ascii="Times New Roman" w:eastAsia="Times New Roman" w:hAnsi="Times New Roman"/>
      <w:kern w:val="2"/>
      <w:sz w:val="20"/>
      <w:szCs w:val="20"/>
      <w:lang w:eastAsia="hi-IN" w:bidi="hi-IN"/>
    </w:rPr>
  </w:style>
  <w:style w:type="paragraph" w:customStyle="1" w:styleId="gvdemetni0">
    <w:name w:val="gvdemetni0"/>
    <w:basedOn w:val="Normal"/>
    <w:uiPriority w:val="99"/>
    <w:rsid w:val="004C0DD6"/>
    <w:pPr>
      <w:suppressAutoHyphens/>
      <w:spacing w:before="28" w:after="28" w:line="100" w:lineRule="atLeast"/>
    </w:pPr>
    <w:rPr>
      <w:rFonts w:ascii="Times New Roman" w:eastAsia="Times New Roman" w:hAnsi="Times New Roman"/>
      <w:kern w:val="2"/>
      <w:sz w:val="24"/>
      <w:szCs w:val="24"/>
      <w:lang w:eastAsia="hi-IN" w:bidi="hi-IN"/>
    </w:rPr>
  </w:style>
  <w:style w:type="paragraph" w:customStyle="1" w:styleId="DzMetin1">
    <w:name w:val="Düz Metin1"/>
    <w:basedOn w:val="Normal"/>
    <w:uiPriority w:val="99"/>
    <w:rsid w:val="004C0DD6"/>
    <w:pPr>
      <w:suppressAutoHyphens/>
      <w:spacing w:after="0" w:line="100" w:lineRule="atLeast"/>
    </w:pPr>
    <w:rPr>
      <w:rFonts w:ascii="Courier New" w:eastAsia="Times New Roman" w:hAnsi="Courier New"/>
      <w:kern w:val="2"/>
      <w:sz w:val="20"/>
      <w:szCs w:val="20"/>
      <w:lang w:eastAsia="hi-IN" w:bidi="hi-IN"/>
    </w:rPr>
  </w:style>
  <w:style w:type="paragraph" w:customStyle="1" w:styleId="maddebasl0">
    <w:name w:val="maddebasl0"/>
    <w:basedOn w:val="Normal"/>
    <w:uiPriority w:val="99"/>
    <w:rsid w:val="004C0DD6"/>
    <w:pPr>
      <w:suppressAutoHyphens/>
      <w:spacing w:before="113" w:after="0" w:line="240" w:lineRule="auto"/>
    </w:pPr>
    <w:rPr>
      <w:rFonts w:ascii="New York" w:eastAsia="SimSun" w:hAnsi="New York" w:cs="Mangal"/>
      <w:i/>
      <w:iCs/>
      <w:kern w:val="2"/>
      <w:sz w:val="18"/>
      <w:szCs w:val="18"/>
      <w:lang w:eastAsia="hi-IN" w:bidi="hi-IN"/>
    </w:rPr>
  </w:style>
  <w:style w:type="paragraph" w:customStyle="1" w:styleId="Default">
    <w:name w:val="Default"/>
    <w:uiPriority w:val="99"/>
    <w:rsid w:val="004C0DD6"/>
    <w:pPr>
      <w:autoSpaceDE w:val="0"/>
      <w:autoSpaceDN w:val="0"/>
      <w:adjustRightInd w:val="0"/>
    </w:pPr>
    <w:rPr>
      <w:rFonts w:ascii="Times New Roman" w:hAnsi="Times New Roman"/>
      <w:color w:val="000000"/>
      <w:sz w:val="24"/>
      <w:szCs w:val="24"/>
      <w:lang w:eastAsia="en-US"/>
    </w:rPr>
  </w:style>
  <w:style w:type="character" w:styleId="CommentReference">
    <w:name w:val="annotation reference"/>
    <w:basedOn w:val="DefaultParagraphFont"/>
    <w:uiPriority w:val="99"/>
    <w:semiHidden/>
    <w:rsid w:val="00CB4266"/>
    <w:rPr>
      <w:rFonts w:cs="Times New Roman"/>
      <w:sz w:val="16"/>
      <w:szCs w:val="16"/>
    </w:rPr>
  </w:style>
  <w:style w:type="paragraph" w:styleId="CommentText">
    <w:name w:val="annotation text"/>
    <w:basedOn w:val="Normal"/>
    <w:link w:val="CommentTextChar"/>
    <w:uiPriority w:val="99"/>
    <w:semiHidden/>
    <w:rsid w:val="00CB426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B426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rsid w:val="00CB4266"/>
    <w:rPr>
      <w:b/>
      <w:bCs/>
    </w:rPr>
  </w:style>
  <w:style w:type="character" w:customStyle="1" w:styleId="CommentSubjectChar">
    <w:name w:val="Comment Subject Char"/>
    <w:basedOn w:val="CommentTextChar"/>
    <w:link w:val="CommentSubject"/>
    <w:uiPriority w:val="99"/>
    <w:semiHidden/>
    <w:locked/>
    <w:rsid w:val="00CB4266"/>
    <w:rPr>
      <w:b/>
      <w:bCs/>
    </w:rPr>
  </w:style>
  <w:style w:type="paragraph" w:styleId="BalloonText">
    <w:name w:val="Balloon Text"/>
    <w:basedOn w:val="Normal"/>
    <w:link w:val="BalloonTextChar"/>
    <w:uiPriority w:val="99"/>
    <w:semiHidden/>
    <w:rsid w:val="00CB4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4266"/>
    <w:rPr>
      <w:rFonts w:ascii="Tahoma" w:eastAsia="Times New Roman" w:hAnsi="Tahoma" w:cs="Tahoma"/>
      <w:sz w:val="16"/>
      <w:szCs w:val="16"/>
    </w:rPr>
  </w:style>
  <w:style w:type="paragraph" w:styleId="Header">
    <w:name w:val="header"/>
    <w:basedOn w:val="Normal"/>
    <w:link w:val="HeaderChar"/>
    <w:uiPriority w:val="99"/>
    <w:semiHidden/>
    <w:rsid w:val="002D449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2D449C"/>
    <w:rPr>
      <w:rFonts w:ascii="Calibri" w:eastAsia="Times New Roman" w:hAnsi="Calibri" w:cs="Times New Roman"/>
    </w:rPr>
  </w:style>
  <w:style w:type="paragraph" w:styleId="Footer">
    <w:name w:val="footer"/>
    <w:basedOn w:val="Normal"/>
    <w:link w:val="FooterChar"/>
    <w:uiPriority w:val="99"/>
    <w:rsid w:val="002D449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2D449C"/>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7607635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14</Pages>
  <Words>5078</Words>
  <Characters>28945</Characters>
  <Application>Microsoft Office Outlook</Application>
  <DocSecurity>0</DocSecurity>
  <Lines>0</Lines>
  <Paragraphs>0</Paragraphs>
  <ScaleCrop>false</ScaleCrop>
  <Company>Dsi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KANUNU TASARISI</dc:title>
  <dc:subject/>
  <dc:creator>Sermet Göde</dc:creator>
  <cp:keywords/>
  <dc:description/>
  <cp:lastModifiedBy>asus</cp:lastModifiedBy>
  <cp:revision>2</cp:revision>
  <cp:lastPrinted>2012-10-03T10:26:00Z</cp:lastPrinted>
  <dcterms:created xsi:type="dcterms:W3CDTF">2012-10-10T11:56:00Z</dcterms:created>
  <dcterms:modified xsi:type="dcterms:W3CDTF">2012-10-10T11:56:00Z</dcterms:modified>
</cp:coreProperties>
</file>