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2" w:rsidRPr="00851422" w:rsidRDefault="00851422" w:rsidP="00851422">
      <w:pPr>
        <w:tabs>
          <w:tab w:val="left" w:pos="4253"/>
        </w:tabs>
        <w:spacing w:before="105" w:after="180" w:line="405" w:lineRule="atLeast"/>
        <w:outlineLvl w:val="1"/>
        <w:rPr>
          <w:rFonts w:ascii="Arial" w:eastAsia="Times New Roman" w:hAnsi="Arial" w:cs="Arial"/>
          <w:color w:val="700003"/>
          <w:lang w:eastAsia="tr-TR"/>
        </w:rPr>
      </w:pPr>
      <w:bookmarkStart w:id="0" w:name="_GoBack"/>
      <w:bookmarkEnd w:id="0"/>
      <w:r w:rsidRPr="00851422">
        <w:rPr>
          <w:rFonts w:ascii="Arial" w:eastAsia="Times New Roman" w:hAnsi="Arial" w:cs="Arial"/>
          <w:color w:val="700003"/>
          <w:lang w:eastAsia="tr-TR"/>
        </w:rPr>
        <w:t>Barolar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Adana Barosu Kadın Hakları Komisyonu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Tel: (322) 351 21 21/ 0(322) 359 49 72 / 0(322) 359 44 88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Faks: (322) 359 44 26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Adres: Adana Adliye Sarayı Seyhan/ADANA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8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http://www.adanabarosu.org.tr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adanabarosu@adanabarosu.org.tr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Adıyaman Barosu Kadın Hukuku Komisyonu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(416) 216 13 51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(416) 213 32 38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Adıyaman Adliye Sarayı/ADIYAMAN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9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http://www.adiyamanbarosu.org.tr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Ağrı Barosu Kadın ve Çocuk Hakları Komisyonu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(472) 215 17 63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(472) 215 17 63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Erzurum Cad. Ağrı Adliye Sarayı Kat:2/2 AĞRI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Web:</w:t>
      </w:r>
      <w:hyperlink r:id="rId10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 http://www.agribarosu.org.tr</w:t>
        </w:r>
        <w:r w:rsidRPr="00851422">
          <w:rPr>
            <w:rFonts w:ascii="Arial" w:eastAsia="Times New Roman" w:hAnsi="Arial" w:cs="Arial"/>
            <w:color w:val="C3171C"/>
            <w:lang w:eastAsia="tr-TR"/>
          </w:rPr>
          <w:br/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t>E-posta: bilgi@agribarosu.org.tr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Afyonkarahisar Barosu Kadın ve Çocuk Hakları Komisyonu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(272) 217 59 69 Komisyon Tel: (272) 214 05 13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Adres: Afyonkarahisar Adliye Sarayı/ AFYONKARAHİSAR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11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http://www.afyonbaro.org.tr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kadinhaklari@afyonbaro.org.tr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Aksaray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0382 216 03 31 -32-33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0382 216 03 30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Adres: Adalet Sarayı Merkez AKSARAY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12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http://www.aksaraybarosu.org.tr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24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E-Posta:  bilgi@aksaraybarosu.org.tr  aksaraybarosu@hotmail.com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Amasya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0 (358) 218 98 25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0 (358) 212 35 06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Amasya Barosu   Adliye Sarayı Kat: 2 AMASYA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13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http://www.amasyabarosu.org.tr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E-Posta: amasyabarosu@gmail.com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Ankara Barosu Kadın Hakları Merkezi</w:t>
      </w:r>
    </w:p>
    <w:p w:rsidR="00EE36CC" w:rsidRDefault="00EE36CC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eastAsia="Times New Roman" w:hAnsi="Arial" w:cs="Arial"/>
          <w:color w:val="222222"/>
          <w:lang w:eastAsia="tr-TR"/>
        </w:rPr>
        <w:t>Ş</w:t>
      </w:r>
      <w:r w:rsidRPr="00EE36CC">
        <w:rPr>
          <w:rFonts w:ascii="Arial" w:eastAsia="Times New Roman" w:hAnsi="Arial" w:cs="Arial"/>
          <w:color w:val="222222"/>
          <w:lang w:eastAsia="tr-TR"/>
        </w:rPr>
        <w:t>iddete uğrayan kadınlar için 7/24</w:t>
      </w:r>
      <w:r>
        <w:rPr>
          <w:rFonts w:ascii="Arial" w:eastAsia="Times New Roman" w:hAnsi="Arial" w:cs="Arial"/>
          <w:color w:val="222222"/>
          <w:lang w:eastAsia="tr-TR"/>
        </w:rPr>
        <w:t xml:space="preserve"> destek hattı:</w:t>
      </w:r>
      <w:r w:rsidRPr="00EE36CC">
        <w:rPr>
          <w:rFonts w:ascii="Arial" w:eastAsia="Times New Roman" w:hAnsi="Arial" w:cs="Arial"/>
          <w:color w:val="222222"/>
          <w:lang w:eastAsia="tr-TR"/>
        </w:rPr>
        <w:t xml:space="preserve"> 444 43 06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lastRenderedPageBreak/>
        <w:t>Tel: (312) 416 72 00 Baro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(312) 309 22 37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Adliye Sarayı 5.Kat Sıhhiye /ANKARA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14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http://www.ankarabarosu.org.tr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 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Ankara Barosu Gelincik Projesi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Tel: (312) 444 43 06 (5 hat) - 416 72 21 (Sabit hat)</w:t>
      </w:r>
    </w:p>
    <w:p w:rsidR="00851422" w:rsidRPr="00851422" w:rsidRDefault="00851422" w:rsidP="00EE36CC">
      <w:pPr>
        <w:tabs>
          <w:tab w:val="left" w:pos="3720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(312) 416 72 21</w:t>
      </w:r>
      <w:r w:rsidR="00EE36CC">
        <w:rPr>
          <w:rFonts w:ascii="Arial" w:eastAsia="Times New Roman" w:hAnsi="Arial" w:cs="Arial"/>
          <w:color w:val="222222"/>
          <w:lang w:eastAsia="tr-TR"/>
        </w:rPr>
        <w:tab/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Atatürk Bulvarı  Ihlamur Sok. No:1 Kat: 4 Kızılay /ANKARA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Web:www.gelincikprojesi.com, www.gelincikprojesi.org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Georgia" w:eastAsia="Times New Roman" w:hAnsi="Georgia" w:cs="Arial"/>
          <w:color w:val="222222"/>
          <w:lang w:eastAsia="tr-TR"/>
        </w:rPr>
        <w:t>﻿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Artvin Barosu Kadın Hakları Komisyonu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Tel: (466) 212 14 04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(466) 212 58 52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Artvin Adliye Sarayı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15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http://www.artvinbarosu.org.tr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bilgi@artvinbarosu.or.tr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Aydın Barosu Kadın Hakları Komisyonu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(256) 225 13 47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(256) 214 77 10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Aydın Adliye Sarayı AYDIN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16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http://www.aydinbarosu.org.tr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aydinbarosu@aydinbarosu.org.tr 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Bilecik Barosu Kadın Hukuku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0228 212 06.05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0228 212 06.05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Gazipaşa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mah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>, Atatürk Bulvarı BİLECİK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E-Posta: bilecik_barosu@hotmail.com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Bitlis Barosu İnsan Hakları Komisyonu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Tel:  0 434 226 37 22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0 434 226 37 23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 xml:space="preserve">Adres: Nur Cad.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Remcan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İş Merkezi Kat:3/12 Bitlis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17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http://www.bitlisbarosu.org.tr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E-Posta: bitlisbarosu@hotmail.com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Bolu Barosu Kadın ve Çocuk Hakları Komisyonu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(374) 212 61 46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(374) 215 19 69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Bolu Adliye Sarayı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18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http://www.bolubarosu.org.tr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bilgi@bolubarosu.org.tr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lastRenderedPageBreak/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Burdur Barosu Kadın Hakları Komisyonu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Tel: (248) 232 25 77/233 49 55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 (248) 232 23 77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Konak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Mah.Fevzi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Paşa Cad. Baro Apt No: 8 Kat:1 BURDUR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19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http://www.burdurbarosu.org.tr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baro@burdurbarosu.org.tr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Bursa Barosu Kadın Hakları Komisyonu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Tel: (224) 272 11 94 – 251 66 06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(224) 251 62 49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Kıbrıs Şehitleri Caddesi Adliye Sarayı G-Blok/ BURSA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20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http://www.bursabarosu.org.tr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baro@bursabarosu.org.tr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Çanakkale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0 286 212 71 71 - 286 213 92 33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  0 286 212 61 25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Kemalpaşa Mahallesi Mehmetçik Bulvarı No:9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21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http://www.canakkalebarosu.org.tr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E-Posta: canakkalebarosu@hotmail.com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 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Çankırı Barosu Kadın ve Çocuk Hakları Kurulu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(376) 213 40 40- 213 61 44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(376) 213 30 06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Çankırı Adliye Sarayı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22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http://www.cankiribarosu.org.tr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Komisyon Adres: Adliye Sarayı Baro Kütüphanesi 1. Kat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(376) 213 61 44 Faks: (376) 213 30 06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Çorum Barosu Kadın ve Çocuk Hukuku Komisyonu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(364) 227 78 19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(364) 227 78 21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Baro Adres: Çorum Adliye Sarayı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23" w:tgtFrame="_parent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http://www.corumbarosu.org.tr</w:t>
        </w:r>
      </w:hyperlink>
    </w:p>
    <w:p w:rsidR="000528DF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Denizli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Adliye Baro Odası 0.258.377 12 99-377 15 50-377 05 25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Faks: 0.258.377 11 99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15 Mayıs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Mh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. 559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Sk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>. No:1A İn-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Ba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İş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Mrk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. Kat:6 Daire 31 </w:t>
      </w:r>
      <w:r w:rsidR="000528DF">
        <w:rPr>
          <w:rFonts w:ascii="Arial" w:eastAsia="Times New Roman" w:hAnsi="Arial" w:cs="Arial"/>
          <w:color w:val="222222"/>
          <w:lang w:eastAsia="tr-TR"/>
        </w:rPr>
        <w:t>D</w:t>
      </w:r>
      <w:r w:rsidRPr="00851422">
        <w:rPr>
          <w:rFonts w:ascii="Arial" w:eastAsia="Times New Roman" w:hAnsi="Arial" w:cs="Arial"/>
          <w:color w:val="222222"/>
          <w:lang w:eastAsia="tr-TR"/>
        </w:rPr>
        <w:t xml:space="preserve">ENİZLİ                                                      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Web:</w:t>
      </w:r>
      <w:hyperlink r:id="rId24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</w:t>
        </w:r>
        <w:proofErr w:type="spellEnd"/>
        <w:r w:rsidRPr="002D7E26">
          <w:rPr>
            <w:rFonts w:ascii="Arial" w:eastAsia="Times New Roman" w:hAnsi="Arial" w:cs="Arial"/>
            <w:color w:val="C3171C"/>
            <w:lang w:eastAsia="tr-TR"/>
          </w:rPr>
          <w:t>://www.denizlibarosu.org.tr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baro@denizlibarosu.org.tr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lastRenderedPageBreak/>
        <w:t>Diyarbakır Barosu Kadın Hakları Danışma ve Uygulama Merkezi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(412) 224 44 41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(412) 228 22 09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Diyarbakır Adliye Sarayı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25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http://www.diyarbakirbarosu.org.tr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baro@diyarbakirbarosu.org.tr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Düzce Barosu Kadın Hakları Komisyonu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Tel: (380) 523 16 13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(380) 524 50 81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Düzce Adliye Sarayı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26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http://www.duzcebarosu.org.t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t>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E-Posta: duzce.barosu@hotmail.com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Edirne Barosu Kadın Hakları Kurulu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(284) 225 10 55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(284) 212 61 67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Edirne Adliye Sarayı/EDİRNE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27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http://www.edirnebarosu.org.tr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Elazığ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(424) 218 19 71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(424) 236 58 45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Elazığ Adliye Sarayı/ELAZIĞ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hyperlink r:id="rId28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 http://www.elazigbarosu.org.tr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Eskişehir Barosu Kadın Hukuku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(222) 240 14 00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(222) 240 71 70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Adres: Eskişehir Adliye Sarayı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29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http://www.eskisehirbarosu.org.tr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bilgi@eskisehirbarosu.org.tr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Erzurum Barosu Kadın Kolları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(0 442) 233 10 20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(0 442) 234 32 14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Erzurum Adliye Binası - Yeni Yönetim Caddesi 25200 ERZURUM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30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http://www.erzurumbarosu.org.tr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Gaziantep Barosu Kadın Hakları Kurulu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(342) 231 52 90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(342) 232 08 18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İstasyon Mah. Ticaret Sarayı Kat:2 GAZİANTEP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31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http://www.gaziantepbarosu.org.tr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lastRenderedPageBreak/>
        <w:t>E-posta: admin@gaziantepbarosu.org.tr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Giresun Barosu Kadın Hakları Danışma ve Uygulama Komisyonu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(454) 215 76 57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(454) 215 76 58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Adres: Giresun Adliye Sarayı GİRESUN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32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http://www.giresunbarosu.org.tr</w:t>
        </w:r>
      </w:hyperlink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E-posta: iletisim@giresunbarosu.org.tr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proofErr w:type="gramStart"/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Hakkari</w:t>
      </w:r>
      <w:proofErr w:type="gramEnd"/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 xml:space="preserve"> Barosu Kadın ve Çocuk Hakları Koruma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  (438) 211 6080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(438) 211 6080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Cumhuriyet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Cad.Bilgin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İş hanı Kat:4 No:1   30000 </w:t>
      </w:r>
      <w:proofErr w:type="gramStart"/>
      <w:r w:rsidRPr="00851422">
        <w:rPr>
          <w:rFonts w:ascii="Arial" w:eastAsia="Times New Roman" w:hAnsi="Arial" w:cs="Arial"/>
          <w:color w:val="222222"/>
          <w:lang w:eastAsia="tr-TR"/>
        </w:rPr>
        <w:t>HAKKARİ</w:t>
      </w:r>
      <w:proofErr w:type="gramEnd"/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33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http://www.hakkaribarosu.org.tr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Hatay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(326) 215 18 77/213 40 80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(326) 214 30 96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Adres: Atatürk Cad. Hatay Adliye Sarayı HATAY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34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http://www.hataybarosu.org.tr</w:t>
        </w:r>
      </w:hyperlink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E-posta: info@hataybarosu.org.tr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Isparta Barosu Kadın ve Çocuk Hakları Komisyonu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(246) 228 54 10–228 54 11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(246) 228 54 12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Adliye Sarayı– Isparta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Web:</w:t>
      </w:r>
      <w:hyperlink r:id="rId35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</w:t>
        </w:r>
        <w:proofErr w:type="spellEnd"/>
        <w:r w:rsidRPr="002D7E26">
          <w:rPr>
            <w:rFonts w:ascii="Arial" w:eastAsia="Times New Roman" w:hAnsi="Arial" w:cs="Arial"/>
            <w:color w:val="C3171C"/>
            <w:lang w:eastAsia="tr-TR"/>
          </w:rPr>
          <w:t>://www.ispartabarosu.org</w:t>
        </w:r>
      </w:hyperlink>
    </w:p>
    <w:p w:rsidR="00EE36CC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 xml:space="preserve">E-posta: </w:t>
      </w:r>
      <w:hyperlink r:id="rId36" w:history="1">
        <w:r w:rsidR="00EE36CC" w:rsidRPr="00E40CBA">
          <w:rPr>
            <w:rStyle w:val="Kpr"/>
            <w:rFonts w:ascii="Arial" w:eastAsia="Times New Roman" w:hAnsi="Arial" w:cs="Arial"/>
            <w:lang w:eastAsia="tr-TR"/>
          </w:rPr>
          <w:t>info@ispartabarosu.org</w:t>
        </w:r>
      </w:hyperlink>
    </w:p>
    <w:p w:rsidR="00EE36CC" w:rsidRDefault="00EE36CC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</w:p>
    <w:p w:rsidR="00EE36CC" w:rsidRPr="00EE36CC" w:rsidRDefault="00EE36CC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b/>
          <w:color w:val="222222"/>
          <w:lang w:eastAsia="tr-TR"/>
        </w:rPr>
      </w:pPr>
      <w:r w:rsidRPr="00EE36CC">
        <w:rPr>
          <w:rFonts w:ascii="Arial" w:eastAsia="Times New Roman" w:hAnsi="Arial" w:cs="Arial"/>
          <w:b/>
          <w:color w:val="222222"/>
          <w:lang w:eastAsia="tr-TR"/>
        </w:rPr>
        <w:t xml:space="preserve">İstanbul Barosu Kadın Hakları Merkezi </w:t>
      </w:r>
    </w:p>
    <w:p w:rsidR="00EE36CC" w:rsidRDefault="00EE36CC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eastAsia="Times New Roman" w:hAnsi="Arial" w:cs="Arial"/>
          <w:color w:val="222222"/>
          <w:lang w:eastAsia="tr-TR"/>
        </w:rPr>
        <w:t>Tel: 444 26 78</w:t>
      </w:r>
    </w:p>
    <w:p w:rsidR="00EE36CC" w:rsidRDefault="00EE36CC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eastAsia="Times New Roman" w:hAnsi="Arial" w:cs="Arial"/>
          <w:color w:val="222222"/>
          <w:lang w:eastAsia="tr-TR"/>
        </w:rPr>
        <w:t xml:space="preserve">Adres: </w:t>
      </w:r>
      <w:r>
        <w:t>Orhan Adli Apaydın Sokak Baro Han K:2 34430 Beyoğlu-İSTANBUL</w:t>
      </w:r>
    </w:p>
    <w:p w:rsidR="00EE36CC" w:rsidRDefault="00EE36CC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eastAsia="Times New Roman" w:hAnsi="Arial" w:cs="Arial"/>
          <w:color w:val="222222"/>
          <w:lang w:eastAsia="tr-TR"/>
        </w:rPr>
        <w:t xml:space="preserve">Web: </w:t>
      </w:r>
      <w:hyperlink r:id="rId37" w:history="1">
        <w:r w:rsidRPr="00E40CBA">
          <w:rPr>
            <w:rStyle w:val="Kpr"/>
            <w:rFonts w:ascii="Arial" w:eastAsia="Times New Roman" w:hAnsi="Arial" w:cs="Arial"/>
            <w:lang w:eastAsia="tr-TR"/>
          </w:rPr>
          <w:t>http://www.istanbulbarosu.org.tr</w:t>
        </w:r>
      </w:hyperlink>
    </w:p>
    <w:p w:rsidR="00EE36CC" w:rsidRDefault="00EE36CC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eastAsia="Times New Roman" w:hAnsi="Arial" w:cs="Arial"/>
          <w:color w:val="222222"/>
          <w:lang w:eastAsia="tr-TR"/>
        </w:rPr>
        <w:t xml:space="preserve"> </w:t>
      </w:r>
    </w:p>
    <w:p w:rsidR="00304A48" w:rsidRPr="00304A48" w:rsidRDefault="00304A48" w:rsidP="00304A48">
      <w:pPr>
        <w:rPr>
          <w:b/>
        </w:rPr>
      </w:pPr>
      <w:r w:rsidRPr="00304A48">
        <w:rPr>
          <w:b/>
        </w:rPr>
        <w:t>İzmir Barosu Kadın Hakları Danışma Ve Hukuk Araştırmaları Merkezi</w:t>
      </w:r>
    </w:p>
    <w:p w:rsidR="00EE36CC" w:rsidRPr="00304A48" w:rsidRDefault="00304A48" w:rsidP="00304A48">
      <w:r>
        <w:t>Tel: 0232 400 00 04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Kahramanmaraş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(344) 211 11 27-28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(344) 211 11 29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Kahramanmaraş Adliye Sarayı- KAHRAMANMARAŞ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38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www.kahramanmarasbarosu.org.tr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kahramanbarosu@hotmail.com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lastRenderedPageBreak/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Kastamonu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(366) 214 23 16 - 212 23 37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(366) 214 94 19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Hepkebirler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Mahallesi Özel İdare İş Hanı Kat:3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39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www.kastamonubarosu.org.tr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E-posta: info@kastamonubaro.com.tr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Kayseri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(352) 222 27 34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(352) 232 16 85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Kayseri Adliye Binası Kocasinan/KAYSERİ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40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http://www.kayseribarosu.org.tr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Kırıkkale Barosu Kadın Hakları Komisyonu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Tel: (318) 224 27 09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(318) 224 95 13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Kırıkkale Adliye Sarayı No:4/414 KIRIKKALE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hyperlink r:id="rId41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 http://www.kirikkalebarosu.org.tr</w:t>
        </w:r>
      </w:hyperlink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E-posta: kkalebaro@hotmail.com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Kırklareli Barosu Kadın Hukuku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(288) 214 13 16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(288) 214 21 54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Adliye Sarayı KIRKLARELİ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42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http://www.kirklarelibarosu.org.tr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Manisa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(236) 233 58 85-233 30 88-233 22 23-233 44 20 Baro Faks: (236) 236 06 11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Uncubozköy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Mah. Adalet Sarayı Kat:2 A Blok 45020 MANİSA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43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http://www.manisabarosu.org.tr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E-posta: info@</w:t>
      </w:r>
      <w:proofErr w:type="gramStart"/>
      <w:r w:rsidRPr="00851422">
        <w:rPr>
          <w:rFonts w:ascii="Arial" w:eastAsia="Times New Roman" w:hAnsi="Arial" w:cs="Arial"/>
          <w:color w:val="222222"/>
          <w:lang w:eastAsia="tr-TR"/>
        </w:rPr>
        <w:t>manisabarosu.org.tr</w:t>
      </w:r>
      <w:proofErr w:type="gramEnd"/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Mardin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(482)  213 60 43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(482) 212 18 76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Ravza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Cad.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Yaykent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Sitesi E Blok No:1 Yenişehir/MARDİN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44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www.mardinbarosu.org.tr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info@mardinbarosu.org.tr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Mersin Barosu Kadın Hukuku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(324) 213 31 27-231 19 65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(324) 238 29 59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Adliye Sarayı Kat:2 MERSİN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lastRenderedPageBreak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45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www.mersinbarosu.org.tr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info@mersinbarosu.org.tr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Muğla Barosu Aile İçi Şiddetin Önlenmesi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(252) 212 96 42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(252) 212 96 41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Adliye Sarayı Baro Başkanlığı MUĞLA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46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www.muglabarosu.org.tr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iletisim@muglabarosu.org.tr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Sakarya Barosu Kadın Hukuku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(264) 251 37 95-99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(264) 251 37 96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Resmi Daireler Kampüsü Adalet Sarayı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47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www.sakaryabarosu.org.tr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info@sakaryabarosu.or.tr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Samsun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(362) 431 15 61-431 39 70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(362) 435 54 87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Samsun Adliye Sarayı KAT:1 SAMSUN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48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www.samsunbarosu.org.tr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Sivas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(346) 221 51 78-224 30 44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(346) 223 96 61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Adliye Binası, KAT:3 SİVAS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hyperlink r:id="rId49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 www.sivasbarosu.org.tr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E-posta: info@sivasbarosu.org.tr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Şırnak Barosu Kadın ve Çocuk Hakları Komisyonu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Tel: (486) 216 63 83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(486) 216 63 83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Şırnak Barosu Başkanlığı Adliye Sarayı/ ŞIRNAK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50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www.sirnakbarosu.org.tr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Tekirdağ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(282) 261 12 83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(282) 262 44 45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Ertuğrul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Mahallesi,Sefa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Sokak, No:6 TEKİRDAĞ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51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www.tekirdagbarosu.org.tr 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 posta: info@tekirdagbarosu.org.tr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lastRenderedPageBreak/>
        <w:t>Trabzon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(462) 322 57 00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(462) 322 53 00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2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No’lu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Çömlekçi Mah. Tanjant Yolu Fatih Parkı Karşısı No:24 TRABZON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52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www.trabzonbarosu.org.tr</w:t>
        </w:r>
      </w:hyperlink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E- posta: baro@trabzonbarosu.org.tr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Tokat Barosu Kadın ve Çocuk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0 (356) 213 11 83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0 (356) 214 22 26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proofErr w:type="gramStart"/>
      <w:r w:rsidRPr="00851422">
        <w:rPr>
          <w:rFonts w:ascii="Arial" w:eastAsia="Times New Roman" w:hAnsi="Arial" w:cs="Arial"/>
          <w:color w:val="222222"/>
          <w:lang w:eastAsia="tr-TR"/>
        </w:rPr>
        <w:t>Adres : Adliye</w:t>
      </w:r>
      <w:proofErr w:type="gramEnd"/>
      <w:r w:rsidRPr="00851422">
        <w:rPr>
          <w:rFonts w:ascii="Arial" w:eastAsia="Times New Roman" w:hAnsi="Arial" w:cs="Arial"/>
          <w:color w:val="222222"/>
          <w:lang w:eastAsia="tr-TR"/>
        </w:rPr>
        <w:t xml:space="preserve"> Sarayı Kat: 2 Merkez / TOKAT /TÜRKİYE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53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http://www.tokatbarosu.org.tr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  <w:t>E-Posta : info@tokatbarosu.org.tr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Şanlıurfa Barosu Kadın Hukuku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(414) 313 28 28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(414) 315 26 77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Yeni Adliye Sarayı Kat.3 / ŞANLIURFA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E-Posta: urfabarosu@gmail.com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54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http://www.sanliurfabarosu.org.tr</w:t>
        </w:r>
      </w:hyperlink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Osmaniye Barosu Kadın ve Çocuk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0328-826 1553-54-55-59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0328-826 1552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Osmaniye Barosu Adliye Sarayı OSMANİYE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55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http://www.osmaniyebarosu.org.tr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E-Posta: bilgi@</w:t>
      </w:r>
      <w:proofErr w:type="gramStart"/>
      <w:r w:rsidRPr="00851422">
        <w:rPr>
          <w:rFonts w:ascii="Arial" w:eastAsia="Times New Roman" w:hAnsi="Arial" w:cs="Arial"/>
          <w:color w:val="222222"/>
          <w:lang w:eastAsia="tr-TR"/>
        </w:rPr>
        <w:t>osmaniyebarosu.org.tr</w:t>
      </w:r>
      <w:proofErr w:type="gramEnd"/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Niğde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(388) 232 33 87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(388) 213 35 24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Adres: Adliye Sarayı K.2 – NİĞDE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56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http://www.nigdebarosu.org.tr</w:t>
        </w:r>
      </w:hyperlink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br/>
      </w:r>
      <w:r w:rsidRPr="002D7E26">
        <w:rPr>
          <w:rFonts w:ascii="Arial" w:eastAsia="Times New Roman" w:hAnsi="Arial" w:cs="Arial"/>
          <w:b/>
          <w:bCs/>
          <w:color w:val="222222"/>
          <w:lang w:eastAsia="tr-TR"/>
        </w:rPr>
        <w:t>Karabük Barosu Kadın Hakları Komisyonu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Tel: 0 370 415 38 88</w:t>
      </w:r>
    </w:p>
    <w:p w:rsidR="00851422" w:rsidRPr="00851422" w:rsidRDefault="00851422" w:rsidP="00851422">
      <w:pPr>
        <w:tabs>
          <w:tab w:val="left" w:pos="4253"/>
        </w:tabs>
        <w:spacing w:after="0" w:line="315" w:lineRule="atLeast"/>
        <w:rPr>
          <w:rFonts w:ascii="Arial" w:eastAsia="Times New Roman" w:hAnsi="Arial" w:cs="Arial"/>
          <w:color w:val="222222"/>
          <w:lang w:eastAsia="tr-TR"/>
        </w:rPr>
      </w:pPr>
      <w:r w:rsidRPr="00851422">
        <w:rPr>
          <w:rFonts w:ascii="Arial" w:eastAsia="Times New Roman" w:hAnsi="Arial" w:cs="Arial"/>
          <w:color w:val="222222"/>
          <w:lang w:eastAsia="tr-TR"/>
        </w:rPr>
        <w:t>Faks: 0 370 415 65 85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 xml:space="preserve">Adres: Ergenekon </w:t>
      </w:r>
      <w:proofErr w:type="spellStart"/>
      <w:r w:rsidRPr="00851422">
        <w:rPr>
          <w:rFonts w:ascii="Arial" w:eastAsia="Times New Roman" w:hAnsi="Arial" w:cs="Arial"/>
          <w:color w:val="222222"/>
          <w:lang w:eastAsia="tr-TR"/>
        </w:rPr>
        <w:t>mah.</w:t>
      </w:r>
      <w:proofErr w:type="spellEnd"/>
      <w:r w:rsidRPr="00851422">
        <w:rPr>
          <w:rFonts w:ascii="Arial" w:eastAsia="Times New Roman" w:hAnsi="Arial" w:cs="Arial"/>
          <w:color w:val="222222"/>
          <w:lang w:eastAsia="tr-TR"/>
        </w:rPr>
        <w:t xml:space="preserve"> Yeni Adalet Sarayı </w:t>
      </w:r>
      <w:proofErr w:type="gramStart"/>
      <w:r w:rsidRPr="00851422">
        <w:rPr>
          <w:rFonts w:ascii="Arial" w:eastAsia="Times New Roman" w:hAnsi="Arial" w:cs="Arial"/>
          <w:color w:val="222222"/>
          <w:lang w:eastAsia="tr-TR"/>
        </w:rPr>
        <w:t>Kat :4</w:t>
      </w:r>
      <w:proofErr w:type="gramEnd"/>
      <w:r w:rsidRPr="00851422">
        <w:rPr>
          <w:rFonts w:ascii="Arial" w:eastAsia="Times New Roman" w:hAnsi="Arial" w:cs="Arial"/>
          <w:color w:val="222222"/>
          <w:lang w:eastAsia="tr-TR"/>
        </w:rPr>
        <w:br/>
        <w:t>E-Posta: admin@karabukbarosu.org.tr</w:t>
      </w:r>
      <w:r w:rsidRPr="00851422">
        <w:rPr>
          <w:rFonts w:ascii="Arial" w:eastAsia="Times New Roman" w:hAnsi="Arial" w:cs="Arial"/>
          <w:color w:val="222222"/>
          <w:lang w:eastAsia="tr-TR"/>
        </w:rPr>
        <w:br/>
        <w:t>Web:</w:t>
      </w:r>
      <w:r w:rsidRPr="002D7E26">
        <w:rPr>
          <w:rFonts w:ascii="Arial" w:eastAsia="Times New Roman" w:hAnsi="Arial" w:cs="Arial"/>
          <w:color w:val="222222"/>
          <w:lang w:eastAsia="tr-TR"/>
        </w:rPr>
        <w:t> </w:t>
      </w:r>
      <w:hyperlink r:id="rId57" w:tgtFrame="_blank" w:history="1">
        <w:r w:rsidRPr="002D7E26">
          <w:rPr>
            <w:rFonts w:ascii="Arial" w:eastAsia="Times New Roman" w:hAnsi="Arial" w:cs="Arial"/>
            <w:color w:val="C3171C"/>
            <w:lang w:eastAsia="tr-TR"/>
          </w:rPr>
          <w:t>http://www.karabukbarosu.org.tr</w:t>
        </w:r>
      </w:hyperlink>
    </w:p>
    <w:p w:rsidR="00B5270B" w:rsidRPr="002D7E26" w:rsidRDefault="00B5270B" w:rsidP="00B5270B">
      <w:pPr>
        <w:pStyle w:val="NormalWeb"/>
        <w:tabs>
          <w:tab w:val="left" w:pos="4253"/>
        </w:tabs>
        <w:spacing w:before="0" w:beforeAutospacing="0" w:after="288" w:afterAutospacing="0" w:line="210" w:lineRule="atLeast"/>
        <w:rPr>
          <w:rFonts w:ascii="Arial" w:hAnsi="Arial" w:cs="Arial"/>
          <w:color w:val="000000"/>
          <w:sz w:val="22"/>
          <w:szCs w:val="22"/>
        </w:rPr>
      </w:pPr>
    </w:p>
    <w:sectPr w:rsidR="00B5270B" w:rsidRPr="002D7E26" w:rsidSect="00C3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31" w:rsidRDefault="00C52A31" w:rsidP="008635A1">
      <w:pPr>
        <w:spacing w:after="0" w:line="240" w:lineRule="auto"/>
      </w:pPr>
      <w:r>
        <w:separator/>
      </w:r>
    </w:p>
  </w:endnote>
  <w:endnote w:type="continuationSeparator" w:id="0">
    <w:p w:rsidR="00C52A31" w:rsidRDefault="00C52A31" w:rsidP="0086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31" w:rsidRDefault="00C52A31" w:rsidP="008635A1">
      <w:pPr>
        <w:spacing w:after="0" w:line="240" w:lineRule="auto"/>
      </w:pPr>
      <w:r>
        <w:separator/>
      </w:r>
    </w:p>
  </w:footnote>
  <w:footnote w:type="continuationSeparator" w:id="0">
    <w:p w:rsidR="00C52A31" w:rsidRDefault="00C52A31" w:rsidP="0086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FBF"/>
    <w:multiLevelType w:val="multilevel"/>
    <w:tmpl w:val="4688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D4BE6"/>
    <w:multiLevelType w:val="multilevel"/>
    <w:tmpl w:val="EF72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15936"/>
    <w:multiLevelType w:val="multilevel"/>
    <w:tmpl w:val="5628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17B83"/>
    <w:multiLevelType w:val="multilevel"/>
    <w:tmpl w:val="2A00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F623A"/>
    <w:multiLevelType w:val="multilevel"/>
    <w:tmpl w:val="1074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40C9B"/>
    <w:multiLevelType w:val="multilevel"/>
    <w:tmpl w:val="73EC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C4C6D"/>
    <w:multiLevelType w:val="multilevel"/>
    <w:tmpl w:val="570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43456"/>
    <w:multiLevelType w:val="multilevel"/>
    <w:tmpl w:val="F36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75395"/>
    <w:multiLevelType w:val="multilevel"/>
    <w:tmpl w:val="8AD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F3AFB"/>
    <w:multiLevelType w:val="multilevel"/>
    <w:tmpl w:val="FEF8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1212B"/>
    <w:multiLevelType w:val="multilevel"/>
    <w:tmpl w:val="3598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C040B2"/>
    <w:multiLevelType w:val="multilevel"/>
    <w:tmpl w:val="7B70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B365B"/>
    <w:multiLevelType w:val="multilevel"/>
    <w:tmpl w:val="DDA2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A6CA3"/>
    <w:multiLevelType w:val="multilevel"/>
    <w:tmpl w:val="E41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F684E"/>
    <w:multiLevelType w:val="multilevel"/>
    <w:tmpl w:val="95AE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D1014"/>
    <w:multiLevelType w:val="multilevel"/>
    <w:tmpl w:val="261E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771BB"/>
    <w:multiLevelType w:val="multilevel"/>
    <w:tmpl w:val="E792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6"/>
  </w:num>
  <w:num w:numId="5">
    <w:abstractNumId w:val="14"/>
  </w:num>
  <w:num w:numId="6">
    <w:abstractNumId w:val="4"/>
  </w:num>
  <w:num w:numId="7">
    <w:abstractNumId w:val="7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11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E37"/>
    <w:rsid w:val="00012878"/>
    <w:rsid w:val="000528DF"/>
    <w:rsid w:val="000C5452"/>
    <w:rsid w:val="00157F1D"/>
    <w:rsid w:val="00281208"/>
    <w:rsid w:val="002D7E26"/>
    <w:rsid w:val="00304A48"/>
    <w:rsid w:val="00441EAE"/>
    <w:rsid w:val="0044689B"/>
    <w:rsid w:val="004B3E37"/>
    <w:rsid w:val="005A1564"/>
    <w:rsid w:val="005C3010"/>
    <w:rsid w:val="005C6DAB"/>
    <w:rsid w:val="007511DB"/>
    <w:rsid w:val="00765B1E"/>
    <w:rsid w:val="007D09A9"/>
    <w:rsid w:val="00851422"/>
    <w:rsid w:val="008635A1"/>
    <w:rsid w:val="008B777D"/>
    <w:rsid w:val="008D10C4"/>
    <w:rsid w:val="00AA4D54"/>
    <w:rsid w:val="00AF3EF2"/>
    <w:rsid w:val="00B467FB"/>
    <w:rsid w:val="00B5270B"/>
    <w:rsid w:val="00C32C49"/>
    <w:rsid w:val="00C52A31"/>
    <w:rsid w:val="00D1060C"/>
    <w:rsid w:val="00D17A28"/>
    <w:rsid w:val="00D21260"/>
    <w:rsid w:val="00D701D8"/>
    <w:rsid w:val="00D91636"/>
    <w:rsid w:val="00DC1897"/>
    <w:rsid w:val="00E059A4"/>
    <w:rsid w:val="00EE36CC"/>
    <w:rsid w:val="00EF7312"/>
    <w:rsid w:val="00F60E21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49"/>
  </w:style>
  <w:style w:type="paragraph" w:styleId="Balk2">
    <w:name w:val="heading 2"/>
    <w:basedOn w:val="Normal"/>
    <w:link w:val="Balk2Char"/>
    <w:uiPriority w:val="9"/>
    <w:qFormat/>
    <w:rsid w:val="00851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5142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85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1422"/>
    <w:rPr>
      <w:b/>
      <w:bCs/>
    </w:rPr>
  </w:style>
  <w:style w:type="character" w:customStyle="1" w:styleId="apple-converted-space">
    <w:name w:val="apple-converted-space"/>
    <w:basedOn w:val="VarsaylanParagrafYazTipi"/>
    <w:rsid w:val="00851422"/>
  </w:style>
  <w:style w:type="character" w:styleId="Kpr">
    <w:name w:val="Hyperlink"/>
    <w:basedOn w:val="VarsaylanParagrafYazTipi"/>
    <w:uiPriority w:val="99"/>
    <w:unhideWhenUsed/>
    <w:rsid w:val="00851422"/>
    <w:rPr>
      <w:color w:val="0000FF"/>
      <w:u w:val="single"/>
    </w:rPr>
  </w:style>
  <w:style w:type="paragraph" w:customStyle="1" w:styleId="style1">
    <w:name w:val="style1"/>
    <w:basedOn w:val="Normal"/>
    <w:rsid w:val="005C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1">
    <w:name w:val="style11"/>
    <w:basedOn w:val="VarsaylanParagrafYazTipi"/>
    <w:rsid w:val="005C3010"/>
  </w:style>
  <w:style w:type="paragraph" w:styleId="HTMLAdresi">
    <w:name w:val="HTML Address"/>
    <w:basedOn w:val="Normal"/>
    <w:link w:val="HTMLAdresiChar"/>
    <w:uiPriority w:val="99"/>
    <w:semiHidden/>
    <w:unhideWhenUsed/>
    <w:rsid w:val="005A156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5A1564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contact-street">
    <w:name w:val="contact-street"/>
    <w:basedOn w:val="VarsaylanParagrafYazTipi"/>
    <w:rsid w:val="005A1564"/>
  </w:style>
  <w:style w:type="character" w:customStyle="1" w:styleId="contact-telephone">
    <w:name w:val="contact-telephone"/>
    <w:basedOn w:val="VarsaylanParagrafYazTipi"/>
    <w:rsid w:val="005A1564"/>
  </w:style>
  <w:style w:type="paragraph" w:styleId="BalonMetni">
    <w:name w:val="Balloon Text"/>
    <w:basedOn w:val="Normal"/>
    <w:link w:val="BalonMetniChar"/>
    <w:uiPriority w:val="99"/>
    <w:semiHidden/>
    <w:unhideWhenUsed/>
    <w:rsid w:val="005A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56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6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35A1"/>
  </w:style>
  <w:style w:type="paragraph" w:styleId="Altbilgi">
    <w:name w:val="footer"/>
    <w:basedOn w:val="Normal"/>
    <w:link w:val="AltbilgiChar"/>
    <w:uiPriority w:val="99"/>
    <w:semiHidden/>
    <w:unhideWhenUsed/>
    <w:rsid w:val="0086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3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2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13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syabarosu.org.tr/" TargetMode="External"/><Relationship Id="rId18" Type="http://schemas.openxmlformats.org/officeDocument/2006/relationships/hyperlink" Target="http://www.bolubarosu.org.tr/" TargetMode="External"/><Relationship Id="rId26" Type="http://schemas.openxmlformats.org/officeDocument/2006/relationships/hyperlink" Target="http://www.duzcebarosu.org.t/" TargetMode="External"/><Relationship Id="rId39" Type="http://schemas.openxmlformats.org/officeDocument/2006/relationships/hyperlink" Target="http://www.kastamonubarosu.org.tr/" TargetMode="External"/><Relationship Id="rId21" Type="http://schemas.openxmlformats.org/officeDocument/2006/relationships/hyperlink" Target="http://www.canakkalebarosu.org.tr/" TargetMode="External"/><Relationship Id="rId34" Type="http://schemas.openxmlformats.org/officeDocument/2006/relationships/hyperlink" Target="http://www.hataybarosu.org.tr/" TargetMode="External"/><Relationship Id="rId42" Type="http://schemas.openxmlformats.org/officeDocument/2006/relationships/hyperlink" Target="http://www.kirklarelibarosu.org.tr/" TargetMode="External"/><Relationship Id="rId47" Type="http://schemas.openxmlformats.org/officeDocument/2006/relationships/hyperlink" Target="http://www.sakaryabarosu.org.tr/" TargetMode="External"/><Relationship Id="rId50" Type="http://schemas.openxmlformats.org/officeDocument/2006/relationships/hyperlink" Target="http://www.sirnakbarosu.org.tr/" TargetMode="External"/><Relationship Id="rId55" Type="http://schemas.openxmlformats.org/officeDocument/2006/relationships/hyperlink" Target="http://www.osmaniyebarosu.org.t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ksaraybarosu.org.tr/" TargetMode="External"/><Relationship Id="rId17" Type="http://schemas.openxmlformats.org/officeDocument/2006/relationships/hyperlink" Target="http://www.bitlisbarosu.org.tr/" TargetMode="External"/><Relationship Id="rId25" Type="http://schemas.openxmlformats.org/officeDocument/2006/relationships/hyperlink" Target="http://www.diyarbakirbarosu.org.tr/" TargetMode="External"/><Relationship Id="rId33" Type="http://schemas.openxmlformats.org/officeDocument/2006/relationships/hyperlink" Target="http://www.hakkaribarosu.org.tr/" TargetMode="External"/><Relationship Id="rId38" Type="http://schemas.openxmlformats.org/officeDocument/2006/relationships/hyperlink" Target="http://www.kahramanmarasbarosu.org.tr/" TargetMode="External"/><Relationship Id="rId46" Type="http://schemas.openxmlformats.org/officeDocument/2006/relationships/hyperlink" Target="http://www.muglabarosu.org.tr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ydinbarosu.org.tr/" TargetMode="External"/><Relationship Id="rId20" Type="http://schemas.openxmlformats.org/officeDocument/2006/relationships/hyperlink" Target="http://www.bursabarosu.org.tr/" TargetMode="External"/><Relationship Id="rId29" Type="http://schemas.openxmlformats.org/officeDocument/2006/relationships/hyperlink" Target="http://www.eskisehirbarosu.org.tr/" TargetMode="External"/><Relationship Id="rId41" Type="http://schemas.openxmlformats.org/officeDocument/2006/relationships/hyperlink" Target="http://www.kirikkalebarosu.org.tr/" TargetMode="External"/><Relationship Id="rId54" Type="http://schemas.openxmlformats.org/officeDocument/2006/relationships/hyperlink" Target="http://www.sanliurfabarosu.org.t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fyonbaro.org.tr/" TargetMode="External"/><Relationship Id="rId24" Type="http://schemas.openxmlformats.org/officeDocument/2006/relationships/hyperlink" Target="http://www.denizlibarosu.org.tr/" TargetMode="External"/><Relationship Id="rId32" Type="http://schemas.openxmlformats.org/officeDocument/2006/relationships/hyperlink" Target="http://www.giresunbarosu.org.tr/" TargetMode="External"/><Relationship Id="rId37" Type="http://schemas.openxmlformats.org/officeDocument/2006/relationships/hyperlink" Target="http://www.istanbulbarosu.org.tr" TargetMode="External"/><Relationship Id="rId40" Type="http://schemas.openxmlformats.org/officeDocument/2006/relationships/hyperlink" Target="http://www.kayseribarosu.org.tr/" TargetMode="External"/><Relationship Id="rId45" Type="http://schemas.openxmlformats.org/officeDocument/2006/relationships/hyperlink" Target="http://www.mersinbarosu.org.tr/" TargetMode="External"/><Relationship Id="rId53" Type="http://schemas.openxmlformats.org/officeDocument/2006/relationships/hyperlink" Target="http://www.tokatbarosu.org.tr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rtvinbarosu.org.tr/" TargetMode="External"/><Relationship Id="rId23" Type="http://schemas.openxmlformats.org/officeDocument/2006/relationships/hyperlink" Target="http://www.corumbarosu.org.tr/" TargetMode="External"/><Relationship Id="rId28" Type="http://schemas.openxmlformats.org/officeDocument/2006/relationships/hyperlink" Target="http://www.elazigbarosu.org.tr/" TargetMode="External"/><Relationship Id="rId36" Type="http://schemas.openxmlformats.org/officeDocument/2006/relationships/hyperlink" Target="mailto:info@ispartabarosu.org" TargetMode="External"/><Relationship Id="rId49" Type="http://schemas.openxmlformats.org/officeDocument/2006/relationships/hyperlink" Target="http://www.sivasbarosu.org.tr/" TargetMode="External"/><Relationship Id="rId57" Type="http://schemas.openxmlformats.org/officeDocument/2006/relationships/hyperlink" Target="http://www.karabukbarosu.org.tr/" TargetMode="External"/><Relationship Id="rId10" Type="http://schemas.openxmlformats.org/officeDocument/2006/relationships/hyperlink" Target="http://www.agribarosu.org.tr/" TargetMode="External"/><Relationship Id="rId19" Type="http://schemas.openxmlformats.org/officeDocument/2006/relationships/hyperlink" Target="http://www.burdurbarosu.org.tr/" TargetMode="External"/><Relationship Id="rId31" Type="http://schemas.openxmlformats.org/officeDocument/2006/relationships/hyperlink" Target="http://www.gaziantepbarosu.org.tr/" TargetMode="External"/><Relationship Id="rId44" Type="http://schemas.openxmlformats.org/officeDocument/2006/relationships/hyperlink" Target="http://www.mardinbarosu.org.tr/" TargetMode="External"/><Relationship Id="rId52" Type="http://schemas.openxmlformats.org/officeDocument/2006/relationships/hyperlink" Target="http://www.trabzonbarosu.org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yamanbarosu.org.tr/" TargetMode="External"/><Relationship Id="rId14" Type="http://schemas.openxmlformats.org/officeDocument/2006/relationships/hyperlink" Target="http://www.ankarabarosu.org.tr/" TargetMode="External"/><Relationship Id="rId22" Type="http://schemas.openxmlformats.org/officeDocument/2006/relationships/hyperlink" Target="http://www.cankiribarosu.org.tr/" TargetMode="External"/><Relationship Id="rId27" Type="http://schemas.openxmlformats.org/officeDocument/2006/relationships/hyperlink" Target="http://www.edirnebarosu.org.tr/" TargetMode="External"/><Relationship Id="rId30" Type="http://schemas.openxmlformats.org/officeDocument/2006/relationships/hyperlink" Target="http://www.erzurumbarosu.org.tr/" TargetMode="External"/><Relationship Id="rId35" Type="http://schemas.openxmlformats.org/officeDocument/2006/relationships/hyperlink" Target="http://www.ispartabarosu.org/" TargetMode="External"/><Relationship Id="rId43" Type="http://schemas.openxmlformats.org/officeDocument/2006/relationships/hyperlink" Target="http://www.manisabarosu.org.tr/" TargetMode="External"/><Relationship Id="rId48" Type="http://schemas.openxmlformats.org/officeDocument/2006/relationships/hyperlink" Target="http://www.samsunbarosu.org.tr/" TargetMode="External"/><Relationship Id="rId56" Type="http://schemas.openxmlformats.org/officeDocument/2006/relationships/hyperlink" Target="http://www.nigdebarosu.org.tr/" TargetMode="External"/><Relationship Id="rId8" Type="http://schemas.openxmlformats.org/officeDocument/2006/relationships/hyperlink" Target="http://www.adanabarosu.org.tr/" TargetMode="External"/><Relationship Id="rId51" Type="http://schemas.openxmlformats.org/officeDocument/2006/relationships/hyperlink" Target="http://www.tekirdagbarosu.org.tr/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hra\Desktop\Kad&#305;n%20kurulusla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Kadın kuruluslar</Template>
  <TotalTime>36</TotalTime>
  <Pages>8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aa</cp:lastModifiedBy>
  <cp:revision>5</cp:revision>
  <dcterms:created xsi:type="dcterms:W3CDTF">2014-02-20T14:16:00Z</dcterms:created>
  <dcterms:modified xsi:type="dcterms:W3CDTF">2014-02-27T15:22:00Z</dcterms:modified>
</cp:coreProperties>
</file>