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FFCB" w14:textId="77777777" w:rsidR="00EE573E" w:rsidRPr="005E69D0" w:rsidRDefault="006A5BD9" w:rsidP="0089472A">
      <w:pPr>
        <w:spacing w:after="120" w:line="276" w:lineRule="auto"/>
        <w:ind w:firstLine="706"/>
        <w:jc w:val="both"/>
        <w:rPr>
          <w:rFonts w:cstheme="minorHAnsi"/>
        </w:rPr>
      </w:pPr>
      <w:r w:rsidRPr="005E69D0">
        <w:rPr>
          <w:rFonts w:cstheme="minorHAnsi"/>
          <w:noProof/>
          <w:lang w:val="tr-TR" w:eastAsia="tr-TR"/>
        </w:rPr>
        <w:drawing>
          <wp:inline distT="0" distB="0" distL="0" distR="0" wp14:anchorId="7C281F81" wp14:editId="2A4D8B8E">
            <wp:extent cx="5756910" cy="1065370"/>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lerGenelMrkzTr_Çalışma Yüzeyi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1065370"/>
                    </a:xfrm>
                    <a:prstGeom prst="rect">
                      <a:avLst/>
                    </a:prstGeom>
                  </pic:spPr>
                </pic:pic>
              </a:graphicData>
            </a:graphic>
          </wp:inline>
        </w:drawing>
      </w:r>
    </w:p>
    <w:p w14:paraId="1FD6EB82" w14:textId="77777777" w:rsidR="006A5BD9" w:rsidRPr="005E69D0" w:rsidRDefault="006A5BD9" w:rsidP="0089472A">
      <w:pPr>
        <w:spacing w:after="120" w:line="276" w:lineRule="auto"/>
        <w:ind w:firstLine="706"/>
        <w:jc w:val="both"/>
        <w:rPr>
          <w:rFonts w:cstheme="minorHAnsi"/>
        </w:rPr>
      </w:pPr>
    </w:p>
    <w:p w14:paraId="1315AF20" w14:textId="270BEC34" w:rsidR="00E3454A" w:rsidRPr="00724286" w:rsidRDefault="00841804" w:rsidP="00724286">
      <w:pPr>
        <w:pStyle w:val="GvdeMetni"/>
        <w:ind w:firstLine="706"/>
        <w:jc w:val="right"/>
        <w:rPr>
          <w:rStyle w:val="GvdeMetniChar"/>
          <w:rFonts w:asciiTheme="minorHAnsi" w:hAnsiTheme="minorHAnsi" w:cstheme="minorHAnsi"/>
          <w:b/>
          <w:sz w:val="28"/>
          <w:szCs w:val="28"/>
          <w:lang w:val="tr-TR"/>
        </w:rPr>
      </w:pPr>
      <w:r>
        <w:rPr>
          <w:rStyle w:val="GvdeMetniChar"/>
          <w:rFonts w:asciiTheme="minorHAnsi" w:hAnsiTheme="minorHAnsi" w:cstheme="minorHAnsi"/>
          <w:b/>
          <w:sz w:val="28"/>
          <w:szCs w:val="28"/>
          <w:lang w:val="tr-TR"/>
        </w:rPr>
        <w:t>09</w:t>
      </w:r>
      <w:r w:rsidR="00724286">
        <w:rPr>
          <w:rStyle w:val="GvdeMetniChar"/>
          <w:rFonts w:asciiTheme="minorHAnsi" w:hAnsiTheme="minorHAnsi" w:cstheme="minorHAnsi"/>
          <w:b/>
          <w:sz w:val="28"/>
          <w:szCs w:val="28"/>
          <w:lang w:val="tr-TR"/>
        </w:rPr>
        <w:t>.12.2020</w:t>
      </w:r>
    </w:p>
    <w:p w14:paraId="41EC0A62" w14:textId="77777777" w:rsidR="00724286" w:rsidRDefault="00E3454A" w:rsidP="00724286">
      <w:pPr>
        <w:pStyle w:val="GvdeMetni"/>
        <w:ind w:firstLine="706"/>
        <w:jc w:val="center"/>
        <w:rPr>
          <w:rStyle w:val="GvdeMetniChar"/>
          <w:rFonts w:asciiTheme="minorHAnsi" w:hAnsiTheme="minorHAnsi" w:cstheme="minorHAnsi"/>
          <w:b/>
          <w:sz w:val="28"/>
          <w:szCs w:val="28"/>
          <w:lang w:val="tr-TR"/>
        </w:rPr>
      </w:pPr>
      <w:r w:rsidRPr="00724286">
        <w:rPr>
          <w:rStyle w:val="GvdeMetniChar"/>
          <w:rFonts w:asciiTheme="minorHAnsi" w:hAnsiTheme="minorHAnsi" w:cstheme="minorHAnsi"/>
          <w:b/>
          <w:sz w:val="28"/>
          <w:szCs w:val="28"/>
          <w:lang w:val="tr-TR"/>
        </w:rPr>
        <w:t xml:space="preserve">Verilerle </w:t>
      </w:r>
      <w:r w:rsidR="00724286">
        <w:rPr>
          <w:rStyle w:val="GvdeMetniChar"/>
          <w:rFonts w:asciiTheme="minorHAnsi" w:hAnsiTheme="minorHAnsi" w:cstheme="minorHAnsi"/>
          <w:b/>
          <w:sz w:val="28"/>
          <w:szCs w:val="28"/>
          <w:lang w:val="tr-TR"/>
        </w:rPr>
        <w:t xml:space="preserve">2020 Yılında </w:t>
      </w:r>
    </w:p>
    <w:p w14:paraId="17572E71" w14:textId="795B4F5C" w:rsidR="00E3454A" w:rsidRDefault="00E3454A" w:rsidP="00724286">
      <w:pPr>
        <w:pStyle w:val="GvdeMetni"/>
        <w:ind w:firstLine="706"/>
        <w:jc w:val="center"/>
        <w:rPr>
          <w:rStyle w:val="GvdeMetniChar"/>
          <w:rFonts w:asciiTheme="minorHAnsi" w:hAnsiTheme="minorHAnsi" w:cstheme="minorHAnsi"/>
          <w:b/>
          <w:sz w:val="28"/>
          <w:szCs w:val="28"/>
          <w:lang w:val="tr-TR"/>
        </w:rPr>
      </w:pPr>
      <w:r w:rsidRPr="00724286">
        <w:rPr>
          <w:rStyle w:val="GvdeMetniChar"/>
          <w:rFonts w:asciiTheme="minorHAnsi" w:hAnsiTheme="minorHAnsi" w:cstheme="minorHAnsi"/>
          <w:b/>
          <w:sz w:val="28"/>
          <w:szCs w:val="28"/>
          <w:lang w:val="tr-TR"/>
        </w:rPr>
        <w:t>Türkiye’de İnsan Hakları İhlalleri</w:t>
      </w:r>
    </w:p>
    <w:p w14:paraId="3F006ADE" w14:textId="77777777" w:rsidR="00A02458" w:rsidRPr="00724286" w:rsidRDefault="00A02458" w:rsidP="00724286">
      <w:pPr>
        <w:pStyle w:val="GvdeMetni"/>
        <w:ind w:firstLine="706"/>
        <w:jc w:val="center"/>
        <w:rPr>
          <w:rStyle w:val="GvdeMetniChar"/>
          <w:rFonts w:asciiTheme="minorHAnsi" w:hAnsiTheme="minorHAnsi" w:cstheme="minorHAnsi"/>
          <w:b/>
          <w:sz w:val="28"/>
          <w:szCs w:val="28"/>
          <w:lang w:val="tr-TR"/>
        </w:rPr>
      </w:pPr>
    </w:p>
    <w:p w14:paraId="069D5A8E" w14:textId="77777777" w:rsidR="00E3454A" w:rsidRPr="00724286" w:rsidRDefault="00E3454A" w:rsidP="0089472A">
      <w:pPr>
        <w:pStyle w:val="GvdeMetni"/>
        <w:ind w:firstLine="706"/>
        <w:jc w:val="both"/>
        <w:rPr>
          <w:rStyle w:val="GvdeMetniChar"/>
          <w:rFonts w:asciiTheme="minorHAnsi" w:hAnsiTheme="minorHAnsi" w:cstheme="minorHAnsi"/>
          <w:b/>
          <w:sz w:val="24"/>
          <w:szCs w:val="24"/>
          <w:lang w:val="tr-TR"/>
        </w:rPr>
      </w:pPr>
      <w:r w:rsidRPr="00724286">
        <w:rPr>
          <w:rStyle w:val="GvdeMetniChar"/>
          <w:rFonts w:asciiTheme="minorHAnsi" w:hAnsiTheme="minorHAnsi" w:cstheme="minorHAnsi"/>
          <w:b/>
          <w:sz w:val="24"/>
          <w:szCs w:val="24"/>
          <w:lang w:val="tr-TR"/>
        </w:rPr>
        <w:t xml:space="preserve">YAŞAM HAKKI </w:t>
      </w:r>
    </w:p>
    <w:p w14:paraId="5DA7A139" w14:textId="77777777" w:rsidR="00E3454A" w:rsidRPr="005E69D0" w:rsidRDefault="00E3454A" w:rsidP="0089472A">
      <w:pPr>
        <w:spacing w:after="120" w:line="276" w:lineRule="auto"/>
        <w:ind w:firstLine="706"/>
        <w:jc w:val="both"/>
        <w:rPr>
          <w:rFonts w:eastAsia="Times New Roman" w:cstheme="minorHAnsi"/>
          <w:lang w:eastAsia="tr-TR"/>
        </w:rPr>
      </w:pPr>
      <w:proofErr w:type="spellStart"/>
      <w:r w:rsidRPr="005E69D0">
        <w:rPr>
          <w:rFonts w:cstheme="minorHAnsi"/>
          <w:shd w:val="clear" w:color="auto" w:fill="FCFCFC"/>
        </w:rPr>
        <w:t>Siyasal</w:t>
      </w:r>
      <w:proofErr w:type="spellEnd"/>
      <w:r w:rsidRPr="005E69D0">
        <w:rPr>
          <w:rFonts w:cstheme="minorHAnsi"/>
          <w:shd w:val="clear" w:color="auto" w:fill="FCFCFC"/>
        </w:rPr>
        <w:t xml:space="preserve"> </w:t>
      </w:r>
      <w:proofErr w:type="spellStart"/>
      <w:r w:rsidRPr="005E69D0">
        <w:rPr>
          <w:rFonts w:cstheme="minorHAnsi"/>
          <w:shd w:val="clear" w:color="auto" w:fill="FCFCFC"/>
        </w:rPr>
        <w:t>iktidarın</w:t>
      </w:r>
      <w:proofErr w:type="spellEnd"/>
      <w:r w:rsidRPr="005E69D0">
        <w:rPr>
          <w:rFonts w:cstheme="minorHAnsi"/>
          <w:shd w:val="clear" w:color="auto" w:fill="FCFCFC"/>
        </w:rPr>
        <w:t xml:space="preserve"> </w:t>
      </w:r>
      <w:proofErr w:type="spellStart"/>
      <w:r w:rsidRPr="005E69D0">
        <w:rPr>
          <w:rFonts w:cstheme="minorHAnsi"/>
          <w:shd w:val="clear" w:color="auto" w:fill="FCFCFC"/>
        </w:rPr>
        <w:t>ekonomiden</w:t>
      </w:r>
      <w:proofErr w:type="spellEnd"/>
      <w:r w:rsidRPr="005E69D0">
        <w:rPr>
          <w:rFonts w:cstheme="minorHAnsi"/>
          <w:shd w:val="clear" w:color="auto" w:fill="FCFCFC"/>
        </w:rPr>
        <w:t xml:space="preserve"> </w:t>
      </w:r>
      <w:proofErr w:type="spellStart"/>
      <w:r w:rsidRPr="005E69D0">
        <w:rPr>
          <w:rFonts w:cstheme="minorHAnsi"/>
          <w:shd w:val="clear" w:color="auto" w:fill="FCFCFC"/>
        </w:rPr>
        <w:t>toplum</w:t>
      </w:r>
      <w:proofErr w:type="spellEnd"/>
      <w:r w:rsidRPr="005E69D0">
        <w:rPr>
          <w:rFonts w:cstheme="minorHAnsi"/>
          <w:shd w:val="clear" w:color="auto" w:fill="FCFCFC"/>
        </w:rPr>
        <w:t xml:space="preserve"> </w:t>
      </w:r>
      <w:proofErr w:type="spellStart"/>
      <w:r w:rsidRPr="005E69D0">
        <w:rPr>
          <w:rFonts w:cstheme="minorHAnsi"/>
          <w:shd w:val="clear" w:color="auto" w:fill="FCFCFC"/>
        </w:rPr>
        <w:t>sağlığına</w:t>
      </w:r>
      <w:proofErr w:type="spellEnd"/>
      <w:r w:rsidRPr="005E69D0">
        <w:rPr>
          <w:rFonts w:cstheme="minorHAnsi"/>
          <w:shd w:val="clear" w:color="auto" w:fill="FCFCFC"/>
        </w:rPr>
        <w:t xml:space="preserve"> </w:t>
      </w:r>
      <w:proofErr w:type="spellStart"/>
      <w:r w:rsidRPr="005E69D0">
        <w:rPr>
          <w:rFonts w:cstheme="minorHAnsi"/>
          <w:shd w:val="clear" w:color="auto" w:fill="FCFCFC"/>
        </w:rPr>
        <w:t>kadar</w:t>
      </w:r>
      <w:proofErr w:type="spellEnd"/>
      <w:r w:rsidRPr="005E69D0">
        <w:rPr>
          <w:rFonts w:cstheme="minorHAnsi"/>
          <w:shd w:val="clear" w:color="auto" w:fill="FCFCFC"/>
        </w:rPr>
        <w:t xml:space="preserve"> </w:t>
      </w:r>
      <w:proofErr w:type="spellStart"/>
      <w:r w:rsidRPr="005E69D0">
        <w:rPr>
          <w:rFonts w:cstheme="minorHAnsi"/>
          <w:shd w:val="clear" w:color="auto" w:fill="FCFCFC"/>
        </w:rPr>
        <w:t>ülkenin</w:t>
      </w:r>
      <w:proofErr w:type="spellEnd"/>
      <w:r w:rsidRPr="005E69D0">
        <w:rPr>
          <w:rFonts w:cstheme="minorHAnsi"/>
          <w:shd w:val="clear" w:color="auto" w:fill="FCFCFC"/>
        </w:rPr>
        <w:t xml:space="preserve"> </w:t>
      </w:r>
      <w:proofErr w:type="spellStart"/>
      <w:r w:rsidRPr="005E69D0">
        <w:rPr>
          <w:rFonts w:cstheme="minorHAnsi"/>
          <w:shd w:val="clear" w:color="auto" w:fill="FCFCFC"/>
        </w:rPr>
        <w:t>tüm</w:t>
      </w:r>
      <w:proofErr w:type="spellEnd"/>
      <w:r w:rsidRPr="005E69D0">
        <w:rPr>
          <w:rFonts w:cstheme="minorHAnsi"/>
          <w:shd w:val="clear" w:color="auto" w:fill="FCFCFC"/>
        </w:rPr>
        <w:t xml:space="preserve"> </w:t>
      </w:r>
      <w:proofErr w:type="spellStart"/>
      <w:r w:rsidRPr="005E69D0">
        <w:rPr>
          <w:rFonts w:cstheme="minorHAnsi"/>
          <w:shd w:val="clear" w:color="auto" w:fill="FCFCFC"/>
        </w:rPr>
        <w:t>meselelerini</w:t>
      </w:r>
      <w:proofErr w:type="spellEnd"/>
      <w:r w:rsidRPr="005E69D0">
        <w:rPr>
          <w:rFonts w:cstheme="minorHAnsi"/>
          <w:shd w:val="clear" w:color="auto" w:fill="FCFCFC"/>
        </w:rPr>
        <w:t xml:space="preserve"> </w:t>
      </w:r>
      <w:proofErr w:type="spellStart"/>
      <w:r w:rsidRPr="005E69D0">
        <w:rPr>
          <w:rFonts w:cstheme="minorHAnsi"/>
          <w:shd w:val="clear" w:color="auto" w:fill="FCFCFC"/>
        </w:rPr>
        <w:t>güvenlik</w:t>
      </w:r>
      <w:proofErr w:type="spellEnd"/>
      <w:r w:rsidRPr="005E69D0">
        <w:rPr>
          <w:rFonts w:cstheme="minorHAnsi"/>
          <w:shd w:val="clear" w:color="auto" w:fill="FCFCFC"/>
        </w:rPr>
        <w:t xml:space="preserve"> </w:t>
      </w:r>
      <w:proofErr w:type="spellStart"/>
      <w:r w:rsidRPr="005E69D0">
        <w:rPr>
          <w:rFonts w:cstheme="minorHAnsi"/>
          <w:shd w:val="clear" w:color="auto" w:fill="FCFCFC"/>
        </w:rPr>
        <w:t>sorunu</w:t>
      </w:r>
      <w:proofErr w:type="spellEnd"/>
      <w:r w:rsidRPr="005E69D0">
        <w:rPr>
          <w:rFonts w:cstheme="minorHAnsi"/>
          <w:shd w:val="clear" w:color="auto" w:fill="FCFCFC"/>
        </w:rPr>
        <w:t xml:space="preserve"> </w:t>
      </w:r>
      <w:proofErr w:type="spellStart"/>
      <w:r w:rsidRPr="005E69D0">
        <w:rPr>
          <w:rFonts w:cstheme="minorHAnsi"/>
          <w:shd w:val="clear" w:color="auto" w:fill="FCFCFC"/>
        </w:rPr>
        <w:t>haline</w:t>
      </w:r>
      <w:proofErr w:type="spellEnd"/>
      <w:r w:rsidRPr="005E69D0">
        <w:rPr>
          <w:rFonts w:cstheme="minorHAnsi"/>
          <w:shd w:val="clear" w:color="auto" w:fill="FCFCFC"/>
        </w:rPr>
        <w:t xml:space="preserve"> </w:t>
      </w:r>
      <w:proofErr w:type="spellStart"/>
      <w:r w:rsidRPr="005E69D0">
        <w:rPr>
          <w:rFonts w:cstheme="minorHAnsi"/>
          <w:shd w:val="clear" w:color="auto" w:fill="FCFCFC"/>
        </w:rPr>
        <w:t>getiren</w:t>
      </w:r>
      <w:proofErr w:type="spellEnd"/>
      <w:r w:rsidRPr="005E69D0">
        <w:rPr>
          <w:rFonts w:cstheme="minorHAnsi"/>
          <w:shd w:val="clear" w:color="auto" w:fill="FCFCFC"/>
        </w:rPr>
        <w:t xml:space="preserve">, </w:t>
      </w:r>
      <w:proofErr w:type="spellStart"/>
      <w:r w:rsidRPr="005E69D0">
        <w:rPr>
          <w:rFonts w:cstheme="minorHAnsi"/>
          <w:shd w:val="clear" w:color="auto" w:fill="FCFCFC"/>
        </w:rPr>
        <w:t>toplumu</w:t>
      </w:r>
      <w:proofErr w:type="spellEnd"/>
      <w:r w:rsidRPr="005E69D0">
        <w:rPr>
          <w:rFonts w:cstheme="minorHAnsi"/>
          <w:shd w:val="clear" w:color="auto" w:fill="FCFCFC"/>
        </w:rPr>
        <w:t xml:space="preserve"> </w:t>
      </w:r>
      <w:proofErr w:type="spellStart"/>
      <w:r w:rsidRPr="005E69D0">
        <w:rPr>
          <w:rFonts w:cstheme="minorHAnsi"/>
          <w:shd w:val="clear" w:color="auto" w:fill="FCFCFC"/>
        </w:rPr>
        <w:t>kutuplaştıran</w:t>
      </w:r>
      <w:proofErr w:type="spellEnd"/>
      <w:r w:rsidRPr="005E69D0">
        <w:rPr>
          <w:rFonts w:cstheme="minorHAnsi"/>
          <w:shd w:val="clear" w:color="auto" w:fill="FCFCFC"/>
        </w:rPr>
        <w:t xml:space="preserve">, </w:t>
      </w:r>
      <w:proofErr w:type="spellStart"/>
      <w:r w:rsidRPr="005E69D0">
        <w:rPr>
          <w:rFonts w:cstheme="minorHAnsi"/>
        </w:rPr>
        <w:t>ülke</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dışında</w:t>
      </w:r>
      <w:proofErr w:type="spellEnd"/>
      <w:r w:rsidRPr="005E69D0">
        <w:rPr>
          <w:rFonts w:cstheme="minorHAnsi"/>
        </w:rPr>
        <w:t xml:space="preserve"> </w:t>
      </w:r>
      <w:proofErr w:type="spellStart"/>
      <w:r w:rsidRPr="005E69D0">
        <w:rPr>
          <w:rFonts w:cstheme="minorHAnsi"/>
        </w:rPr>
        <w:t>şiddeti</w:t>
      </w:r>
      <w:proofErr w:type="spellEnd"/>
      <w:r w:rsidRPr="005E69D0">
        <w:rPr>
          <w:rFonts w:cstheme="minorHAnsi"/>
        </w:rPr>
        <w:t xml:space="preserve"> </w:t>
      </w:r>
      <w:proofErr w:type="spellStart"/>
      <w:r w:rsidRPr="005E69D0">
        <w:rPr>
          <w:rFonts w:cstheme="minorHAnsi"/>
        </w:rPr>
        <w:t>esas</w:t>
      </w:r>
      <w:proofErr w:type="spellEnd"/>
      <w:r w:rsidRPr="005E69D0">
        <w:rPr>
          <w:rFonts w:cstheme="minorHAnsi"/>
        </w:rPr>
        <w:t xml:space="preserve"> </w:t>
      </w:r>
      <w:proofErr w:type="spellStart"/>
      <w:r w:rsidRPr="005E69D0">
        <w:rPr>
          <w:rFonts w:cstheme="minorHAnsi"/>
        </w:rPr>
        <w:t>alan</w:t>
      </w:r>
      <w:proofErr w:type="spellEnd"/>
      <w:r w:rsidRPr="005E69D0">
        <w:rPr>
          <w:rFonts w:cstheme="minorHAnsi"/>
        </w:rPr>
        <w:t xml:space="preserve">, </w:t>
      </w:r>
      <w:proofErr w:type="spellStart"/>
      <w:r w:rsidRPr="005E69D0">
        <w:rPr>
          <w:rFonts w:cstheme="minorHAnsi"/>
        </w:rPr>
        <w:t>bilhassa</w:t>
      </w:r>
      <w:proofErr w:type="spellEnd"/>
      <w:r w:rsidRPr="005E69D0">
        <w:rPr>
          <w:rFonts w:cstheme="minorHAnsi"/>
        </w:rPr>
        <w:t xml:space="preserve"> da </w:t>
      </w:r>
      <w:proofErr w:type="spellStart"/>
      <w:r w:rsidRPr="005E69D0">
        <w:rPr>
          <w:rFonts w:cstheme="minorHAnsi"/>
          <w:shd w:val="clear" w:color="auto" w:fill="FCFCFC"/>
        </w:rPr>
        <w:t>Kürt</w:t>
      </w:r>
      <w:proofErr w:type="spellEnd"/>
      <w:r w:rsidRPr="005E69D0">
        <w:rPr>
          <w:rFonts w:cstheme="minorHAnsi"/>
          <w:shd w:val="clear" w:color="auto" w:fill="FCFCFC"/>
        </w:rPr>
        <w:t xml:space="preserve"> </w:t>
      </w:r>
      <w:proofErr w:type="spellStart"/>
      <w:r w:rsidRPr="005E69D0">
        <w:rPr>
          <w:rFonts w:cstheme="minorHAnsi"/>
          <w:shd w:val="clear" w:color="auto" w:fill="FCFCFC"/>
        </w:rPr>
        <w:t>sorununun</w:t>
      </w:r>
      <w:proofErr w:type="spellEnd"/>
      <w:r w:rsidRPr="005E69D0">
        <w:rPr>
          <w:rFonts w:cstheme="minorHAnsi"/>
          <w:shd w:val="clear" w:color="auto" w:fill="FCFCFC"/>
        </w:rPr>
        <w:t xml:space="preserve"> </w:t>
      </w:r>
      <w:proofErr w:type="spellStart"/>
      <w:r w:rsidRPr="005E69D0">
        <w:rPr>
          <w:rFonts w:cstheme="minorHAnsi"/>
          <w:shd w:val="clear" w:color="auto" w:fill="FCFCFC"/>
        </w:rPr>
        <w:t>ve</w:t>
      </w:r>
      <w:proofErr w:type="spellEnd"/>
      <w:r w:rsidRPr="005E69D0">
        <w:rPr>
          <w:rFonts w:cstheme="minorHAnsi"/>
          <w:shd w:val="clear" w:color="auto" w:fill="FCFCFC"/>
        </w:rPr>
        <w:t xml:space="preserve"> </w:t>
      </w:r>
      <w:proofErr w:type="spellStart"/>
      <w:r w:rsidRPr="005E69D0">
        <w:rPr>
          <w:rFonts w:cstheme="minorHAnsi"/>
          <w:shd w:val="clear" w:color="auto" w:fill="FCFCFC"/>
        </w:rPr>
        <w:t>uluslararası</w:t>
      </w:r>
      <w:proofErr w:type="spellEnd"/>
      <w:r w:rsidRPr="005E69D0">
        <w:rPr>
          <w:rFonts w:cstheme="minorHAnsi"/>
          <w:shd w:val="clear" w:color="auto" w:fill="FCFCFC"/>
        </w:rPr>
        <w:t xml:space="preserve"> </w:t>
      </w:r>
      <w:proofErr w:type="spellStart"/>
      <w:r w:rsidRPr="005E69D0">
        <w:rPr>
          <w:rFonts w:cstheme="minorHAnsi"/>
          <w:shd w:val="clear" w:color="auto" w:fill="FCFCFC"/>
        </w:rPr>
        <w:t>sorunların</w:t>
      </w:r>
      <w:proofErr w:type="spellEnd"/>
      <w:r w:rsidRPr="005E69D0">
        <w:rPr>
          <w:rFonts w:cstheme="minorHAnsi"/>
          <w:shd w:val="clear" w:color="auto" w:fill="FCFCFC"/>
        </w:rPr>
        <w:t xml:space="preserve"> </w:t>
      </w:r>
      <w:proofErr w:type="spellStart"/>
      <w:r w:rsidRPr="005E69D0">
        <w:rPr>
          <w:rFonts w:cstheme="minorHAnsi"/>
          <w:shd w:val="clear" w:color="auto" w:fill="FCFCFC"/>
        </w:rPr>
        <w:t>çözümünde</w:t>
      </w:r>
      <w:proofErr w:type="spellEnd"/>
      <w:r w:rsidRPr="005E69D0">
        <w:rPr>
          <w:rFonts w:cstheme="minorHAnsi"/>
          <w:shd w:val="clear" w:color="auto" w:fill="FCFCFC"/>
        </w:rPr>
        <w:t xml:space="preserve"> </w:t>
      </w:r>
      <w:proofErr w:type="spellStart"/>
      <w:r w:rsidRPr="005E69D0">
        <w:rPr>
          <w:rFonts w:cstheme="minorHAnsi"/>
          <w:shd w:val="clear" w:color="auto" w:fill="FCFCFC"/>
        </w:rPr>
        <w:t>çatışma</w:t>
      </w:r>
      <w:proofErr w:type="spellEnd"/>
      <w:r w:rsidRPr="005E69D0">
        <w:rPr>
          <w:rFonts w:cstheme="minorHAnsi"/>
          <w:shd w:val="clear" w:color="auto" w:fill="FCFCFC"/>
        </w:rPr>
        <w:t xml:space="preserve"> </w:t>
      </w:r>
      <w:proofErr w:type="spellStart"/>
      <w:r w:rsidRPr="005E69D0">
        <w:rPr>
          <w:rFonts w:cstheme="minorHAnsi"/>
          <w:shd w:val="clear" w:color="auto" w:fill="FCFCFC"/>
        </w:rPr>
        <w:t>ve</w:t>
      </w:r>
      <w:proofErr w:type="spellEnd"/>
      <w:r w:rsidRPr="005E69D0">
        <w:rPr>
          <w:rFonts w:cstheme="minorHAnsi"/>
          <w:shd w:val="clear" w:color="auto" w:fill="FCFCFC"/>
        </w:rPr>
        <w:t xml:space="preserve"> </w:t>
      </w:r>
      <w:proofErr w:type="spellStart"/>
      <w:r w:rsidRPr="005E69D0">
        <w:rPr>
          <w:rFonts w:cstheme="minorHAnsi"/>
          <w:shd w:val="clear" w:color="auto" w:fill="FCFCFC"/>
        </w:rPr>
        <w:t>savaşı</w:t>
      </w:r>
      <w:proofErr w:type="spellEnd"/>
      <w:r w:rsidRPr="005E69D0">
        <w:rPr>
          <w:rFonts w:cstheme="minorHAnsi"/>
          <w:shd w:val="clear" w:color="auto" w:fill="FCFCFC"/>
        </w:rPr>
        <w:t xml:space="preserve"> </w:t>
      </w:r>
      <w:proofErr w:type="spellStart"/>
      <w:r w:rsidRPr="005E69D0">
        <w:rPr>
          <w:rFonts w:cstheme="minorHAnsi"/>
          <w:shd w:val="clear" w:color="auto" w:fill="FCFCFC"/>
        </w:rPr>
        <w:t>tek</w:t>
      </w:r>
      <w:proofErr w:type="spellEnd"/>
      <w:r w:rsidRPr="005E69D0">
        <w:rPr>
          <w:rFonts w:cstheme="minorHAnsi"/>
          <w:shd w:val="clear" w:color="auto" w:fill="FCFCFC"/>
        </w:rPr>
        <w:t xml:space="preserve"> </w:t>
      </w:r>
      <w:proofErr w:type="spellStart"/>
      <w:r w:rsidRPr="005E69D0">
        <w:rPr>
          <w:rFonts w:cstheme="minorHAnsi"/>
          <w:shd w:val="clear" w:color="auto" w:fill="FCFCFC"/>
        </w:rPr>
        <w:t>yöntem</w:t>
      </w:r>
      <w:proofErr w:type="spellEnd"/>
      <w:r w:rsidRPr="005E69D0">
        <w:rPr>
          <w:rFonts w:cstheme="minorHAnsi"/>
          <w:shd w:val="clear" w:color="auto" w:fill="FCFCFC"/>
        </w:rPr>
        <w:t xml:space="preserve"> </w:t>
      </w:r>
      <w:proofErr w:type="spellStart"/>
      <w:r w:rsidRPr="005E69D0">
        <w:rPr>
          <w:rFonts w:cstheme="minorHAnsi"/>
          <w:shd w:val="clear" w:color="auto" w:fill="FCFCFC"/>
        </w:rPr>
        <w:t>haline</w:t>
      </w:r>
      <w:proofErr w:type="spellEnd"/>
      <w:r w:rsidRPr="005E69D0">
        <w:rPr>
          <w:rFonts w:cstheme="minorHAnsi"/>
          <w:shd w:val="clear" w:color="auto" w:fill="FCFCFC"/>
        </w:rPr>
        <w:t xml:space="preserve"> </w:t>
      </w:r>
      <w:proofErr w:type="spellStart"/>
      <w:r w:rsidRPr="005E69D0">
        <w:rPr>
          <w:rFonts w:cstheme="minorHAnsi"/>
          <w:shd w:val="clear" w:color="auto" w:fill="FCFCFC"/>
        </w:rPr>
        <w:t>getiren</w:t>
      </w:r>
      <w:proofErr w:type="spellEnd"/>
      <w:r w:rsidRPr="005E69D0">
        <w:rPr>
          <w:rFonts w:cstheme="minorHAnsi"/>
          <w:shd w:val="clear" w:color="auto" w:fill="FCFCFC"/>
        </w:rPr>
        <w:t xml:space="preserve"> </w:t>
      </w:r>
      <w:proofErr w:type="spellStart"/>
      <w:r w:rsidRPr="005E69D0">
        <w:rPr>
          <w:rFonts w:cstheme="minorHAnsi"/>
        </w:rPr>
        <w:t>politikaları</w:t>
      </w:r>
      <w:proofErr w:type="spellEnd"/>
      <w:r w:rsidRPr="005E69D0">
        <w:rPr>
          <w:rFonts w:cstheme="minorHAnsi"/>
        </w:rPr>
        <w:t xml:space="preserve">, 2020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yaşanan</w:t>
      </w:r>
      <w:proofErr w:type="spellEnd"/>
      <w:r w:rsidRPr="005E69D0">
        <w:rPr>
          <w:rFonts w:cstheme="minorHAnsi"/>
        </w:rPr>
        <w:t xml:space="preserve"> </w:t>
      </w:r>
      <w:proofErr w:type="spellStart"/>
      <w:r w:rsidRPr="005E69D0">
        <w:rPr>
          <w:rFonts w:cstheme="minorHAnsi"/>
        </w:rPr>
        <w:t>yaşam</w:t>
      </w:r>
      <w:proofErr w:type="spellEnd"/>
      <w:r w:rsidRPr="005E69D0">
        <w:rPr>
          <w:rFonts w:cstheme="minorHAnsi"/>
        </w:rPr>
        <w:t xml:space="preserve"> </w:t>
      </w:r>
      <w:proofErr w:type="spellStart"/>
      <w:r w:rsidRPr="005E69D0">
        <w:rPr>
          <w:rFonts w:cstheme="minorHAnsi"/>
        </w:rPr>
        <w:t>hakkı</w:t>
      </w:r>
      <w:proofErr w:type="spellEnd"/>
      <w:r w:rsidRPr="005E69D0">
        <w:rPr>
          <w:rFonts w:cstheme="minorHAnsi"/>
        </w:rPr>
        <w:t xml:space="preserve"> </w:t>
      </w:r>
      <w:proofErr w:type="spellStart"/>
      <w:r w:rsidRPr="005E69D0">
        <w:rPr>
          <w:rFonts w:eastAsia="Times New Roman" w:cstheme="minorHAnsi"/>
          <w:lang w:eastAsia="tr-TR"/>
        </w:rPr>
        <w:t>ihlallerinin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başlıca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sebebini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oluşturmaktadır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Ancak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yaşam</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hakkı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ihlalleri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sadece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devletin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güvenlik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güçleri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tarafında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gerçekleştirilen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ihlaller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ile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sınırlı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değildir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Yapısal</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şiddetin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ürünü</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olarak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w:t>
      </w:r>
      <w:proofErr w:type="spellStart"/>
      <w:r w:rsidRPr="005E69D0">
        <w:rPr>
          <w:rFonts w:eastAsia="Times New Roman" w:cstheme="minorHAnsi"/>
          <w:lang w:eastAsia="tr-TR"/>
        </w:rPr>
        <w:t>veya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üçüncü</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kişiler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tarafından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gerçekleştirilen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fakat</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devletin</w:t>
      </w:r>
      <w:proofErr w:type="spellEnd"/>
      <w:r w:rsidRPr="005E69D0">
        <w:rPr>
          <w:rFonts w:eastAsia="Times New Roman" w:cstheme="minorHAnsi"/>
          <w:lang w:eastAsia="tr-TR"/>
        </w:rPr>
        <w:t>, “</w:t>
      </w:r>
      <w:proofErr w:type="spellStart"/>
      <w:r w:rsidRPr="005E69D0">
        <w:rPr>
          <w:rFonts w:eastAsia="Times New Roman" w:cstheme="minorHAnsi"/>
          <w:lang w:eastAsia="tr-TR"/>
        </w:rPr>
        <w:t>önleme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koruma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yükümlülüğünü</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yerine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getirmeyerek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neden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olduğu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ihlalleri</w:t>
      </w:r>
      <w:proofErr w:type="spellEnd"/>
      <w:r w:rsidRPr="005E69D0">
        <w:rPr>
          <w:rFonts w:eastAsia="Times New Roman" w:cstheme="minorHAnsi"/>
          <w:lang w:eastAsia="tr-TR"/>
        </w:rPr>
        <w:t xml:space="preserve"> de </w:t>
      </w:r>
      <w:proofErr w:type="spellStart"/>
      <w:r w:rsidRPr="005E69D0">
        <w:rPr>
          <w:rFonts w:eastAsia="Times New Roman" w:cstheme="minorHAnsi"/>
          <w:lang w:eastAsia="tr-TR"/>
        </w:rPr>
        <w:t>kapsamaktadır</w:t>
      </w:r>
      <w:proofErr w:type="spellEnd"/>
      <w:r w:rsidRPr="005E69D0">
        <w:rPr>
          <w:rFonts w:eastAsia="Times New Roman" w:cstheme="minorHAnsi"/>
          <w:lang w:eastAsia="tr-TR"/>
        </w:rPr>
        <w:t xml:space="preserve">.  </w:t>
      </w:r>
    </w:p>
    <w:p w14:paraId="02E0E4EC" w14:textId="4E5D034E" w:rsidR="00E3454A" w:rsidRPr="005E69D0" w:rsidRDefault="00E3454A" w:rsidP="0089472A">
      <w:pPr>
        <w:shd w:val="clear" w:color="auto" w:fill="FFFFFF"/>
        <w:spacing w:after="120" w:line="276" w:lineRule="auto"/>
        <w:ind w:firstLine="706"/>
        <w:jc w:val="both"/>
        <w:rPr>
          <w:rFonts w:eastAsia="Times New Roman" w:cstheme="minorHAnsi"/>
          <w:lang w:eastAsia="tr-TR"/>
        </w:rPr>
      </w:pPr>
      <w:proofErr w:type="spellStart"/>
      <w:r w:rsidRPr="005E69D0">
        <w:rPr>
          <w:rFonts w:eastAsia="Times New Roman" w:cstheme="minorHAnsi"/>
          <w:lang w:eastAsia="tr-TR"/>
        </w:rPr>
        <w:t>İnsan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Hakları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Derneği</w:t>
      </w:r>
      <w:proofErr w:type="spellEnd"/>
      <w:r w:rsidRPr="005E69D0">
        <w:rPr>
          <w:rFonts w:eastAsia="Times New Roman" w:cstheme="minorHAnsi"/>
          <w:lang w:eastAsia="tr-TR"/>
        </w:rPr>
        <w:t xml:space="preserve"> (İHD)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Türkiye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İnsan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Hakları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Vakfı</w:t>
      </w:r>
      <w:proofErr w:type="spellEnd"/>
      <w:r w:rsidRPr="005E69D0">
        <w:rPr>
          <w:rFonts w:eastAsia="Times New Roman" w:cstheme="minorHAnsi"/>
          <w:lang w:eastAsia="tr-TR"/>
        </w:rPr>
        <w:t xml:space="preserve"> (TİHV) </w:t>
      </w:r>
      <w:proofErr w:type="spellStart"/>
      <w:r w:rsidRPr="005E69D0">
        <w:rPr>
          <w:rFonts w:eastAsia="Times New Roman" w:cstheme="minorHAnsi"/>
          <w:lang w:eastAsia="tr-TR"/>
        </w:rPr>
        <w:t>Dokümantasyon</w:t>
      </w:r>
      <w:proofErr w:type="spellEnd"/>
      <w:r w:rsidRPr="005E69D0">
        <w:rPr>
          <w:rFonts w:eastAsia="Times New Roman" w:cstheme="minorHAnsi"/>
          <w:lang w:eastAsia="tr-TR"/>
        </w:rPr>
        <w:t xml:space="preserve"> </w:t>
      </w:r>
      <w:proofErr w:type="spellStart"/>
      <w:r w:rsidR="00886413">
        <w:rPr>
          <w:rFonts w:eastAsia="Times New Roman" w:cstheme="minorHAnsi"/>
          <w:lang w:eastAsia="tr-TR"/>
        </w:rPr>
        <w:t>Birimi</w:t>
      </w:r>
      <w:proofErr w:type="spellEnd"/>
      <w:r w:rsidR="00886413">
        <w:rPr>
          <w:rFonts w:eastAsia="Times New Roman" w:cstheme="minorHAnsi"/>
          <w:lang w:eastAsia="tr-TR"/>
        </w:rPr>
        <w:t>/</w:t>
      </w:r>
      <w:proofErr w:type="spellStart"/>
      <w:r w:rsidRPr="005E69D0">
        <w:rPr>
          <w:rFonts w:eastAsia="Times New Roman" w:cstheme="minorHAnsi"/>
          <w:lang w:eastAsia="tr-TR"/>
        </w:rPr>
        <w:t>Merkez</w:t>
      </w:r>
      <w:r w:rsidR="00886413">
        <w:rPr>
          <w:rFonts w:eastAsia="Times New Roman" w:cstheme="minorHAnsi"/>
          <w:lang w:eastAsia="tr-TR"/>
        </w:rPr>
        <w:t>i</w:t>
      </w:r>
      <w:proofErr w:type="spellEnd"/>
      <w:r w:rsidR="00886413">
        <w:rPr>
          <w:rFonts w:eastAsia="Times New Roman" w:cstheme="minorHAnsi"/>
          <w:lang w:eastAsia="tr-TR"/>
        </w:rPr>
        <w:t xml:space="preserve"> </w:t>
      </w:r>
      <w:proofErr w:type="spellStart"/>
      <w:r w:rsidRPr="005E69D0">
        <w:rPr>
          <w:rFonts w:eastAsia="Times New Roman" w:cstheme="minorHAnsi"/>
          <w:lang w:eastAsia="tr-TR"/>
        </w:rPr>
        <w:t>verilerine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göre</w:t>
      </w:r>
      <w:proofErr w:type="spellEnd"/>
      <w:r w:rsidRPr="005E69D0">
        <w:rPr>
          <w:rFonts w:eastAsia="Times New Roman" w:cstheme="minorHAnsi"/>
          <w:lang w:eastAsia="tr-TR"/>
        </w:rPr>
        <w:t xml:space="preserve"> 2020 </w:t>
      </w:r>
      <w:proofErr w:type="spellStart"/>
      <w:r w:rsidRPr="005E69D0">
        <w:rPr>
          <w:rFonts w:eastAsia="Times New Roman" w:cstheme="minorHAnsi"/>
          <w:lang w:eastAsia="tr-TR"/>
        </w:rPr>
        <w:t>yılının</w:t>
      </w:r>
      <w:proofErr w:type="spellEnd"/>
      <w:r w:rsidRPr="005E69D0">
        <w:rPr>
          <w:rFonts w:eastAsia="Times New Roman" w:cstheme="minorHAnsi"/>
          <w:lang w:eastAsia="tr-TR"/>
        </w:rPr>
        <w:t xml:space="preserve"> ilk 11 </w:t>
      </w:r>
      <w:proofErr w:type="spellStart"/>
      <w:r w:rsidRPr="005E69D0">
        <w:rPr>
          <w:rFonts w:eastAsia="Times New Roman" w:cstheme="minorHAnsi"/>
          <w:lang w:eastAsia="tr-TR"/>
        </w:rPr>
        <w:t>ayında</w:t>
      </w:r>
      <w:proofErr w:type="spellEnd"/>
      <w:r w:rsidRPr="005E69D0">
        <w:rPr>
          <w:rFonts w:eastAsia="Times New Roman" w:cstheme="minorHAnsi"/>
          <w:lang w:eastAsia="tr-TR"/>
        </w:rPr>
        <w:t>:</w:t>
      </w:r>
    </w:p>
    <w:p w14:paraId="08BAE3B7" w14:textId="77777777"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sz w:val="24"/>
          <w:szCs w:val="24"/>
          <w:lang w:eastAsia="tr-TR"/>
        </w:rPr>
        <w:t xml:space="preserve">Kolluk güçlerinin yargısız infazı, dur ihtarına uyulmadığı gerekçesiyle veya rastgele ateş açması sonucu 12 kişi yaşamını yitirmiş, 10 kişi de yaralanmıştır. </w:t>
      </w:r>
    </w:p>
    <w:p w14:paraId="04BE9CE2" w14:textId="77777777"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sz w:val="24"/>
          <w:szCs w:val="24"/>
          <w:lang w:eastAsia="tr-TR"/>
        </w:rPr>
        <w:t xml:space="preserve">Ülke içinde yaşanan silahlı çatışmalar sonucunda en az 45 </w:t>
      </w:r>
      <w:r w:rsidRPr="005E69D0">
        <w:rPr>
          <w:rFonts w:asciiTheme="minorHAnsi" w:eastAsia="Times New Roman" w:hAnsiTheme="minorHAnsi" w:cstheme="minorHAnsi"/>
          <w:bCs/>
          <w:sz w:val="24"/>
          <w:szCs w:val="24"/>
          <w:lang w:eastAsia="tr-TR"/>
        </w:rPr>
        <w:t xml:space="preserve">güvenlik görevlisi </w:t>
      </w:r>
      <w:r w:rsidRPr="005E69D0">
        <w:rPr>
          <w:rFonts w:asciiTheme="minorHAnsi" w:eastAsia="Times New Roman" w:hAnsiTheme="minorHAnsi" w:cstheme="minorHAnsi"/>
          <w:sz w:val="24"/>
          <w:szCs w:val="24"/>
          <w:lang w:eastAsia="tr-TR"/>
        </w:rPr>
        <w:t>(32’si asker, 11’i polis, 3’ü korucu), 160 militan, 20 sivil olmak üzere toplam 225 kişi yaşamını yitirmiştir. Bu dönemde en az 50 güvenlik görevlisi (46’sı asker, 2’si polis, 2’si korucu) ve 29 sivil olmak üzere toplam 79 kişi ise yaralanmıştır.</w:t>
      </w:r>
    </w:p>
    <w:p w14:paraId="1F953374" w14:textId="77777777"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sz w:val="24"/>
          <w:szCs w:val="24"/>
          <w:lang w:eastAsia="tr-TR"/>
        </w:rPr>
        <w:t xml:space="preserve">Güvenlik güçlerine ve veya </w:t>
      </w:r>
      <w:proofErr w:type="gramStart"/>
      <w:r w:rsidRPr="005E69D0">
        <w:rPr>
          <w:rFonts w:asciiTheme="minorHAnsi" w:eastAsia="Times New Roman" w:hAnsiTheme="minorHAnsi" w:cstheme="minorHAnsi"/>
          <w:sz w:val="24"/>
          <w:szCs w:val="24"/>
          <w:lang w:eastAsia="tr-TR"/>
        </w:rPr>
        <w:t>resmi</w:t>
      </w:r>
      <w:proofErr w:type="gramEnd"/>
      <w:r w:rsidRPr="005E69D0">
        <w:rPr>
          <w:rFonts w:asciiTheme="minorHAnsi" w:eastAsia="Times New Roman" w:hAnsiTheme="minorHAnsi" w:cstheme="minorHAnsi"/>
          <w:sz w:val="24"/>
          <w:szCs w:val="24"/>
          <w:lang w:eastAsia="tr-TR"/>
        </w:rPr>
        <w:t xml:space="preserve"> kurumlara ait araçların çarpması sonucu en az 2 kişi yaşamını yitirmiş, 1 kişi de yaralanmıştır. </w:t>
      </w:r>
    </w:p>
    <w:p w14:paraId="39E3BDEA" w14:textId="77777777"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sz w:val="24"/>
          <w:szCs w:val="24"/>
          <w:lang w:eastAsia="tr-TR"/>
        </w:rPr>
        <w:t xml:space="preserve">Mayın ve sahipsiz bomba vb. patlaması sonucu 1 kişi yaşamını yitirmiş, 3 kişi de yaralanmıştır. </w:t>
      </w:r>
    </w:p>
    <w:p w14:paraId="70F9859C" w14:textId="77777777"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proofErr w:type="spellStart"/>
      <w:r w:rsidRPr="005E69D0">
        <w:rPr>
          <w:rFonts w:asciiTheme="minorHAnsi" w:eastAsia="Times New Roman" w:hAnsiTheme="minorHAnsi" w:cstheme="minorHAnsi"/>
          <w:sz w:val="24"/>
          <w:szCs w:val="24"/>
          <w:lang w:eastAsia="tr-TR"/>
        </w:rPr>
        <w:t>İHD’nin</w:t>
      </w:r>
      <w:proofErr w:type="spellEnd"/>
      <w:r w:rsidRPr="005E69D0">
        <w:rPr>
          <w:rFonts w:asciiTheme="minorHAnsi" w:eastAsia="Times New Roman" w:hAnsiTheme="minorHAnsi" w:cstheme="minorHAnsi"/>
          <w:sz w:val="24"/>
          <w:szCs w:val="24"/>
          <w:lang w:eastAsia="tr-TR"/>
        </w:rPr>
        <w:t xml:space="preserve"> verilerine göre hapishanelerde hastalık, intihar, şiddet, ihmal vb. çeşitli gerekçelerle en az 49 kişi yaşamını yitirmiştir. </w:t>
      </w:r>
    </w:p>
    <w:p w14:paraId="3488346B" w14:textId="495AAD32" w:rsidR="002E05D2" w:rsidRPr="002E05D2" w:rsidRDefault="003C591B" w:rsidP="00291A68">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2E05D2">
        <w:rPr>
          <w:rFonts w:asciiTheme="minorHAnsi" w:eastAsia="Times New Roman" w:hAnsiTheme="minorHAnsi" w:cstheme="minorHAnsi"/>
          <w:sz w:val="24"/>
          <w:szCs w:val="24"/>
          <w:lang w:eastAsia="tr-TR"/>
        </w:rPr>
        <w:lastRenderedPageBreak/>
        <w:t xml:space="preserve">Irkçı ve nefret içerikli saldırılar sonucu 10 kişi yaşamını yitirmiş, 22 kişi yaralanmıştır. </w:t>
      </w:r>
      <w:r w:rsidR="002E05D2" w:rsidRPr="002E05D2">
        <w:rPr>
          <w:rStyle w:val="Gl"/>
          <w:rFonts w:asciiTheme="minorHAnsi" w:hAnsiTheme="minorHAnsi" w:cstheme="minorHAnsi"/>
          <w:b w:val="0"/>
          <w:bCs w:val="0"/>
          <w:sz w:val="24"/>
          <w:szCs w:val="24"/>
        </w:rPr>
        <w:t xml:space="preserve">Aralarında milletvekili, siyasi parti yöneticisi, yazar, gazeteci ve sanatçıların olduğu en az 14 kişi </w:t>
      </w:r>
      <w:r w:rsidR="002E05D2">
        <w:rPr>
          <w:rStyle w:val="Gl"/>
          <w:rFonts w:asciiTheme="minorHAnsi" w:hAnsiTheme="minorHAnsi" w:cstheme="minorHAnsi"/>
          <w:b w:val="0"/>
          <w:bCs w:val="0"/>
          <w:sz w:val="24"/>
          <w:szCs w:val="24"/>
        </w:rPr>
        <w:t xml:space="preserve">ise </w:t>
      </w:r>
      <w:r w:rsidR="002E05D2" w:rsidRPr="002E05D2">
        <w:rPr>
          <w:rStyle w:val="Gl"/>
          <w:rFonts w:asciiTheme="minorHAnsi" w:hAnsiTheme="minorHAnsi" w:cstheme="minorHAnsi"/>
          <w:b w:val="0"/>
          <w:bCs w:val="0"/>
          <w:sz w:val="24"/>
          <w:szCs w:val="24"/>
        </w:rPr>
        <w:t>ölümle tehdit edil</w:t>
      </w:r>
      <w:r w:rsidR="002E05D2">
        <w:rPr>
          <w:rStyle w:val="Gl"/>
          <w:rFonts w:asciiTheme="minorHAnsi" w:hAnsiTheme="minorHAnsi" w:cstheme="minorHAnsi"/>
          <w:b w:val="0"/>
          <w:bCs w:val="0"/>
          <w:sz w:val="24"/>
          <w:szCs w:val="24"/>
        </w:rPr>
        <w:t>miştir</w:t>
      </w:r>
      <w:r w:rsidR="002E05D2" w:rsidRPr="002E05D2">
        <w:rPr>
          <w:rStyle w:val="Gl"/>
          <w:rFonts w:asciiTheme="minorHAnsi" w:hAnsiTheme="minorHAnsi" w:cstheme="minorHAnsi"/>
          <w:b w:val="0"/>
          <w:bCs w:val="0"/>
          <w:sz w:val="24"/>
          <w:szCs w:val="24"/>
        </w:rPr>
        <w:t xml:space="preserve">. </w:t>
      </w:r>
    </w:p>
    <w:p w14:paraId="2F879614" w14:textId="407426CF"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sz w:val="24"/>
          <w:szCs w:val="24"/>
          <w:lang w:eastAsia="tr-TR"/>
        </w:rPr>
        <w:t xml:space="preserve">Zorunlu ya da muvazzaf olarak askerlik görevini yaparken en az 20 kişi kaza, patlama ve/veya şüpheli bir şekilde yaşamını yitirmiş, 20 kişi de yaralanmıştır. </w:t>
      </w:r>
    </w:p>
    <w:p w14:paraId="7F954006" w14:textId="64CD5442"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bCs/>
          <w:sz w:val="24"/>
          <w:szCs w:val="24"/>
          <w:lang w:eastAsia="tr-TR"/>
        </w:rPr>
        <w:t xml:space="preserve">İşçi Sağlığı ve İş Güvenliği Meclisi’nin (İSİG) verilerine göre iş kazaları/cinayetleri </w:t>
      </w:r>
      <w:proofErr w:type="gramStart"/>
      <w:r w:rsidRPr="005E69D0">
        <w:rPr>
          <w:rFonts w:asciiTheme="minorHAnsi" w:eastAsia="Times New Roman" w:hAnsiTheme="minorHAnsi" w:cstheme="minorHAnsi"/>
          <w:bCs/>
          <w:sz w:val="24"/>
          <w:szCs w:val="24"/>
          <w:lang w:eastAsia="tr-TR"/>
        </w:rPr>
        <w:t>sonucu</w:t>
      </w:r>
      <w:proofErr w:type="gramEnd"/>
      <w:r w:rsidRPr="005E69D0">
        <w:rPr>
          <w:rFonts w:asciiTheme="minorHAnsi" w:eastAsia="Times New Roman" w:hAnsiTheme="minorHAnsi" w:cstheme="minorHAnsi"/>
          <w:bCs/>
          <w:sz w:val="24"/>
          <w:szCs w:val="24"/>
          <w:lang w:eastAsia="tr-TR"/>
        </w:rPr>
        <w:t xml:space="preserve"> Türkiye’de 2020 yılının ilk 1</w:t>
      </w:r>
      <w:r w:rsidR="00CF76AE">
        <w:rPr>
          <w:rFonts w:asciiTheme="minorHAnsi" w:eastAsia="Times New Roman" w:hAnsiTheme="minorHAnsi" w:cstheme="minorHAnsi"/>
          <w:bCs/>
          <w:sz w:val="24"/>
          <w:szCs w:val="24"/>
          <w:lang w:eastAsia="tr-TR"/>
        </w:rPr>
        <w:t>1</w:t>
      </w:r>
      <w:r w:rsidRPr="005E69D0">
        <w:rPr>
          <w:rFonts w:asciiTheme="minorHAnsi" w:eastAsia="Times New Roman" w:hAnsiTheme="minorHAnsi" w:cstheme="minorHAnsi"/>
          <w:bCs/>
          <w:sz w:val="24"/>
          <w:szCs w:val="24"/>
          <w:lang w:eastAsia="tr-TR"/>
        </w:rPr>
        <w:t xml:space="preserve"> ayında en az </w:t>
      </w:r>
      <w:r w:rsidR="00CF76AE">
        <w:rPr>
          <w:rFonts w:asciiTheme="minorHAnsi" w:eastAsia="Times New Roman" w:hAnsiTheme="minorHAnsi" w:cstheme="minorHAnsi"/>
          <w:bCs/>
          <w:sz w:val="24"/>
          <w:szCs w:val="24"/>
          <w:lang w:eastAsia="tr-TR"/>
        </w:rPr>
        <w:t>2032</w:t>
      </w:r>
      <w:r w:rsidR="00CF76AE" w:rsidRPr="005E69D0">
        <w:rPr>
          <w:rFonts w:asciiTheme="minorHAnsi" w:eastAsia="Times New Roman" w:hAnsiTheme="minorHAnsi" w:cstheme="minorHAnsi"/>
          <w:bCs/>
          <w:sz w:val="24"/>
          <w:szCs w:val="24"/>
          <w:lang w:eastAsia="tr-TR"/>
        </w:rPr>
        <w:t xml:space="preserve"> </w:t>
      </w:r>
      <w:r w:rsidRPr="005E69D0">
        <w:rPr>
          <w:rFonts w:asciiTheme="minorHAnsi" w:eastAsia="Times New Roman" w:hAnsiTheme="minorHAnsi" w:cstheme="minorHAnsi"/>
          <w:bCs/>
          <w:sz w:val="24"/>
          <w:szCs w:val="24"/>
          <w:lang w:eastAsia="tr-TR"/>
        </w:rPr>
        <w:t>işçi yaşamını yitirmiştir.</w:t>
      </w:r>
    </w:p>
    <w:p w14:paraId="1BC62051" w14:textId="77777777"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sz w:val="24"/>
          <w:szCs w:val="24"/>
          <w:lang w:eastAsia="tr-TR"/>
        </w:rPr>
        <w:t>Erkek şiddeti sonucunda en az 260 kadın öldürülmüştür.</w:t>
      </w:r>
    </w:p>
    <w:p w14:paraId="1AD279E7" w14:textId="3CA62A5B" w:rsidR="00E3454A" w:rsidRPr="005E69D0"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sz w:val="24"/>
          <w:szCs w:val="24"/>
          <w:lang w:eastAsia="tr-TR"/>
        </w:rPr>
        <w:t xml:space="preserve">30 Kasım 2020 tarihi itibariyle </w:t>
      </w:r>
      <w:proofErr w:type="gramStart"/>
      <w:r w:rsidRPr="005E69D0">
        <w:rPr>
          <w:rFonts w:asciiTheme="minorHAnsi" w:eastAsia="Times New Roman" w:hAnsiTheme="minorHAnsi" w:cstheme="minorHAnsi"/>
          <w:sz w:val="24"/>
          <w:szCs w:val="24"/>
          <w:lang w:eastAsia="tr-TR"/>
        </w:rPr>
        <w:t>resmi</w:t>
      </w:r>
      <w:proofErr w:type="gramEnd"/>
      <w:r w:rsidRPr="005E69D0">
        <w:rPr>
          <w:rFonts w:asciiTheme="minorHAnsi" w:eastAsia="Times New Roman" w:hAnsiTheme="minorHAnsi" w:cstheme="minorHAnsi"/>
          <w:sz w:val="24"/>
          <w:szCs w:val="24"/>
          <w:lang w:eastAsia="tr-TR"/>
        </w:rPr>
        <w:t xml:space="preserve"> açıklamalara göre Covid-19 salgını nedeniyle 13</w:t>
      </w:r>
      <w:r w:rsidR="00CF76AE">
        <w:rPr>
          <w:rFonts w:asciiTheme="minorHAnsi" w:eastAsia="Times New Roman" w:hAnsiTheme="minorHAnsi" w:cstheme="minorHAnsi"/>
          <w:sz w:val="24"/>
          <w:szCs w:val="24"/>
          <w:lang w:eastAsia="tr-TR"/>
        </w:rPr>
        <w:t>.</w:t>
      </w:r>
      <w:r w:rsidRPr="005E69D0">
        <w:rPr>
          <w:rFonts w:asciiTheme="minorHAnsi" w:eastAsia="Times New Roman" w:hAnsiTheme="minorHAnsi" w:cstheme="minorHAnsi"/>
          <w:sz w:val="24"/>
          <w:szCs w:val="24"/>
          <w:lang w:eastAsia="tr-TR"/>
        </w:rPr>
        <w:t xml:space="preserve">746 kişi yaşamını yitirmiştir. </w:t>
      </w:r>
    </w:p>
    <w:p w14:paraId="179B486B" w14:textId="2F272581" w:rsidR="00E3454A" w:rsidRDefault="00E3454A" w:rsidP="0089472A">
      <w:pPr>
        <w:pStyle w:val="ListeParagraf"/>
        <w:numPr>
          <w:ilvl w:val="0"/>
          <w:numId w:val="1"/>
        </w:numPr>
        <w:shd w:val="clear" w:color="auto" w:fill="FFFFFF"/>
        <w:spacing w:after="120"/>
        <w:ind w:left="0" w:firstLine="706"/>
        <w:contextualSpacing w:val="0"/>
        <w:jc w:val="both"/>
        <w:rPr>
          <w:rFonts w:asciiTheme="minorHAnsi" w:eastAsia="Times New Roman" w:hAnsiTheme="minorHAnsi" w:cstheme="minorHAnsi"/>
          <w:sz w:val="24"/>
          <w:szCs w:val="24"/>
          <w:lang w:eastAsia="tr-TR"/>
        </w:rPr>
      </w:pPr>
      <w:r w:rsidRPr="005E69D0">
        <w:rPr>
          <w:rFonts w:asciiTheme="minorHAnsi" w:eastAsia="Times New Roman" w:hAnsiTheme="minorHAnsi" w:cstheme="minorHAnsi"/>
          <w:sz w:val="24"/>
          <w:szCs w:val="24"/>
          <w:lang w:eastAsia="tr-TR"/>
        </w:rPr>
        <w:t>Türk Tabipleri Birliği’nin (TTB) verilerine göre</w:t>
      </w:r>
      <w:r w:rsidR="009D7B02">
        <w:rPr>
          <w:rFonts w:asciiTheme="minorHAnsi" w:eastAsia="Times New Roman" w:hAnsiTheme="minorHAnsi" w:cstheme="minorHAnsi"/>
          <w:sz w:val="24"/>
          <w:szCs w:val="24"/>
          <w:lang w:eastAsia="tr-TR"/>
        </w:rPr>
        <w:t>,</w:t>
      </w:r>
      <w:r w:rsidRPr="005E69D0">
        <w:rPr>
          <w:rFonts w:asciiTheme="minorHAnsi" w:eastAsia="Times New Roman" w:hAnsiTheme="minorHAnsi" w:cstheme="minorHAnsi"/>
          <w:sz w:val="24"/>
          <w:szCs w:val="24"/>
          <w:lang w:eastAsia="tr-TR"/>
        </w:rPr>
        <w:t xml:space="preserve"> 28 Kasım 2020 tarihi</w:t>
      </w:r>
      <w:r w:rsidR="009D7B02">
        <w:rPr>
          <w:rFonts w:asciiTheme="minorHAnsi" w:eastAsia="Times New Roman" w:hAnsiTheme="minorHAnsi" w:cstheme="minorHAnsi"/>
          <w:sz w:val="24"/>
          <w:szCs w:val="24"/>
          <w:lang w:eastAsia="tr-TR"/>
        </w:rPr>
        <w:t xml:space="preserve"> itibariyle</w:t>
      </w:r>
      <w:r w:rsidRPr="005E69D0">
        <w:rPr>
          <w:rFonts w:asciiTheme="minorHAnsi" w:eastAsia="Times New Roman" w:hAnsiTheme="minorHAnsi" w:cstheme="minorHAnsi"/>
          <w:sz w:val="24"/>
          <w:szCs w:val="24"/>
          <w:lang w:eastAsia="tr-TR"/>
        </w:rPr>
        <w:t xml:space="preserve"> Covid-19 salgını nedeniyle 185 sağlık çalışanı yaşamını yitirmiştir. </w:t>
      </w:r>
    </w:p>
    <w:p w14:paraId="3B35FEDF" w14:textId="77777777" w:rsidR="00E3454A" w:rsidRPr="005E69D0" w:rsidRDefault="00E3454A" w:rsidP="0089472A">
      <w:pPr>
        <w:spacing w:after="120" w:line="276" w:lineRule="auto"/>
        <w:ind w:firstLine="706"/>
        <w:jc w:val="both"/>
        <w:rPr>
          <w:rFonts w:cstheme="minorHAnsi"/>
        </w:rPr>
      </w:pPr>
      <w:proofErr w:type="spellStart"/>
      <w:r w:rsidRPr="005E69D0">
        <w:rPr>
          <w:rFonts w:cstheme="minorHAnsi"/>
        </w:rPr>
        <w:t>Türkiye</w:t>
      </w:r>
      <w:proofErr w:type="spellEnd"/>
      <w:r w:rsidRPr="005E69D0">
        <w:rPr>
          <w:rFonts w:cstheme="minorHAnsi"/>
        </w:rPr>
        <w:t xml:space="preserve">, Covid-19 </w:t>
      </w:r>
      <w:proofErr w:type="spellStart"/>
      <w:r w:rsidRPr="005E69D0">
        <w:rPr>
          <w:rFonts w:cstheme="minorHAnsi"/>
        </w:rPr>
        <w:t>salgını</w:t>
      </w:r>
      <w:proofErr w:type="spellEnd"/>
      <w:r w:rsidRPr="005E69D0">
        <w:rPr>
          <w:rFonts w:cstheme="minorHAnsi"/>
        </w:rPr>
        <w:t xml:space="preserve"> </w:t>
      </w:r>
      <w:proofErr w:type="spellStart"/>
      <w:r w:rsidRPr="005E69D0">
        <w:rPr>
          <w:rFonts w:cstheme="minorHAnsi"/>
        </w:rPr>
        <w:t>koşullarına</w:t>
      </w:r>
      <w:proofErr w:type="spellEnd"/>
      <w:r w:rsidRPr="005E69D0">
        <w:rPr>
          <w:rFonts w:cstheme="minorHAnsi"/>
        </w:rPr>
        <w:t xml:space="preserve"> </w:t>
      </w:r>
      <w:proofErr w:type="spellStart"/>
      <w:r w:rsidRPr="005E69D0">
        <w:rPr>
          <w:rFonts w:cstheme="minorHAnsi"/>
        </w:rPr>
        <w:t>rağmen</w:t>
      </w:r>
      <w:proofErr w:type="spellEnd"/>
      <w:r w:rsidRPr="005E69D0">
        <w:rPr>
          <w:rFonts w:cstheme="minorHAnsi"/>
        </w:rPr>
        <w:t xml:space="preserve"> 2020 </w:t>
      </w:r>
      <w:proofErr w:type="spellStart"/>
      <w:r w:rsidRPr="005E69D0">
        <w:rPr>
          <w:rFonts w:cstheme="minorHAnsi"/>
        </w:rPr>
        <w:t>yılı</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de </w:t>
      </w:r>
      <w:proofErr w:type="spellStart"/>
      <w:r w:rsidRPr="005E69D0">
        <w:rPr>
          <w:rFonts w:cstheme="minorHAnsi"/>
        </w:rPr>
        <w:t>Suriye</w:t>
      </w:r>
      <w:proofErr w:type="spellEnd"/>
      <w:r w:rsidRPr="005E69D0">
        <w:rPr>
          <w:rFonts w:cstheme="minorHAnsi"/>
        </w:rPr>
        <w:t xml:space="preserve">, Libya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Kuzey</w:t>
      </w:r>
      <w:proofErr w:type="spellEnd"/>
      <w:r w:rsidRPr="005E69D0">
        <w:rPr>
          <w:rFonts w:cstheme="minorHAnsi"/>
        </w:rPr>
        <w:t xml:space="preserve"> </w:t>
      </w:r>
      <w:proofErr w:type="spellStart"/>
      <w:r w:rsidRPr="005E69D0">
        <w:rPr>
          <w:rFonts w:cstheme="minorHAnsi"/>
        </w:rPr>
        <w:t>Irak</w:t>
      </w:r>
      <w:proofErr w:type="spellEnd"/>
      <w:r w:rsidRPr="005E69D0">
        <w:rPr>
          <w:rFonts w:cstheme="minorHAnsi"/>
        </w:rPr>
        <w:t xml:space="preserve"> </w:t>
      </w:r>
      <w:proofErr w:type="spellStart"/>
      <w:r w:rsidRPr="005E69D0">
        <w:rPr>
          <w:rFonts w:cstheme="minorHAnsi"/>
        </w:rPr>
        <w:t>Kürdistan</w:t>
      </w:r>
      <w:proofErr w:type="spellEnd"/>
      <w:r w:rsidRPr="005E69D0">
        <w:rPr>
          <w:rFonts w:cstheme="minorHAnsi"/>
        </w:rPr>
        <w:t xml:space="preserve"> </w:t>
      </w:r>
      <w:proofErr w:type="spellStart"/>
      <w:r w:rsidRPr="005E69D0">
        <w:rPr>
          <w:rFonts w:cstheme="minorHAnsi"/>
        </w:rPr>
        <w:t>Bölgesel</w:t>
      </w:r>
      <w:proofErr w:type="spellEnd"/>
      <w:r w:rsidRPr="005E69D0">
        <w:rPr>
          <w:rFonts w:cstheme="minorHAnsi"/>
        </w:rPr>
        <w:t xml:space="preserve"> </w:t>
      </w:r>
      <w:proofErr w:type="spellStart"/>
      <w:r w:rsidRPr="005E69D0">
        <w:rPr>
          <w:rFonts w:cstheme="minorHAnsi"/>
        </w:rPr>
        <w:t>Yönetimi</w:t>
      </w:r>
      <w:proofErr w:type="spellEnd"/>
      <w:r w:rsidRPr="005E69D0">
        <w:rPr>
          <w:rFonts w:cstheme="minorHAnsi"/>
        </w:rPr>
        <w:t xml:space="preserve"> (IKBY) </w:t>
      </w:r>
      <w:proofErr w:type="spellStart"/>
      <w:r w:rsidRPr="005E69D0">
        <w:rPr>
          <w:rFonts w:cstheme="minorHAnsi"/>
        </w:rPr>
        <w:t>sınırları</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w:t>
      </w:r>
      <w:proofErr w:type="spellStart"/>
      <w:r w:rsidRPr="005E69D0">
        <w:rPr>
          <w:rFonts w:cstheme="minorHAnsi"/>
        </w:rPr>
        <w:t>askeri</w:t>
      </w:r>
      <w:proofErr w:type="spellEnd"/>
      <w:r w:rsidRPr="005E69D0">
        <w:rPr>
          <w:rFonts w:cstheme="minorHAnsi"/>
        </w:rPr>
        <w:t xml:space="preserve"> </w:t>
      </w:r>
      <w:proofErr w:type="spellStart"/>
      <w:r w:rsidRPr="005E69D0">
        <w:rPr>
          <w:rFonts w:cstheme="minorHAnsi"/>
        </w:rPr>
        <w:t>harekâtlara</w:t>
      </w:r>
      <w:proofErr w:type="spellEnd"/>
      <w:r w:rsidRPr="005E69D0">
        <w:rPr>
          <w:rFonts w:cstheme="minorHAnsi"/>
        </w:rPr>
        <w:t xml:space="preserve"> </w:t>
      </w:r>
      <w:proofErr w:type="spellStart"/>
      <w:r w:rsidRPr="005E69D0">
        <w:rPr>
          <w:rFonts w:cstheme="minorHAnsi"/>
        </w:rPr>
        <w:t>devam</w:t>
      </w:r>
      <w:proofErr w:type="spellEnd"/>
      <w:r w:rsidRPr="005E69D0">
        <w:rPr>
          <w:rFonts w:cstheme="minorHAnsi"/>
        </w:rPr>
        <w:t xml:space="preserve"> </w:t>
      </w:r>
      <w:proofErr w:type="spellStart"/>
      <w:r w:rsidRPr="005E69D0">
        <w:rPr>
          <w:rFonts w:cstheme="minorHAnsi"/>
        </w:rPr>
        <w:t>etmiştir</w:t>
      </w:r>
      <w:proofErr w:type="spellEnd"/>
      <w:r w:rsidRPr="005E69D0">
        <w:rPr>
          <w:rFonts w:cstheme="minorHAnsi"/>
        </w:rPr>
        <w:t xml:space="preserve">. </w:t>
      </w:r>
      <w:proofErr w:type="spellStart"/>
      <w:r w:rsidRPr="005E69D0">
        <w:rPr>
          <w:rFonts w:cstheme="minorHAnsi"/>
        </w:rPr>
        <w:t>Tespit</w:t>
      </w:r>
      <w:proofErr w:type="spellEnd"/>
      <w:r w:rsidRPr="005E69D0">
        <w:rPr>
          <w:rFonts w:cstheme="minorHAnsi"/>
        </w:rPr>
        <w:t xml:space="preserve"> </w:t>
      </w:r>
      <w:proofErr w:type="spellStart"/>
      <w:r w:rsidRPr="005E69D0">
        <w:rPr>
          <w:rFonts w:cstheme="minorHAnsi"/>
        </w:rPr>
        <w:t>edilebildiği</w:t>
      </w:r>
      <w:proofErr w:type="spellEnd"/>
      <w:r w:rsidRPr="005E69D0">
        <w:rPr>
          <w:rFonts w:cstheme="minorHAnsi"/>
        </w:rPr>
        <w:t xml:space="preserve"> </w:t>
      </w:r>
      <w:proofErr w:type="spellStart"/>
      <w:r w:rsidRPr="005E69D0">
        <w:rPr>
          <w:rFonts w:cstheme="minorHAnsi"/>
        </w:rPr>
        <w:t>kadarıyla</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harekâtlar</w:t>
      </w:r>
      <w:proofErr w:type="spellEnd"/>
      <w:r w:rsidRPr="005E69D0">
        <w:rPr>
          <w:rFonts w:cstheme="minorHAnsi"/>
        </w:rPr>
        <w:t xml:space="preserve"> </w:t>
      </w:r>
      <w:proofErr w:type="spellStart"/>
      <w:r w:rsidRPr="005E69D0">
        <w:rPr>
          <w:rFonts w:cstheme="minorHAnsi"/>
        </w:rPr>
        <w:t>sırasında</w:t>
      </w:r>
      <w:proofErr w:type="spellEnd"/>
      <w:r w:rsidRPr="005E69D0">
        <w:rPr>
          <w:rFonts w:cstheme="minorHAnsi"/>
        </w:rPr>
        <w:t>:</w:t>
      </w:r>
    </w:p>
    <w:p w14:paraId="217F8E3A" w14:textId="77777777" w:rsidR="00E3454A" w:rsidRPr="005E69D0" w:rsidRDefault="00E3454A" w:rsidP="0089472A">
      <w:pPr>
        <w:pStyle w:val="ListeParagraf"/>
        <w:numPr>
          <w:ilvl w:val="0"/>
          <w:numId w:val="2"/>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IKBY sınırları içinde yaşanan çatışmalar sonucu 21 güvenlik görevlisi (19 asker, 2 korucu), 12 sivil ve 116 militan olmak üzere toplam 149 kişi yaşamını yitirmiş, 10 asker, 8 sivil olmak üzere toplan 18 kişi ise yaralanmıştır.</w:t>
      </w:r>
    </w:p>
    <w:p w14:paraId="357FF90C" w14:textId="77777777" w:rsidR="00E3454A" w:rsidRPr="005E69D0" w:rsidRDefault="00E3454A" w:rsidP="0089472A">
      <w:pPr>
        <w:pStyle w:val="ListeParagraf"/>
        <w:numPr>
          <w:ilvl w:val="0"/>
          <w:numId w:val="2"/>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Suriye’de yaşanan çatışmalar sonucu 78 asker, 1 sivil personel olmak üzere toplam 79 kişi yaşamını yitirmiş, 82 asker ise yaralanmıştır.</w:t>
      </w:r>
    </w:p>
    <w:p w14:paraId="0982211F" w14:textId="77777777" w:rsidR="00E3454A" w:rsidRPr="005E69D0" w:rsidRDefault="00E3454A" w:rsidP="0089472A">
      <w:pPr>
        <w:spacing w:after="120" w:line="276" w:lineRule="auto"/>
        <w:ind w:firstLine="706"/>
        <w:jc w:val="both"/>
        <w:rPr>
          <w:rFonts w:cstheme="minorHAnsi"/>
        </w:rPr>
      </w:pPr>
      <w:r w:rsidRPr="005E69D0">
        <w:rPr>
          <w:rFonts w:cstheme="minorHAnsi"/>
        </w:rPr>
        <w:t xml:space="preserve">Bu </w:t>
      </w:r>
      <w:proofErr w:type="spellStart"/>
      <w:r w:rsidRPr="005E69D0">
        <w:rPr>
          <w:rFonts w:cstheme="minorHAnsi"/>
        </w:rPr>
        <w:t>arada</w:t>
      </w:r>
      <w:proofErr w:type="spellEnd"/>
      <w:r w:rsidRPr="005E69D0">
        <w:rPr>
          <w:rFonts w:cstheme="minorHAnsi"/>
        </w:rPr>
        <w:t xml:space="preserve"> </w:t>
      </w:r>
      <w:proofErr w:type="spellStart"/>
      <w:r w:rsidRPr="005E69D0">
        <w:rPr>
          <w:rFonts w:cstheme="minorHAnsi"/>
        </w:rPr>
        <w:t>olası</w:t>
      </w:r>
      <w:proofErr w:type="spellEnd"/>
      <w:r w:rsidRPr="005E69D0">
        <w:rPr>
          <w:rFonts w:cstheme="minorHAnsi"/>
        </w:rPr>
        <w:t xml:space="preserve"> </w:t>
      </w:r>
      <w:proofErr w:type="spellStart"/>
      <w:r w:rsidRPr="005E69D0">
        <w:rPr>
          <w:rFonts w:cstheme="minorHAnsi"/>
        </w:rPr>
        <w:t>yaşam</w:t>
      </w:r>
      <w:proofErr w:type="spellEnd"/>
      <w:r w:rsidRPr="005E69D0">
        <w:rPr>
          <w:rFonts w:cstheme="minorHAnsi"/>
        </w:rPr>
        <w:t xml:space="preserve"> </w:t>
      </w:r>
      <w:proofErr w:type="spellStart"/>
      <w:r w:rsidRPr="005E69D0">
        <w:rPr>
          <w:rFonts w:cstheme="minorHAnsi"/>
        </w:rPr>
        <w:t>hakkı</w:t>
      </w:r>
      <w:proofErr w:type="spellEnd"/>
      <w:r w:rsidRPr="005E69D0">
        <w:rPr>
          <w:rFonts w:cstheme="minorHAnsi"/>
        </w:rPr>
        <w:t xml:space="preserve"> </w:t>
      </w:r>
      <w:proofErr w:type="spellStart"/>
      <w:r w:rsidRPr="005E69D0">
        <w:rPr>
          <w:rFonts w:cstheme="minorHAnsi"/>
        </w:rPr>
        <w:t>ihlalleri</w:t>
      </w:r>
      <w:proofErr w:type="spellEnd"/>
      <w:r w:rsidRPr="005E69D0">
        <w:rPr>
          <w:rFonts w:cstheme="minorHAnsi"/>
        </w:rPr>
        <w:t xml:space="preserve"> </w:t>
      </w:r>
      <w:proofErr w:type="spellStart"/>
      <w:r w:rsidRPr="005E69D0">
        <w:rPr>
          <w:rFonts w:cstheme="minorHAnsi"/>
        </w:rPr>
        <w:t>bakımından</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kaygımızı</w:t>
      </w:r>
      <w:proofErr w:type="spellEnd"/>
      <w:r w:rsidRPr="005E69D0">
        <w:rPr>
          <w:rFonts w:cstheme="minorHAnsi"/>
        </w:rPr>
        <w:t xml:space="preserve"> </w:t>
      </w:r>
      <w:proofErr w:type="spellStart"/>
      <w:r w:rsidRPr="005E69D0">
        <w:rPr>
          <w:rFonts w:cstheme="minorHAnsi"/>
        </w:rPr>
        <w:t>paylaşmak</w:t>
      </w:r>
      <w:proofErr w:type="spellEnd"/>
      <w:r w:rsidRPr="005E69D0">
        <w:rPr>
          <w:rFonts w:cstheme="minorHAnsi"/>
        </w:rPr>
        <w:t xml:space="preserve"> </w:t>
      </w:r>
      <w:proofErr w:type="spellStart"/>
      <w:r w:rsidRPr="005E69D0">
        <w:rPr>
          <w:rFonts w:cstheme="minorHAnsi"/>
        </w:rPr>
        <w:t>isteriz</w:t>
      </w:r>
      <w:proofErr w:type="spellEnd"/>
      <w:r w:rsidRPr="005E69D0">
        <w:rPr>
          <w:rFonts w:cstheme="minorHAnsi"/>
        </w:rPr>
        <w:t>:</w:t>
      </w:r>
    </w:p>
    <w:p w14:paraId="603D5AFB" w14:textId="77777777" w:rsidR="00E3454A" w:rsidRPr="005E69D0" w:rsidRDefault="00E3454A" w:rsidP="0089472A">
      <w:pPr>
        <w:spacing w:after="120" w:line="276" w:lineRule="auto"/>
        <w:ind w:firstLine="706"/>
        <w:jc w:val="both"/>
        <w:rPr>
          <w:rFonts w:cstheme="minorHAnsi"/>
        </w:rPr>
      </w:pPr>
      <w:r w:rsidRPr="005E69D0">
        <w:rPr>
          <w:rFonts w:cstheme="minorHAnsi"/>
        </w:rPr>
        <w:t xml:space="preserve">TBMM </w:t>
      </w:r>
      <w:proofErr w:type="spellStart"/>
      <w:r w:rsidRPr="005E69D0">
        <w:rPr>
          <w:rFonts w:cstheme="minorHAnsi"/>
        </w:rPr>
        <w:t>Genel</w:t>
      </w:r>
      <w:proofErr w:type="spellEnd"/>
      <w:r w:rsidRPr="005E69D0">
        <w:rPr>
          <w:rFonts w:cstheme="minorHAnsi"/>
        </w:rPr>
        <w:t xml:space="preserve"> </w:t>
      </w:r>
      <w:proofErr w:type="spellStart"/>
      <w:r w:rsidRPr="005E69D0">
        <w:rPr>
          <w:rFonts w:cstheme="minorHAnsi"/>
        </w:rPr>
        <w:t>Kurulu’nda</w:t>
      </w:r>
      <w:proofErr w:type="spellEnd"/>
      <w:r w:rsidRPr="005E69D0">
        <w:rPr>
          <w:rFonts w:cstheme="minorHAnsi"/>
        </w:rPr>
        <w:t xml:space="preserve"> </w:t>
      </w:r>
      <w:proofErr w:type="spellStart"/>
      <w:r w:rsidRPr="005E69D0">
        <w:rPr>
          <w:rFonts w:cstheme="minorHAnsi"/>
        </w:rPr>
        <w:t>kabul</w:t>
      </w:r>
      <w:proofErr w:type="spellEnd"/>
      <w:r w:rsidRPr="005E69D0">
        <w:rPr>
          <w:rFonts w:cstheme="minorHAnsi"/>
        </w:rPr>
        <w:t xml:space="preserve"> </w:t>
      </w:r>
      <w:proofErr w:type="spellStart"/>
      <w:r w:rsidRPr="005E69D0">
        <w:rPr>
          <w:rFonts w:cstheme="minorHAnsi"/>
        </w:rPr>
        <w:t>edildikten</w:t>
      </w:r>
      <w:proofErr w:type="spellEnd"/>
      <w:r w:rsidRPr="005E69D0">
        <w:rPr>
          <w:rFonts w:cstheme="minorHAnsi"/>
        </w:rPr>
        <w:t xml:space="preserve"> 18 </w:t>
      </w:r>
      <w:proofErr w:type="spellStart"/>
      <w:r w:rsidRPr="005E69D0">
        <w:rPr>
          <w:rFonts w:cstheme="minorHAnsi"/>
        </w:rPr>
        <w:t>Haziran</w:t>
      </w:r>
      <w:proofErr w:type="spellEnd"/>
      <w:r w:rsidRPr="005E69D0">
        <w:rPr>
          <w:rFonts w:cstheme="minorHAnsi"/>
        </w:rPr>
        <w:t xml:space="preserve"> 2020 </w:t>
      </w:r>
      <w:proofErr w:type="spellStart"/>
      <w:r w:rsidRPr="005E69D0">
        <w:rPr>
          <w:rFonts w:cstheme="minorHAnsi"/>
        </w:rPr>
        <w:t>tarihli</w:t>
      </w:r>
      <w:proofErr w:type="spellEnd"/>
      <w:r w:rsidRPr="005E69D0">
        <w:rPr>
          <w:rFonts w:cstheme="minorHAnsi"/>
        </w:rPr>
        <w:t xml:space="preserve"> </w:t>
      </w:r>
      <w:proofErr w:type="spellStart"/>
      <w:r w:rsidRPr="005E69D0">
        <w:rPr>
          <w:rFonts w:cstheme="minorHAnsi"/>
        </w:rPr>
        <w:t>Resmi</w:t>
      </w:r>
      <w:proofErr w:type="spellEnd"/>
      <w:r w:rsidRPr="005E69D0">
        <w:rPr>
          <w:rFonts w:cstheme="minorHAnsi"/>
        </w:rPr>
        <w:t xml:space="preserve"> </w:t>
      </w:r>
      <w:proofErr w:type="spellStart"/>
      <w:r w:rsidRPr="005E69D0">
        <w:rPr>
          <w:rFonts w:cstheme="minorHAnsi"/>
        </w:rPr>
        <w:t>Gazete</w:t>
      </w:r>
      <w:r w:rsidR="00CF76AE">
        <w:rPr>
          <w:rFonts w:cstheme="minorHAnsi"/>
        </w:rPr>
        <w:t>’</w:t>
      </w:r>
      <w:r w:rsidRPr="005E69D0">
        <w:rPr>
          <w:rFonts w:cstheme="minorHAnsi"/>
        </w:rPr>
        <w:t>de</w:t>
      </w:r>
      <w:proofErr w:type="spellEnd"/>
      <w:r w:rsidRPr="005E69D0">
        <w:rPr>
          <w:rFonts w:cstheme="minorHAnsi"/>
        </w:rPr>
        <w:t xml:space="preserve"> </w:t>
      </w:r>
      <w:proofErr w:type="spellStart"/>
      <w:r w:rsidRPr="005E69D0">
        <w:rPr>
          <w:rFonts w:cstheme="minorHAnsi"/>
        </w:rPr>
        <w:t>yayımlanarak</w:t>
      </w:r>
      <w:proofErr w:type="spellEnd"/>
      <w:r w:rsidRPr="005E69D0">
        <w:rPr>
          <w:rFonts w:cstheme="minorHAnsi"/>
        </w:rPr>
        <w:t xml:space="preserve"> </w:t>
      </w:r>
      <w:proofErr w:type="spellStart"/>
      <w:r w:rsidRPr="005E69D0">
        <w:rPr>
          <w:rFonts w:cstheme="minorHAnsi"/>
        </w:rPr>
        <w:t>yürürlüğe</w:t>
      </w:r>
      <w:proofErr w:type="spellEnd"/>
      <w:r w:rsidRPr="005E69D0">
        <w:rPr>
          <w:rFonts w:cstheme="minorHAnsi"/>
        </w:rPr>
        <w:t xml:space="preserve"> </w:t>
      </w:r>
      <w:proofErr w:type="spellStart"/>
      <w:r w:rsidRPr="005E69D0">
        <w:rPr>
          <w:rFonts w:cstheme="minorHAnsi"/>
        </w:rPr>
        <w:t>giren</w:t>
      </w:r>
      <w:proofErr w:type="spellEnd"/>
      <w:r w:rsidRPr="005E69D0">
        <w:rPr>
          <w:rFonts w:cstheme="minorHAnsi"/>
        </w:rPr>
        <w:t xml:space="preserve"> 7245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Çarşı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Mahalle</w:t>
      </w:r>
      <w:proofErr w:type="spellEnd"/>
      <w:r w:rsidRPr="005E69D0">
        <w:rPr>
          <w:rFonts w:cstheme="minorHAnsi"/>
        </w:rPr>
        <w:t xml:space="preserve"> </w:t>
      </w:r>
      <w:proofErr w:type="spellStart"/>
      <w:r w:rsidRPr="005E69D0">
        <w:rPr>
          <w:rFonts w:cstheme="minorHAnsi"/>
        </w:rPr>
        <w:t>Bekçileri</w:t>
      </w:r>
      <w:proofErr w:type="spellEnd"/>
      <w:r w:rsidRPr="005E69D0">
        <w:rPr>
          <w:rFonts w:cstheme="minorHAnsi"/>
        </w:rPr>
        <w:t xml:space="preserve"> </w:t>
      </w:r>
      <w:proofErr w:type="spellStart"/>
      <w:r w:rsidRPr="005E69D0">
        <w:rPr>
          <w:rFonts w:cstheme="minorHAnsi"/>
        </w:rPr>
        <w:t>Kanunu</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bekçilere</w:t>
      </w:r>
      <w:proofErr w:type="spellEnd"/>
      <w:r w:rsidRPr="005E69D0">
        <w:rPr>
          <w:rFonts w:cstheme="minorHAnsi"/>
        </w:rPr>
        <w:t xml:space="preserve"> </w:t>
      </w:r>
      <w:proofErr w:type="spellStart"/>
      <w:r w:rsidRPr="005E69D0">
        <w:rPr>
          <w:rFonts w:cstheme="minorHAnsi"/>
        </w:rPr>
        <w:t>zor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silah</w:t>
      </w:r>
      <w:proofErr w:type="spellEnd"/>
      <w:r w:rsidRPr="005E69D0">
        <w:rPr>
          <w:rFonts w:cstheme="minorHAnsi"/>
        </w:rPr>
        <w:t xml:space="preserve"> </w:t>
      </w:r>
      <w:proofErr w:type="spellStart"/>
      <w:r w:rsidRPr="005E69D0">
        <w:rPr>
          <w:rFonts w:cstheme="minorHAnsi"/>
        </w:rPr>
        <w:t>kullanma</w:t>
      </w:r>
      <w:proofErr w:type="spellEnd"/>
      <w:r w:rsidRPr="005E69D0">
        <w:rPr>
          <w:rFonts w:cstheme="minorHAnsi"/>
        </w:rPr>
        <w:t xml:space="preserve">; </w:t>
      </w:r>
      <w:proofErr w:type="spellStart"/>
      <w:r w:rsidRPr="005E69D0">
        <w:rPr>
          <w:rFonts w:cstheme="minorHAnsi"/>
        </w:rPr>
        <w:t>kamu</w:t>
      </w:r>
      <w:proofErr w:type="spellEnd"/>
      <w:r w:rsidRPr="005E69D0">
        <w:rPr>
          <w:rFonts w:cstheme="minorHAnsi"/>
        </w:rPr>
        <w:t xml:space="preserve"> </w:t>
      </w:r>
      <w:proofErr w:type="spellStart"/>
      <w:r w:rsidRPr="005E69D0">
        <w:rPr>
          <w:rFonts w:cstheme="minorHAnsi"/>
        </w:rPr>
        <w:t>düzenini</w:t>
      </w:r>
      <w:proofErr w:type="spellEnd"/>
      <w:r w:rsidRPr="005E69D0">
        <w:rPr>
          <w:rFonts w:cstheme="minorHAnsi"/>
        </w:rPr>
        <w:t xml:space="preserve"> </w:t>
      </w:r>
      <w:proofErr w:type="spellStart"/>
      <w:r w:rsidRPr="005E69D0">
        <w:rPr>
          <w:rFonts w:cstheme="minorHAnsi"/>
        </w:rPr>
        <w:t>bozacak</w:t>
      </w:r>
      <w:proofErr w:type="spellEnd"/>
      <w:r w:rsidRPr="005E69D0">
        <w:rPr>
          <w:rFonts w:cstheme="minorHAnsi"/>
        </w:rPr>
        <w:t xml:space="preserve"> </w:t>
      </w:r>
      <w:proofErr w:type="spellStart"/>
      <w:r w:rsidRPr="005E69D0">
        <w:rPr>
          <w:rFonts w:cstheme="minorHAnsi"/>
        </w:rPr>
        <w:t>mahiyetteki</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yürüyüş</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karışıklıkların</w:t>
      </w:r>
      <w:proofErr w:type="spellEnd"/>
      <w:r w:rsidRPr="005E69D0">
        <w:rPr>
          <w:rFonts w:cstheme="minorHAnsi"/>
        </w:rPr>
        <w:t xml:space="preserve"> </w:t>
      </w:r>
      <w:proofErr w:type="spellStart"/>
      <w:r w:rsidRPr="005E69D0">
        <w:rPr>
          <w:rFonts w:cstheme="minorHAnsi"/>
        </w:rPr>
        <w:t>önlenmesi</w:t>
      </w:r>
      <w:proofErr w:type="spellEnd"/>
      <w:r w:rsidRPr="005E69D0">
        <w:rPr>
          <w:rFonts w:cstheme="minorHAnsi"/>
        </w:rPr>
        <w:t xml:space="preserve"> </w:t>
      </w:r>
      <w:proofErr w:type="spellStart"/>
      <w:r w:rsidRPr="005E69D0">
        <w:rPr>
          <w:rFonts w:cstheme="minorHAnsi"/>
        </w:rPr>
        <w:t>amacıyla</w:t>
      </w:r>
      <w:proofErr w:type="spellEnd"/>
      <w:r w:rsidRPr="005E69D0">
        <w:rPr>
          <w:rFonts w:cstheme="minorHAnsi"/>
        </w:rPr>
        <w:t xml:space="preserve"> </w:t>
      </w:r>
      <w:proofErr w:type="spellStart"/>
      <w:r w:rsidRPr="005E69D0">
        <w:rPr>
          <w:rFonts w:cstheme="minorHAnsi"/>
        </w:rPr>
        <w:t>genel</w:t>
      </w:r>
      <w:proofErr w:type="spellEnd"/>
      <w:r w:rsidRPr="005E69D0">
        <w:rPr>
          <w:rFonts w:cstheme="minorHAnsi"/>
        </w:rPr>
        <w:t xml:space="preserve"> </w:t>
      </w:r>
      <w:proofErr w:type="spellStart"/>
      <w:r w:rsidRPr="005E69D0">
        <w:rPr>
          <w:rFonts w:cstheme="minorHAnsi"/>
        </w:rPr>
        <w:t>kolluk</w:t>
      </w:r>
      <w:proofErr w:type="spellEnd"/>
      <w:r w:rsidRPr="005E69D0">
        <w:rPr>
          <w:rFonts w:cstheme="minorHAnsi"/>
        </w:rPr>
        <w:t xml:space="preserve"> </w:t>
      </w:r>
      <w:proofErr w:type="spellStart"/>
      <w:r w:rsidRPr="005E69D0">
        <w:rPr>
          <w:rFonts w:cstheme="minorHAnsi"/>
        </w:rPr>
        <w:t>kuvvetleri</w:t>
      </w:r>
      <w:proofErr w:type="spellEnd"/>
      <w:r w:rsidRPr="005E69D0">
        <w:rPr>
          <w:rFonts w:cstheme="minorHAnsi"/>
        </w:rPr>
        <w:t xml:space="preserve"> </w:t>
      </w:r>
      <w:proofErr w:type="spellStart"/>
      <w:r w:rsidRPr="005E69D0">
        <w:rPr>
          <w:rFonts w:cstheme="minorHAnsi"/>
        </w:rPr>
        <w:t>gelinceye</w:t>
      </w:r>
      <w:proofErr w:type="spellEnd"/>
      <w:r w:rsidRPr="005E69D0">
        <w:rPr>
          <w:rFonts w:cstheme="minorHAnsi"/>
        </w:rPr>
        <w:t xml:space="preserve"> </w:t>
      </w:r>
      <w:proofErr w:type="spellStart"/>
      <w:r w:rsidRPr="005E69D0">
        <w:rPr>
          <w:rFonts w:cstheme="minorHAnsi"/>
        </w:rPr>
        <w:t>kadar</w:t>
      </w:r>
      <w:proofErr w:type="spellEnd"/>
      <w:r w:rsidRPr="005E69D0">
        <w:rPr>
          <w:rFonts w:cstheme="minorHAnsi"/>
        </w:rPr>
        <w:t xml:space="preserve"> </w:t>
      </w:r>
      <w:proofErr w:type="spellStart"/>
      <w:r w:rsidRPr="005E69D0">
        <w:rPr>
          <w:rFonts w:cstheme="minorHAnsi"/>
        </w:rPr>
        <w:t>önleyici</w:t>
      </w:r>
      <w:proofErr w:type="spellEnd"/>
      <w:r w:rsidRPr="005E69D0">
        <w:rPr>
          <w:rFonts w:cstheme="minorHAnsi"/>
        </w:rPr>
        <w:t xml:space="preserve"> </w:t>
      </w:r>
      <w:proofErr w:type="spellStart"/>
      <w:r w:rsidRPr="005E69D0">
        <w:rPr>
          <w:rFonts w:cstheme="minorHAnsi"/>
        </w:rPr>
        <w:t>tedbirleri</w:t>
      </w:r>
      <w:proofErr w:type="spellEnd"/>
      <w:r w:rsidRPr="005E69D0">
        <w:rPr>
          <w:rFonts w:cstheme="minorHAnsi"/>
        </w:rPr>
        <w:t xml:space="preserve"> </w:t>
      </w:r>
      <w:proofErr w:type="spellStart"/>
      <w:r w:rsidRPr="005E69D0">
        <w:rPr>
          <w:rFonts w:cstheme="minorHAnsi"/>
        </w:rPr>
        <w:t>alabilme</w:t>
      </w:r>
      <w:proofErr w:type="spellEnd"/>
      <w:r w:rsidRPr="005E69D0">
        <w:rPr>
          <w:rFonts w:cstheme="minorHAnsi"/>
        </w:rPr>
        <w:t xml:space="preserve">; </w:t>
      </w:r>
      <w:proofErr w:type="spellStart"/>
      <w:r w:rsidRPr="005E69D0">
        <w:rPr>
          <w:rFonts w:cstheme="minorHAnsi"/>
        </w:rPr>
        <w:t>makul</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gerekçeyle</w:t>
      </w:r>
      <w:proofErr w:type="spellEnd"/>
      <w:r w:rsidRPr="005E69D0">
        <w:rPr>
          <w:rFonts w:cstheme="minorHAnsi"/>
        </w:rPr>
        <w:t xml:space="preserve"> </w:t>
      </w:r>
      <w:proofErr w:type="spellStart"/>
      <w:r w:rsidRPr="005E69D0">
        <w:rPr>
          <w:rFonts w:cstheme="minorHAnsi"/>
        </w:rPr>
        <w:t>durdurma</w:t>
      </w:r>
      <w:proofErr w:type="spellEnd"/>
      <w:r w:rsidRPr="005E69D0">
        <w:rPr>
          <w:rFonts w:cstheme="minorHAnsi"/>
        </w:rPr>
        <w:t xml:space="preserve">; </w:t>
      </w:r>
      <w:proofErr w:type="spellStart"/>
      <w:r w:rsidRPr="005E69D0">
        <w:rPr>
          <w:rFonts w:cstheme="minorHAnsi"/>
        </w:rPr>
        <w:t>kimlik</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belgeleri</w:t>
      </w:r>
      <w:proofErr w:type="spellEnd"/>
      <w:r w:rsidRPr="005E69D0">
        <w:rPr>
          <w:rFonts w:cstheme="minorHAnsi"/>
        </w:rPr>
        <w:t xml:space="preserve"> </w:t>
      </w:r>
      <w:proofErr w:type="spellStart"/>
      <w:r w:rsidRPr="005E69D0">
        <w:rPr>
          <w:rFonts w:cstheme="minorHAnsi"/>
        </w:rPr>
        <w:t>isteyebilme</w:t>
      </w:r>
      <w:proofErr w:type="spellEnd"/>
      <w:r w:rsidRPr="005E69D0">
        <w:rPr>
          <w:rFonts w:cstheme="minorHAnsi"/>
        </w:rPr>
        <w:t xml:space="preserve">; </w:t>
      </w:r>
      <w:proofErr w:type="spellStart"/>
      <w:r w:rsidRPr="005E69D0">
        <w:rPr>
          <w:rFonts w:cstheme="minorHAnsi"/>
        </w:rPr>
        <w:t>kişinin</w:t>
      </w:r>
      <w:proofErr w:type="spellEnd"/>
      <w:r w:rsidRPr="005E69D0">
        <w:rPr>
          <w:rFonts w:cstheme="minorHAnsi"/>
        </w:rPr>
        <w:t xml:space="preserve"> </w:t>
      </w:r>
      <w:proofErr w:type="spellStart"/>
      <w:r w:rsidRPr="005E69D0">
        <w:rPr>
          <w:rFonts w:cstheme="minorHAnsi"/>
        </w:rPr>
        <w:t>şüphe</w:t>
      </w:r>
      <w:proofErr w:type="spellEnd"/>
      <w:r w:rsidRPr="005E69D0">
        <w:rPr>
          <w:rFonts w:cstheme="minorHAnsi"/>
        </w:rPr>
        <w:t xml:space="preserve"> </w:t>
      </w:r>
      <w:proofErr w:type="spellStart"/>
      <w:r w:rsidRPr="005E69D0">
        <w:rPr>
          <w:rFonts w:cstheme="minorHAnsi"/>
        </w:rPr>
        <w:t>uyandırması</w:t>
      </w:r>
      <w:proofErr w:type="spellEnd"/>
      <w:r w:rsidRPr="005E69D0">
        <w:rPr>
          <w:rFonts w:cstheme="minorHAnsi"/>
        </w:rPr>
        <w:t xml:space="preserve"> </w:t>
      </w:r>
      <w:proofErr w:type="spellStart"/>
      <w:r w:rsidRPr="005E69D0">
        <w:rPr>
          <w:rFonts w:cstheme="minorHAnsi"/>
        </w:rPr>
        <w:t>durumunda</w:t>
      </w:r>
      <w:proofErr w:type="spellEnd"/>
      <w:r w:rsidRPr="005E69D0">
        <w:rPr>
          <w:rFonts w:cstheme="minorHAnsi"/>
        </w:rPr>
        <w:t xml:space="preserve"> </w:t>
      </w:r>
      <w:proofErr w:type="spellStart"/>
      <w:r w:rsidRPr="005E69D0">
        <w:rPr>
          <w:rFonts w:cstheme="minorHAnsi"/>
        </w:rPr>
        <w:t>üst</w:t>
      </w:r>
      <w:proofErr w:type="spellEnd"/>
      <w:r w:rsidRPr="005E69D0">
        <w:rPr>
          <w:rFonts w:cstheme="minorHAnsi"/>
        </w:rPr>
        <w:t xml:space="preserve"> </w:t>
      </w:r>
      <w:proofErr w:type="spellStart"/>
      <w:r w:rsidRPr="005E69D0">
        <w:rPr>
          <w:rFonts w:cstheme="minorHAnsi"/>
        </w:rPr>
        <w:t>araması</w:t>
      </w:r>
      <w:proofErr w:type="spellEnd"/>
      <w:r w:rsidRPr="005E69D0">
        <w:rPr>
          <w:rFonts w:cstheme="minorHAnsi"/>
        </w:rPr>
        <w:t xml:space="preserve"> </w:t>
      </w:r>
      <w:proofErr w:type="spellStart"/>
      <w:r w:rsidRPr="005E69D0">
        <w:rPr>
          <w:rFonts w:cstheme="minorHAnsi"/>
        </w:rPr>
        <w:t>yapabilme</w:t>
      </w:r>
      <w:proofErr w:type="spellEnd"/>
      <w:r w:rsidRPr="005E69D0">
        <w:rPr>
          <w:rFonts w:cstheme="minorHAnsi"/>
        </w:rPr>
        <w:t xml:space="preserve">; </w:t>
      </w:r>
      <w:proofErr w:type="spellStart"/>
      <w:r w:rsidRPr="005E69D0">
        <w:rPr>
          <w:rFonts w:cstheme="minorHAnsi"/>
        </w:rPr>
        <w:t>araçlarının</w:t>
      </w:r>
      <w:proofErr w:type="spellEnd"/>
      <w:r w:rsidRPr="005E69D0">
        <w:rPr>
          <w:rFonts w:cstheme="minorHAnsi"/>
        </w:rPr>
        <w:t xml:space="preserve"> </w:t>
      </w:r>
      <w:proofErr w:type="spellStart"/>
      <w:r w:rsidRPr="005E69D0">
        <w:rPr>
          <w:rFonts w:cstheme="minorHAnsi"/>
        </w:rPr>
        <w:t>görünmeyen</w:t>
      </w:r>
      <w:proofErr w:type="spellEnd"/>
      <w:r w:rsidRPr="005E69D0">
        <w:rPr>
          <w:rFonts w:cstheme="minorHAnsi"/>
        </w:rPr>
        <w:t xml:space="preserve"> </w:t>
      </w:r>
      <w:proofErr w:type="spellStart"/>
      <w:r w:rsidRPr="005E69D0">
        <w:rPr>
          <w:rFonts w:cstheme="minorHAnsi"/>
        </w:rPr>
        <w:t>bölümlerinin</w:t>
      </w:r>
      <w:proofErr w:type="spellEnd"/>
      <w:r w:rsidRPr="005E69D0">
        <w:rPr>
          <w:rFonts w:cstheme="minorHAnsi"/>
        </w:rPr>
        <w:t xml:space="preserve"> </w:t>
      </w:r>
      <w:proofErr w:type="spellStart"/>
      <w:r w:rsidRPr="005E69D0">
        <w:rPr>
          <w:rFonts w:cstheme="minorHAnsi"/>
        </w:rPr>
        <w:t>açılmasını</w:t>
      </w:r>
      <w:proofErr w:type="spellEnd"/>
      <w:r w:rsidRPr="005E69D0">
        <w:rPr>
          <w:rFonts w:cstheme="minorHAnsi"/>
        </w:rPr>
        <w:t xml:space="preserve"> </w:t>
      </w:r>
      <w:proofErr w:type="spellStart"/>
      <w:r w:rsidRPr="005E69D0">
        <w:rPr>
          <w:rFonts w:cstheme="minorHAnsi"/>
        </w:rPr>
        <w:t>isteyebilme</w:t>
      </w:r>
      <w:proofErr w:type="spellEnd"/>
      <w:r w:rsidRPr="005E69D0">
        <w:rPr>
          <w:rFonts w:cstheme="minorHAnsi"/>
        </w:rPr>
        <w:t xml:space="preserve"> vb. </w:t>
      </w:r>
      <w:proofErr w:type="spellStart"/>
      <w:r w:rsidRPr="005E69D0">
        <w:rPr>
          <w:rFonts w:cstheme="minorHAnsi"/>
        </w:rPr>
        <w:t>yetkilerin</w:t>
      </w:r>
      <w:proofErr w:type="spellEnd"/>
      <w:r w:rsidRPr="005E69D0">
        <w:rPr>
          <w:rFonts w:cstheme="minorHAnsi"/>
        </w:rPr>
        <w:t xml:space="preserve"> </w:t>
      </w:r>
      <w:proofErr w:type="spellStart"/>
      <w:r w:rsidRPr="005E69D0">
        <w:rPr>
          <w:rFonts w:cstheme="minorHAnsi"/>
        </w:rPr>
        <w:t>verilmesi</w:t>
      </w:r>
      <w:proofErr w:type="spellEnd"/>
      <w:r w:rsidRPr="005E69D0">
        <w:rPr>
          <w:rFonts w:cstheme="minorHAnsi"/>
        </w:rPr>
        <w:t xml:space="preserve"> “</w:t>
      </w:r>
      <w:proofErr w:type="spellStart"/>
      <w:r w:rsidRPr="005E69D0">
        <w:rPr>
          <w:rFonts w:cstheme="minorHAnsi"/>
        </w:rPr>
        <w:t>yaşam</w:t>
      </w:r>
      <w:proofErr w:type="spellEnd"/>
      <w:r w:rsidRPr="005E69D0">
        <w:rPr>
          <w:rFonts w:cstheme="minorHAnsi"/>
        </w:rPr>
        <w:t xml:space="preserve"> </w:t>
      </w:r>
      <w:proofErr w:type="spellStart"/>
      <w:r w:rsidRPr="005E69D0">
        <w:rPr>
          <w:rFonts w:cstheme="minorHAnsi"/>
        </w:rPr>
        <w:t>hakkı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güvenliği</w:t>
      </w:r>
      <w:proofErr w:type="spellEnd"/>
      <w:r w:rsidRPr="005E69D0">
        <w:rPr>
          <w:rFonts w:cstheme="minorHAnsi"/>
        </w:rPr>
        <w:t xml:space="preserve">” </w:t>
      </w:r>
      <w:proofErr w:type="spellStart"/>
      <w:r w:rsidRPr="005E69D0">
        <w:rPr>
          <w:rFonts w:cstheme="minorHAnsi"/>
        </w:rPr>
        <w:t>ihlallerinde</w:t>
      </w:r>
      <w:proofErr w:type="spellEnd"/>
      <w:r w:rsidRPr="005E69D0">
        <w:rPr>
          <w:rFonts w:cstheme="minorHAnsi"/>
        </w:rPr>
        <w:t xml:space="preserve"> 2007 </w:t>
      </w:r>
      <w:proofErr w:type="spellStart"/>
      <w:r w:rsidRPr="005E69D0">
        <w:rPr>
          <w:rFonts w:cstheme="minorHAnsi"/>
        </w:rPr>
        <w:t>yılında</w:t>
      </w:r>
      <w:proofErr w:type="spellEnd"/>
      <w:r w:rsidRPr="005E69D0">
        <w:rPr>
          <w:rFonts w:cstheme="minorHAnsi"/>
        </w:rPr>
        <w:t xml:space="preserve"> Polis </w:t>
      </w:r>
      <w:proofErr w:type="spellStart"/>
      <w:r w:rsidRPr="005E69D0">
        <w:rPr>
          <w:rFonts w:cstheme="minorHAnsi"/>
        </w:rPr>
        <w:t>Vazife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Salahiyet</w:t>
      </w:r>
      <w:proofErr w:type="spellEnd"/>
      <w:r w:rsidRPr="005E69D0">
        <w:rPr>
          <w:rFonts w:cstheme="minorHAnsi"/>
        </w:rPr>
        <w:t xml:space="preserve"> </w:t>
      </w:r>
      <w:proofErr w:type="spellStart"/>
      <w:r w:rsidRPr="005E69D0">
        <w:rPr>
          <w:rFonts w:cstheme="minorHAnsi"/>
        </w:rPr>
        <w:t>Kanunu’nda</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değişiklikler</w:t>
      </w:r>
      <w:proofErr w:type="spellEnd"/>
      <w:r w:rsidRPr="005E69D0">
        <w:rPr>
          <w:rFonts w:cstheme="minorHAnsi"/>
        </w:rPr>
        <w:t xml:space="preserve"> </w:t>
      </w:r>
      <w:proofErr w:type="spellStart"/>
      <w:r w:rsidRPr="005E69D0">
        <w:rPr>
          <w:rFonts w:cstheme="minorHAnsi"/>
        </w:rPr>
        <w:t>sonrasında</w:t>
      </w:r>
      <w:proofErr w:type="spellEnd"/>
      <w:r w:rsidRPr="005E69D0">
        <w:rPr>
          <w:rFonts w:cstheme="minorHAnsi"/>
        </w:rPr>
        <w:t xml:space="preserve"> </w:t>
      </w:r>
      <w:proofErr w:type="spellStart"/>
      <w:r w:rsidRPr="005E69D0">
        <w:rPr>
          <w:rFonts w:cstheme="minorHAnsi"/>
        </w:rPr>
        <w:t>yaşanan</w:t>
      </w:r>
      <w:r w:rsidR="00070CC5" w:rsidRPr="005E69D0">
        <w:rPr>
          <w:rFonts w:cstheme="minorHAnsi"/>
        </w:rPr>
        <w:t>a</w:t>
      </w:r>
      <w:proofErr w:type="spellEnd"/>
      <w:r w:rsidRPr="005E69D0">
        <w:rPr>
          <w:rFonts w:cstheme="minorHAnsi"/>
        </w:rPr>
        <w:t xml:space="preserve"> </w:t>
      </w:r>
      <w:proofErr w:type="spellStart"/>
      <w:r w:rsidRPr="005E69D0">
        <w:rPr>
          <w:rFonts w:cstheme="minorHAnsi"/>
        </w:rPr>
        <w:t>benzer</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şekilde</w:t>
      </w:r>
      <w:proofErr w:type="spellEnd"/>
      <w:r w:rsidRPr="005E69D0">
        <w:rPr>
          <w:rFonts w:cstheme="minorHAnsi"/>
        </w:rPr>
        <w:t xml:space="preserve"> </w:t>
      </w:r>
      <w:proofErr w:type="spellStart"/>
      <w:r w:rsidRPr="005E69D0">
        <w:rPr>
          <w:rFonts w:cstheme="minorHAnsi"/>
        </w:rPr>
        <w:t>artış</w:t>
      </w:r>
      <w:proofErr w:type="spellEnd"/>
      <w:r w:rsidRPr="005E69D0">
        <w:rPr>
          <w:rFonts w:cstheme="minorHAnsi"/>
        </w:rPr>
        <w:t xml:space="preserve"> </w:t>
      </w:r>
      <w:proofErr w:type="spellStart"/>
      <w:r w:rsidRPr="005E69D0">
        <w:rPr>
          <w:rFonts w:cstheme="minorHAnsi"/>
        </w:rPr>
        <w:t>yaşanması</w:t>
      </w:r>
      <w:proofErr w:type="spellEnd"/>
      <w:r w:rsidRPr="005E69D0">
        <w:rPr>
          <w:rFonts w:cstheme="minorHAnsi"/>
        </w:rPr>
        <w:t xml:space="preserve"> </w:t>
      </w:r>
      <w:proofErr w:type="spellStart"/>
      <w:r w:rsidRPr="005E69D0">
        <w:rPr>
          <w:rFonts w:cstheme="minorHAnsi"/>
        </w:rPr>
        <w:t>kaygısına</w:t>
      </w:r>
      <w:proofErr w:type="spellEnd"/>
      <w:r w:rsidRPr="005E69D0">
        <w:rPr>
          <w:rFonts w:cstheme="minorHAnsi"/>
        </w:rPr>
        <w:t xml:space="preserve"> </w:t>
      </w:r>
      <w:proofErr w:type="spellStart"/>
      <w:r w:rsidRPr="005E69D0">
        <w:rPr>
          <w:rFonts w:cstheme="minorHAnsi"/>
        </w:rPr>
        <w:t>yol</w:t>
      </w:r>
      <w:proofErr w:type="spellEnd"/>
      <w:r w:rsidRPr="005E69D0">
        <w:rPr>
          <w:rFonts w:cstheme="minorHAnsi"/>
        </w:rPr>
        <w:t xml:space="preserve"> </w:t>
      </w:r>
      <w:proofErr w:type="spellStart"/>
      <w:r w:rsidRPr="005E69D0">
        <w:rPr>
          <w:rFonts w:cstheme="minorHAnsi"/>
        </w:rPr>
        <w:t>açm</w:t>
      </w:r>
      <w:r w:rsidR="00CE2453" w:rsidRPr="005E69D0">
        <w:rPr>
          <w:rFonts w:cstheme="minorHAnsi"/>
        </w:rPr>
        <w:t>a</w:t>
      </w:r>
      <w:r w:rsidRPr="005E69D0">
        <w:rPr>
          <w:rFonts w:cstheme="minorHAnsi"/>
        </w:rPr>
        <w:t>ktadır</w:t>
      </w:r>
      <w:proofErr w:type="spellEnd"/>
      <w:r w:rsidRPr="005E69D0">
        <w:rPr>
          <w:rFonts w:cstheme="minorHAnsi"/>
        </w:rPr>
        <w:t>.</w:t>
      </w:r>
    </w:p>
    <w:p w14:paraId="2CD83C48" w14:textId="77777777" w:rsidR="00724286" w:rsidRDefault="00724286" w:rsidP="0089472A">
      <w:pPr>
        <w:shd w:val="clear" w:color="auto" w:fill="FFFFFF"/>
        <w:spacing w:after="120" w:line="276" w:lineRule="auto"/>
        <w:ind w:firstLine="706"/>
        <w:jc w:val="both"/>
        <w:rPr>
          <w:rFonts w:eastAsia="Times New Roman" w:cstheme="minorHAnsi"/>
          <w:bCs/>
          <w:lang w:eastAsia="tr-TR"/>
        </w:rPr>
      </w:pPr>
    </w:p>
    <w:p w14:paraId="7E8D5B9C" w14:textId="77777777" w:rsidR="00CE2453" w:rsidRPr="00724286" w:rsidRDefault="00CE2453" w:rsidP="0089472A">
      <w:pPr>
        <w:shd w:val="clear" w:color="auto" w:fill="FFFFFF"/>
        <w:spacing w:after="120" w:line="276" w:lineRule="auto"/>
        <w:ind w:firstLine="706"/>
        <w:jc w:val="both"/>
        <w:rPr>
          <w:rFonts w:eastAsia="Times New Roman" w:cstheme="minorHAnsi"/>
          <w:b/>
          <w:bCs/>
          <w:lang w:eastAsia="tr-TR"/>
        </w:rPr>
      </w:pPr>
      <w:r w:rsidRPr="00724286">
        <w:rPr>
          <w:rFonts w:eastAsia="Times New Roman" w:cstheme="minorHAnsi"/>
          <w:b/>
          <w:bCs/>
          <w:lang w:eastAsia="tr-TR"/>
        </w:rPr>
        <w:t xml:space="preserve">İŞKENCE </w:t>
      </w:r>
      <w:proofErr w:type="spellStart"/>
      <w:r w:rsidRPr="00724286">
        <w:rPr>
          <w:rFonts w:eastAsia="Times New Roman" w:cstheme="minorHAnsi"/>
          <w:b/>
          <w:bCs/>
          <w:lang w:eastAsia="tr-TR"/>
        </w:rPr>
        <w:t>ve</w:t>
      </w:r>
      <w:proofErr w:type="spellEnd"/>
      <w:r w:rsidRPr="00724286">
        <w:rPr>
          <w:rFonts w:eastAsia="Times New Roman" w:cstheme="minorHAnsi"/>
          <w:b/>
          <w:bCs/>
          <w:lang w:eastAsia="tr-TR"/>
        </w:rPr>
        <w:t xml:space="preserve"> DİĞER KÖTÜ MUAMELE</w:t>
      </w:r>
    </w:p>
    <w:p w14:paraId="10007E7D" w14:textId="77777777" w:rsidR="00CE2453" w:rsidRPr="005E69D0" w:rsidRDefault="00CE2453" w:rsidP="0089472A">
      <w:pPr>
        <w:spacing w:after="120" w:line="276" w:lineRule="auto"/>
        <w:ind w:firstLine="706"/>
        <w:jc w:val="both"/>
        <w:rPr>
          <w:rFonts w:cstheme="minorHAnsi"/>
        </w:rPr>
      </w:pPr>
      <w:proofErr w:type="spellStart"/>
      <w:r w:rsidRPr="005E69D0">
        <w:rPr>
          <w:rFonts w:eastAsia="Times New Roman" w:cstheme="minorHAnsi"/>
          <w:lang w:eastAsia="tr-TR"/>
        </w:rPr>
        <w:t>Anayasa’nın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Türkiye’nin</w:t>
      </w:r>
      <w:proofErr w:type="spellEnd"/>
      <w:r w:rsidRPr="005E69D0">
        <w:rPr>
          <w:rFonts w:eastAsia="Times New Roman" w:cstheme="minorHAnsi"/>
          <w:lang w:eastAsia="tr-TR"/>
        </w:rPr>
        <w:t xml:space="preserve"> de </w:t>
      </w:r>
      <w:proofErr w:type="spellStart"/>
      <w:r w:rsidRPr="005E69D0">
        <w:rPr>
          <w:rFonts w:eastAsia="Times New Roman" w:cstheme="minorHAnsi"/>
          <w:lang w:eastAsia="tr-TR"/>
        </w:rPr>
        <w:t>bir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parçası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olduğu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evrensel</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hukukun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mutlak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olarak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yasaklamasına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insanlığa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karşı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suç</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olma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vasfına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rağmen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işkence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olgusu</w:t>
      </w:r>
      <w:proofErr w:type="spellEnd"/>
      <w:r w:rsidRPr="005E69D0">
        <w:rPr>
          <w:rFonts w:eastAsia="Times New Roman" w:cstheme="minorHAnsi"/>
          <w:lang w:eastAsia="tr-TR"/>
        </w:rPr>
        <w:t xml:space="preserve"> 2020 </w:t>
      </w:r>
      <w:proofErr w:type="spellStart"/>
      <w:r w:rsidRPr="005E69D0">
        <w:rPr>
          <w:rFonts w:eastAsia="Times New Roman" w:cstheme="minorHAnsi"/>
          <w:lang w:eastAsia="tr-TR"/>
        </w:rPr>
        <w:t>yılında</w:t>
      </w:r>
      <w:proofErr w:type="spellEnd"/>
      <w:r w:rsidRPr="005E69D0">
        <w:rPr>
          <w:rFonts w:eastAsia="Times New Roman" w:cstheme="minorHAnsi"/>
          <w:lang w:eastAsia="tr-TR"/>
        </w:rPr>
        <w:t xml:space="preserve"> da </w:t>
      </w:r>
      <w:proofErr w:type="spellStart"/>
      <w:r w:rsidRPr="005E69D0">
        <w:rPr>
          <w:rFonts w:eastAsia="Times New Roman" w:cstheme="minorHAnsi"/>
          <w:lang w:eastAsia="tr-TR"/>
        </w:rPr>
        <w:t>Türkiye’nin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başat</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insan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hakları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sorunu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olmuştur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Denilebilir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w:t>
      </w:r>
      <w:r w:rsidRPr="005E69D0">
        <w:rPr>
          <w:rFonts w:cstheme="minorHAnsi"/>
        </w:rPr>
        <w:t>iyasal</w:t>
      </w:r>
      <w:proofErr w:type="spellEnd"/>
      <w:r w:rsidRPr="005E69D0">
        <w:rPr>
          <w:rFonts w:cstheme="minorHAnsi"/>
        </w:rPr>
        <w:t xml:space="preserve"> </w:t>
      </w:r>
      <w:proofErr w:type="spellStart"/>
      <w:r w:rsidRPr="005E69D0">
        <w:rPr>
          <w:rFonts w:cstheme="minorHAnsi"/>
        </w:rPr>
        <w:t>iktidarın</w:t>
      </w:r>
      <w:proofErr w:type="spellEnd"/>
      <w:r w:rsidRPr="005E69D0">
        <w:rPr>
          <w:rFonts w:cstheme="minorHAnsi"/>
        </w:rPr>
        <w:t xml:space="preserve"> </w:t>
      </w:r>
      <w:proofErr w:type="spellStart"/>
      <w:r w:rsidRPr="005E69D0">
        <w:rPr>
          <w:rFonts w:cstheme="minorHAnsi"/>
        </w:rPr>
        <w:t>baskı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kontrole</w:t>
      </w:r>
      <w:proofErr w:type="spellEnd"/>
      <w:r w:rsidRPr="005E69D0">
        <w:rPr>
          <w:rFonts w:cstheme="minorHAnsi"/>
        </w:rPr>
        <w:t xml:space="preserve"> </w:t>
      </w:r>
      <w:proofErr w:type="spellStart"/>
      <w:r w:rsidRPr="005E69D0">
        <w:rPr>
          <w:rFonts w:cstheme="minorHAnsi"/>
        </w:rPr>
        <w:t>dayalı</w:t>
      </w:r>
      <w:proofErr w:type="spellEnd"/>
      <w:r w:rsidRPr="005E69D0">
        <w:rPr>
          <w:rFonts w:cstheme="minorHAnsi"/>
        </w:rPr>
        <w:t xml:space="preserve"> </w:t>
      </w:r>
      <w:proofErr w:type="spellStart"/>
      <w:r w:rsidRPr="005E69D0">
        <w:rPr>
          <w:rFonts w:cstheme="minorHAnsi"/>
        </w:rPr>
        <w:t>yönetme</w:t>
      </w:r>
      <w:proofErr w:type="spellEnd"/>
      <w:r w:rsidRPr="005E69D0">
        <w:rPr>
          <w:rFonts w:cstheme="minorHAnsi"/>
        </w:rPr>
        <w:t xml:space="preserve"> </w:t>
      </w:r>
      <w:proofErr w:type="spellStart"/>
      <w:r w:rsidRPr="005E69D0">
        <w:rPr>
          <w:rFonts w:cstheme="minorHAnsi"/>
        </w:rPr>
        <w:t>tarzı</w:t>
      </w:r>
      <w:proofErr w:type="spellEnd"/>
      <w:r w:rsidRPr="005E69D0">
        <w:rPr>
          <w:rFonts w:cstheme="minorHAnsi"/>
        </w:rPr>
        <w:t xml:space="preserve"> </w:t>
      </w:r>
      <w:proofErr w:type="spellStart"/>
      <w:r w:rsidRPr="005E69D0">
        <w:rPr>
          <w:rFonts w:cstheme="minorHAnsi"/>
        </w:rPr>
        <w:t>sonucu</w:t>
      </w:r>
      <w:proofErr w:type="spellEnd"/>
      <w:r w:rsidRPr="005E69D0">
        <w:rPr>
          <w:rFonts w:cstheme="minorHAnsi"/>
        </w:rPr>
        <w:t xml:space="preserve"> </w:t>
      </w:r>
      <w:proofErr w:type="spellStart"/>
      <w:r w:rsidRPr="005E69D0">
        <w:rPr>
          <w:rFonts w:cstheme="minorHAnsi"/>
        </w:rPr>
        <w:t>günümüzde</w:t>
      </w:r>
      <w:proofErr w:type="spellEnd"/>
      <w:r w:rsidRPr="005E69D0">
        <w:rPr>
          <w:rFonts w:cstheme="minorHAnsi"/>
        </w:rPr>
        <w:t xml:space="preserve"> </w:t>
      </w:r>
      <w:proofErr w:type="spellStart"/>
      <w:r w:rsidRPr="005E69D0">
        <w:rPr>
          <w:rFonts w:cstheme="minorHAnsi"/>
        </w:rPr>
        <w:t>tüm</w:t>
      </w:r>
      <w:proofErr w:type="spellEnd"/>
      <w:r w:rsidRPr="005E69D0">
        <w:rPr>
          <w:rFonts w:cstheme="minorHAnsi"/>
        </w:rPr>
        <w:t xml:space="preserve"> </w:t>
      </w:r>
      <w:proofErr w:type="spellStart"/>
      <w:r w:rsidRPr="005E69D0">
        <w:rPr>
          <w:rFonts w:cstheme="minorHAnsi"/>
        </w:rPr>
        <w:t>ülke</w:t>
      </w:r>
      <w:proofErr w:type="spellEnd"/>
      <w:r w:rsidRPr="005E69D0">
        <w:rPr>
          <w:rFonts w:cstheme="minorHAnsi"/>
        </w:rPr>
        <w:t xml:space="preserve"> </w:t>
      </w:r>
      <w:proofErr w:type="spellStart"/>
      <w:r w:rsidRPr="005E69D0">
        <w:rPr>
          <w:rFonts w:cstheme="minorHAnsi"/>
        </w:rPr>
        <w:t>adeta</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mekânı</w:t>
      </w:r>
      <w:proofErr w:type="spellEnd"/>
      <w:r w:rsidRPr="005E69D0">
        <w:rPr>
          <w:rFonts w:cstheme="minorHAnsi"/>
        </w:rPr>
        <w:t xml:space="preserve"> </w:t>
      </w:r>
      <w:proofErr w:type="spellStart"/>
      <w:r w:rsidRPr="005E69D0">
        <w:rPr>
          <w:rFonts w:cstheme="minorHAnsi"/>
        </w:rPr>
        <w:t>haline</w:t>
      </w:r>
      <w:proofErr w:type="spellEnd"/>
      <w:r w:rsidRPr="005E69D0">
        <w:rPr>
          <w:rFonts w:cstheme="minorHAnsi"/>
        </w:rPr>
        <w:t xml:space="preserve"> </w:t>
      </w:r>
      <w:proofErr w:type="spellStart"/>
      <w:r w:rsidRPr="005E69D0">
        <w:rPr>
          <w:rFonts w:cstheme="minorHAnsi"/>
        </w:rPr>
        <w:t>gelmiştir</w:t>
      </w:r>
      <w:proofErr w:type="spellEnd"/>
      <w:r w:rsidRPr="005E69D0">
        <w:rPr>
          <w:rFonts w:cstheme="minorHAnsi"/>
        </w:rPr>
        <w:t>.</w:t>
      </w:r>
    </w:p>
    <w:p w14:paraId="7E013CFA" w14:textId="77777777" w:rsidR="00CE2453" w:rsidRPr="005E69D0" w:rsidRDefault="00CE2453" w:rsidP="0089472A">
      <w:pPr>
        <w:spacing w:after="120" w:line="276" w:lineRule="auto"/>
        <w:ind w:firstLine="706"/>
        <w:jc w:val="both"/>
        <w:rPr>
          <w:rFonts w:cstheme="minorHAnsi"/>
        </w:rPr>
      </w:pPr>
      <w:proofErr w:type="spellStart"/>
      <w:r w:rsidRPr="005E69D0">
        <w:rPr>
          <w:rFonts w:cstheme="minorHAnsi"/>
        </w:rPr>
        <w:lastRenderedPageBreak/>
        <w:t>Siyasal</w:t>
      </w:r>
      <w:proofErr w:type="spellEnd"/>
      <w:r w:rsidRPr="005E69D0">
        <w:rPr>
          <w:rFonts w:cstheme="minorHAnsi"/>
        </w:rPr>
        <w:t xml:space="preserve"> </w:t>
      </w:r>
      <w:proofErr w:type="spellStart"/>
      <w:r w:rsidRPr="005E69D0">
        <w:rPr>
          <w:rFonts w:cstheme="minorHAnsi"/>
        </w:rPr>
        <w:t>otoriterleşmeyle</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orantılı</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devlet</w:t>
      </w:r>
      <w:proofErr w:type="spellEnd"/>
      <w:r w:rsidRPr="005E69D0">
        <w:rPr>
          <w:rFonts w:cstheme="minorHAnsi"/>
        </w:rPr>
        <w:t xml:space="preserve"> </w:t>
      </w:r>
      <w:proofErr w:type="spellStart"/>
      <w:r w:rsidRPr="005E69D0">
        <w:rPr>
          <w:rFonts w:cstheme="minorHAnsi"/>
        </w:rPr>
        <w:t>erkinin</w:t>
      </w:r>
      <w:proofErr w:type="spellEnd"/>
      <w:r w:rsidRPr="005E69D0">
        <w:rPr>
          <w:rFonts w:cstheme="minorHAnsi"/>
        </w:rPr>
        <w:t xml:space="preserve"> </w:t>
      </w:r>
      <w:proofErr w:type="spellStart"/>
      <w:r w:rsidRPr="005E69D0">
        <w:rPr>
          <w:rFonts w:cstheme="minorHAnsi"/>
        </w:rPr>
        <w:t>çeşitli</w:t>
      </w:r>
      <w:proofErr w:type="spellEnd"/>
      <w:r w:rsidRPr="005E69D0">
        <w:rPr>
          <w:rFonts w:cstheme="minorHAnsi"/>
        </w:rPr>
        <w:t xml:space="preserve"> </w:t>
      </w:r>
      <w:proofErr w:type="spellStart"/>
      <w:r w:rsidRPr="005E69D0">
        <w:rPr>
          <w:rFonts w:cstheme="minorHAnsi"/>
        </w:rPr>
        <w:t>kademelerinde</w:t>
      </w:r>
      <w:proofErr w:type="spellEnd"/>
      <w:r w:rsidRPr="005E69D0">
        <w:rPr>
          <w:rFonts w:cstheme="minorHAnsi"/>
        </w:rPr>
        <w:t xml:space="preserve"> </w:t>
      </w:r>
      <w:proofErr w:type="spellStart"/>
      <w:r w:rsidRPr="005E69D0">
        <w:rPr>
          <w:rFonts w:cstheme="minorHAnsi"/>
        </w:rPr>
        <w:t>yaygınlaşan</w:t>
      </w:r>
      <w:proofErr w:type="spellEnd"/>
      <w:r w:rsidRPr="005E69D0">
        <w:rPr>
          <w:rFonts w:cstheme="minorHAnsi"/>
        </w:rPr>
        <w:t xml:space="preserve"> </w:t>
      </w:r>
      <w:proofErr w:type="spellStart"/>
      <w:r w:rsidRPr="005E69D0">
        <w:rPr>
          <w:rFonts w:cstheme="minorHAnsi"/>
        </w:rPr>
        <w:t>yasa</w:t>
      </w:r>
      <w:proofErr w:type="spellEnd"/>
      <w:r w:rsidRPr="005E69D0">
        <w:rPr>
          <w:rFonts w:cstheme="minorHAnsi"/>
        </w:rPr>
        <w:t xml:space="preserve">, </w:t>
      </w:r>
      <w:proofErr w:type="spellStart"/>
      <w:r w:rsidRPr="005E69D0">
        <w:rPr>
          <w:rFonts w:cstheme="minorHAnsi"/>
        </w:rPr>
        <w:t>kural</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norm </w:t>
      </w:r>
      <w:proofErr w:type="spellStart"/>
      <w:r w:rsidRPr="005E69D0">
        <w:rPr>
          <w:rFonts w:cstheme="minorHAnsi"/>
        </w:rPr>
        <w:t>denetiminden</w:t>
      </w:r>
      <w:proofErr w:type="spellEnd"/>
      <w:r w:rsidRPr="005E69D0">
        <w:rPr>
          <w:rFonts w:cstheme="minorHAnsi"/>
        </w:rPr>
        <w:t xml:space="preserve"> </w:t>
      </w:r>
      <w:proofErr w:type="spellStart"/>
      <w:r w:rsidRPr="005E69D0">
        <w:rPr>
          <w:rFonts w:cstheme="minorHAnsi"/>
        </w:rPr>
        <w:t>kaçınma</w:t>
      </w:r>
      <w:proofErr w:type="spellEnd"/>
      <w:r w:rsidRPr="005E69D0">
        <w:rPr>
          <w:rFonts w:cstheme="minorHAnsi"/>
        </w:rPr>
        <w:t xml:space="preserve">, </w:t>
      </w:r>
      <w:proofErr w:type="spellStart"/>
      <w:r w:rsidRPr="005E69D0">
        <w:rPr>
          <w:rFonts w:cstheme="minorHAnsi"/>
        </w:rPr>
        <w:t>keyfilik</w:t>
      </w:r>
      <w:proofErr w:type="spellEnd"/>
      <w:r w:rsidRPr="005E69D0">
        <w:rPr>
          <w:rFonts w:cstheme="minorHAnsi"/>
        </w:rPr>
        <w:t xml:space="preserve">, </w:t>
      </w:r>
      <w:proofErr w:type="spellStart"/>
      <w:r w:rsidRPr="005E69D0">
        <w:rPr>
          <w:rFonts w:cstheme="minorHAnsi"/>
        </w:rPr>
        <w:t>bilinçli</w:t>
      </w:r>
      <w:proofErr w:type="spellEnd"/>
      <w:r w:rsidRPr="005E69D0">
        <w:rPr>
          <w:rFonts w:cstheme="minorHAnsi"/>
        </w:rPr>
        <w:t xml:space="preserve"> </w:t>
      </w:r>
      <w:proofErr w:type="spellStart"/>
      <w:r w:rsidRPr="005E69D0">
        <w:rPr>
          <w:rFonts w:cstheme="minorHAnsi"/>
        </w:rPr>
        <w:t>ihmal</w:t>
      </w:r>
      <w:proofErr w:type="spellEnd"/>
      <w:r w:rsidRPr="005E69D0">
        <w:rPr>
          <w:rFonts w:cstheme="minorHAnsi"/>
        </w:rPr>
        <w:t xml:space="preserve"> </w:t>
      </w:r>
      <w:proofErr w:type="spellStart"/>
      <w:r w:rsidRPr="005E69D0">
        <w:rPr>
          <w:rFonts w:cstheme="minorHAnsi"/>
        </w:rPr>
        <w:t>gibi</w:t>
      </w:r>
      <w:proofErr w:type="spellEnd"/>
      <w:r w:rsidRPr="005E69D0">
        <w:rPr>
          <w:rFonts w:cstheme="minorHAnsi"/>
        </w:rPr>
        <w:t xml:space="preserve"> </w:t>
      </w:r>
      <w:proofErr w:type="spellStart"/>
      <w:r w:rsidRPr="005E69D0">
        <w:rPr>
          <w:rFonts w:cstheme="minorHAnsi"/>
        </w:rPr>
        <w:t>sebeplerle</w:t>
      </w:r>
      <w:proofErr w:type="spellEnd"/>
      <w:r w:rsidRPr="005E69D0">
        <w:rPr>
          <w:rFonts w:cstheme="minorHAnsi"/>
        </w:rPr>
        <w:t xml:space="preserve"> </w:t>
      </w:r>
      <w:proofErr w:type="spellStart"/>
      <w:r w:rsidRPr="005E69D0">
        <w:rPr>
          <w:rFonts w:cstheme="minorHAnsi"/>
        </w:rPr>
        <w:t>usul</w:t>
      </w:r>
      <w:proofErr w:type="spellEnd"/>
      <w:r w:rsidRPr="005E69D0">
        <w:rPr>
          <w:rFonts w:cstheme="minorHAnsi"/>
        </w:rPr>
        <w:t xml:space="preserve"> </w:t>
      </w:r>
      <w:proofErr w:type="spellStart"/>
      <w:r w:rsidRPr="005E69D0">
        <w:rPr>
          <w:rFonts w:cstheme="minorHAnsi"/>
        </w:rPr>
        <w:t>güvencelerinin</w:t>
      </w:r>
      <w:proofErr w:type="spellEnd"/>
      <w:r w:rsidRPr="005E69D0">
        <w:rPr>
          <w:rFonts w:cstheme="minorHAnsi"/>
        </w:rPr>
        <w:t xml:space="preserve"> </w:t>
      </w:r>
      <w:proofErr w:type="spellStart"/>
      <w:r w:rsidRPr="005E69D0">
        <w:rPr>
          <w:rFonts w:cstheme="minorHAnsi"/>
        </w:rPr>
        <w:t>ihlal</w:t>
      </w:r>
      <w:proofErr w:type="spellEnd"/>
      <w:r w:rsidRPr="005E69D0">
        <w:rPr>
          <w:rFonts w:cstheme="minorHAnsi"/>
        </w:rPr>
        <w:t xml:space="preserve"> </w:t>
      </w:r>
      <w:proofErr w:type="spellStart"/>
      <w:r w:rsidRPr="005E69D0">
        <w:rPr>
          <w:rFonts w:cstheme="minorHAnsi"/>
        </w:rPr>
        <w:t>edilmesi</w:t>
      </w:r>
      <w:proofErr w:type="spellEnd"/>
      <w:r w:rsidRPr="005E69D0">
        <w:rPr>
          <w:rFonts w:cstheme="minorHAnsi"/>
        </w:rPr>
        <w:t xml:space="preserve">, </w:t>
      </w:r>
      <w:proofErr w:type="spellStart"/>
      <w:r w:rsidRPr="005E69D0">
        <w:rPr>
          <w:rFonts w:cstheme="minorHAnsi"/>
        </w:rPr>
        <w:t>gözaltı</w:t>
      </w:r>
      <w:proofErr w:type="spellEnd"/>
      <w:r w:rsidRPr="005E69D0">
        <w:rPr>
          <w:rFonts w:cstheme="minorHAnsi"/>
        </w:rPr>
        <w:t xml:space="preserve"> </w:t>
      </w:r>
      <w:proofErr w:type="spellStart"/>
      <w:r w:rsidRPr="005E69D0">
        <w:rPr>
          <w:rFonts w:cstheme="minorHAnsi"/>
        </w:rPr>
        <w:t>sürelerinin</w:t>
      </w:r>
      <w:proofErr w:type="spellEnd"/>
      <w:r w:rsidRPr="005E69D0">
        <w:rPr>
          <w:rFonts w:cstheme="minorHAnsi"/>
        </w:rPr>
        <w:t xml:space="preserve"> </w:t>
      </w:r>
      <w:proofErr w:type="spellStart"/>
      <w:r w:rsidRPr="005E69D0">
        <w:rPr>
          <w:rFonts w:cstheme="minorHAnsi"/>
        </w:rPr>
        <w:t>uzunluğu</w:t>
      </w:r>
      <w:proofErr w:type="spellEnd"/>
      <w:r w:rsidRPr="005E69D0">
        <w:rPr>
          <w:rFonts w:cstheme="minorHAnsi"/>
        </w:rPr>
        <w:t xml:space="preserve">, </w:t>
      </w:r>
      <w:proofErr w:type="spellStart"/>
      <w:r w:rsidRPr="005E69D0">
        <w:rPr>
          <w:rFonts w:cstheme="minorHAnsi"/>
        </w:rPr>
        <w:t>izleme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önleme</w:t>
      </w:r>
      <w:proofErr w:type="spellEnd"/>
      <w:r w:rsidRPr="005E69D0">
        <w:rPr>
          <w:rFonts w:cstheme="minorHAnsi"/>
        </w:rPr>
        <w:t xml:space="preserve"> </w:t>
      </w:r>
      <w:proofErr w:type="spellStart"/>
      <w:r w:rsidRPr="005E69D0">
        <w:rPr>
          <w:rFonts w:cstheme="minorHAnsi"/>
        </w:rPr>
        <w:t>mekanizmalarının</w:t>
      </w:r>
      <w:proofErr w:type="spellEnd"/>
      <w:r w:rsidRPr="005E69D0">
        <w:rPr>
          <w:rFonts w:cstheme="minorHAnsi"/>
        </w:rPr>
        <w:t xml:space="preserve"> </w:t>
      </w:r>
      <w:proofErr w:type="spellStart"/>
      <w:r w:rsidRPr="005E69D0">
        <w:rPr>
          <w:rFonts w:cstheme="minorHAnsi"/>
        </w:rPr>
        <w:t>işlevsiz</w:t>
      </w:r>
      <w:proofErr w:type="spellEnd"/>
      <w:r w:rsidRPr="005E69D0">
        <w:rPr>
          <w:rFonts w:cstheme="minorHAnsi"/>
        </w:rPr>
        <w:t xml:space="preserve"> </w:t>
      </w:r>
      <w:proofErr w:type="spellStart"/>
      <w:r w:rsidRPr="005E69D0">
        <w:rPr>
          <w:rFonts w:cstheme="minorHAnsi"/>
        </w:rPr>
        <w:t>kılınması</w:t>
      </w:r>
      <w:proofErr w:type="spellEnd"/>
      <w:r w:rsidRPr="005E69D0">
        <w:rPr>
          <w:rFonts w:cstheme="minorHAnsi"/>
        </w:rPr>
        <w:t xml:space="preserve"> </w:t>
      </w:r>
      <w:proofErr w:type="spellStart"/>
      <w:r w:rsidRPr="005E69D0">
        <w:rPr>
          <w:rFonts w:cstheme="minorHAnsi"/>
        </w:rPr>
        <w:t>ya</w:t>
      </w:r>
      <w:proofErr w:type="spellEnd"/>
      <w:r w:rsidRPr="005E69D0">
        <w:rPr>
          <w:rFonts w:cstheme="minorHAnsi"/>
        </w:rPr>
        <w:t xml:space="preserve"> da </w:t>
      </w:r>
      <w:proofErr w:type="spellStart"/>
      <w:r w:rsidRPr="005E69D0">
        <w:rPr>
          <w:rFonts w:cstheme="minorHAnsi"/>
        </w:rPr>
        <w:t>bağımsız</w:t>
      </w:r>
      <w:proofErr w:type="spellEnd"/>
      <w:r w:rsidRPr="005E69D0">
        <w:rPr>
          <w:rFonts w:cstheme="minorHAnsi"/>
        </w:rPr>
        <w:t xml:space="preserve"> </w:t>
      </w:r>
      <w:proofErr w:type="spellStart"/>
      <w:r w:rsidRPr="005E69D0">
        <w:rPr>
          <w:rFonts w:cstheme="minorHAnsi"/>
        </w:rPr>
        <w:t>izleme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önlemenin</w:t>
      </w:r>
      <w:proofErr w:type="spellEnd"/>
      <w:r w:rsidRPr="005E69D0">
        <w:rPr>
          <w:rFonts w:cstheme="minorHAnsi"/>
        </w:rPr>
        <w:t xml:space="preserve"> </w:t>
      </w:r>
      <w:proofErr w:type="spellStart"/>
      <w:r w:rsidRPr="005E69D0">
        <w:rPr>
          <w:rFonts w:cstheme="minorHAnsi"/>
        </w:rPr>
        <w:t>hiç</w:t>
      </w:r>
      <w:proofErr w:type="spellEnd"/>
      <w:r w:rsidRPr="005E69D0">
        <w:rPr>
          <w:rFonts w:cstheme="minorHAnsi"/>
        </w:rPr>
        <w:t xml:space="preserve"> </w:t>
      </w:r>
      <w:proofErr w:type="spellStart"/>
      <w:r w:rsidRPr="005E69D0">
        <w:rPr>
          <w:rFonts w:cstheme="minorHAnsi"/>
        </w:rPr>
        <w:t>olmaması</w:t>
      </w:r>
      <w:proofErr w:type="spellEnd"/>
      <w:r w:rsidRPr="005E69D0">
        <w:rPr>
          <w:rFonts w:cstheme="minorHAnsi"/>
        </w:rPr>
        <w:t xml:space="preserve"> vb. </w:t>
      </w:r>
      <w:proofErr w:type="spellStart"/>
      <w:r w:rsidRPr="005E69D0">
        <w:rPr>
          <w:rFonts w:cstheme="minorHAnsi"/>
        </w:rPr>
        <w:t>nedenlerle</w:t>
      </w:r>
      <w:proofErr w:type="spellEnd"/>
      <w:r w:rsidRPr="005E69D0">
        <w:rPr>
          <w:rFonts w:cstheme="minorHAnsi"/>
        </w:rPr>
        <w:t xml:space="preserve"> </w:t>
      </w:r>
      <w:proofErr w:type="spellStart"/>
      <w:r w:rsidRPr="005E69D0">
        <w:rPr>
          <w:rFonts w:cstheme="minorHAnsi"/>
        </w:rPr>
        <w:t>resmi</w:t>
      </w:r>
      <w:proofErr w:type="spellEnd"/>
      <w:r w:rsidRPr="005E69D0">
        <w:rPr>
          <w:rFonts w:cstheme="minorHAnsi"/>
        </w:rPr>
        <w:t xml:space="preserve"> </w:t>
      </w:r>
      <w:proofErr w:type="spellStart"/>
      <w:r w:rsidRPr="005E69D0">
        <w:rPr>
          <w:rFonts w:cstheme="minorHAnsi"/>
        </w:rPr>
        <w:t>gözaltı</w:t>
      </w:r>
      <w:proofErr w:type="spellEnd"/>
      <w:r w:rsidRPr="005E69D0">
        <w:rPr>
          <w:rFonts w:cstheme="minorHAnsi"/>
        </w:rPr>
        <w:t xml:space="preserve"> </w:t>
      </w:r>
      <w:proofErr w:type="spellStart"/>
      <w:r w:rsidRPr="005E69D0">
        <w:rPr>
          <w:rFonts w:cstheme="minorHAnsi"/>
        </w:rPr>
        <w:t>merkezlerinde</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w:t>
      </w:r>
      <w:proofErr w:type="spellEnd"/>
      <w:r w:rsidRPr="005E69D0">
        <w:rPr>
          <w:rFonts w:cstheme="minorHAnsi"/>
        </w:rPr>
        <w:t xml:space="preserve"> </w:t>
      </w:r>
      <w:proofErr w:type="spellStart"/>
      <w:r w:rsidRPr="005E69D0">
        <w:rPr>
          <w:rFonts w:cstheme="minorHAnsi"/>
        </w:rPr>
        <w:t>uygulamalarında</w:t>
      </w:r>
      <w:proofErr w:type="spellEnd"/>
      <w:r w:rsidRPr="005E69D0">
        <w:rPr>
          <w:rFonts w:cstheme="minorHAnsi"/>
        </w:rPr>
        <w:t xml:space="preserve"> </w:t>
      </w:r>
      <w:proofErr w:type="spellStart"/>
      <w:r w:rsidRPr="005E69D0">
        <w:rPr>
          <w:rFonts w:cstheme="minorHAnsi"/>
        </w:rPr>
        <w:t>ciddi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artış</w:t>
      </w:r>
      <w:proofErr w:type="spellEnd"/>
      <w:r w:rsidRPr="005E69D0">
        <w:rPr>
          <w:rFonts w:cstheme="minorHAnsi"/>
        </w:rPr>
        <w:t xml:space="preserve"> </w:t>
      </w:r>
      <w:proofErr w:type="spellStart"/>
      <w:r w:rsidRPr="005E69D0">
        <w:rPr>
          <w:rFonts w:cstheme="minorHAnsi"/>
        </w:rPr>
        <w:t>görülmektedir</w:t>
      </w:r>
      <w:proofErr w:type="spellEnd"/>
      <w:r w:rsidRPr="005E69D0">
        <w:rPr>
          <w:rFonts w:cstheme="minorHAnsi"/>
        </w:rPr>
        <w:t xml:space="preserve">. 2020 </w:t>
      </w:r>
      <w:proofErr w:type="spellStart"/>
      <w:r w:rsidRPr="005E69D0">
        <w:rPr>
          <w:rFonts w:cstheme="minorHAnsi"/>
        </w:rPr>
        <w:t>yılının</w:t>
      </w:r>
      <w:proofErr w:type="spellEnd"/>
      <w:r w:rsidRPr="005E69D0">
        <w:rPr>
          <w:rFonts w:cstheme="minorHAnsi"/>
        </w:rPr>
        <w:t xml:space="preserve"> ilk 11 </w:t>
      </w:r>
      <w:proofErr w:type="spellStart"/>
      <w:r w:rsidRPr="005E69D0">
        <w:rPr>
          <w:rFonts w:cstheme="minorHAnsi"/>
        </w:rPr>
        <w:t>ayında</w:t>
      </w:r>
      <w:proofErr w:type="spellEnd"/>
      <w:r w:rsidRPr="005E69D0">
        <w:rPr>
          <w:rFonts w:cstheme="minorHAnsi"/>
        </w:rPr>
        <w:t>;</w:t>
      </w:r>
    </w:p>
    <w:p w14:paraId="108D2C2C" w14:textId="77777777" w:rsidR="00CE2453" w:rsidRPr="005E69D0" w:rsidRDefault="00CE2453" w:rsidP="0089472A">
      <w:pPr>
        <w:widowControl w:val="0"/>
        <w:numPr>
          <w:ilvl w:val="0"/>
          <w:numId w:val="3"/>
        </w:numPr>
        <w:shd w:val="clear" w:color="auto" w:fill="FFFFFF"/>
        <w:tabs>
          <w:tab w:val="num" w:pos="567"/>
        </w:tabs>
        <w:autoSpaceDE w:val="0"/>
        <w:autoSpaceDN w:val="0"/>
        <w:adjustRightInd w:val="0"/>
        <w:spacing w:after="120" w:line="276" w:lineRule="auto"/>
        <w:ind w:left="0" w:firstLine="706"/>
        <w:jc w:val="both"/>
        <w:rPr>
          <w:rFonts w:cstheme="minorHAnsi"/>
        </w:rPr>
      </w:pPr>
      <w:proofErr w:type="spellStart"/>
      <w:r w:rsidRPr="005E69D0">
        <w:rPr>
          <w:rFonts w:cstheme="minorHAnsi"/>
        </w:rPr>
        <w:t>TİHV’e</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muameleye</w:t>
      </w:r>
      <w:proofErr w:type="spellEnd"/>
      <w:r w:rsidRPr="005E69D0">
        <w:rPr>
          <w:rFonts w:cstheme="minorHAnsi"/>
        </w:rPr>
        <w:t xml:space="preserve"> </w:t>
      </w:r>
      <w:proofErr w:type="spellStart"/>
      <w:r w:rsidRPr="005E69D0">
        <w:rPr>
          <w:rFonts w:cstheme="minorHAnsi"/>
        </w:rPr>
        <w:t>maruz</w:t>
      </w:r>
      <w:proofErr w:type="spellEnd"/>
      <w:r w:rsidRPr="005E69D0">
        <w:rPr>
          <w:rFonts w:cstheme="minorHAnsi"/>
        </w:rPr>
        <w:t xml:space="preserve"> </w:t>
      </w:r>
      <w:proofErr w:type="spellStart"/>
      <w:r w:rsidRPr="005E69D0">
        <w:rPr>
          <w:rFonts w:cstheme="minorHAnsi"/>
        </w:rPr>
        <w:t>kaldığı</w:t>
      </w:r>
      <w:proofErr w:type="spellEnd"/>
      <w:r w:rsidRPr="005E69D0">
        <w:rPr>
          <w:rFonts w:cstheme="minorHAnsi"/>
        </w:rPr>
        <w:t xml:space="preserve"> </w:t>
      </w:r>
      <w:proofErr w:type="spellStart"/>
      <w:r w:rsidRPr="005E69D0">
        <w:rPr>
          <w:rFonts w:cstheme="minorHAnsi"/>
        </w:rPr>
        <w:t>iddiasıyla</w:t>
      </w:r>
      <w:proofErr w:type="spellEnd"/>
      <w:r w:rsidRPr="005E69D0">
        <w:rPr>
          <w:rFonts w:cstheme="minorHAnsi"/>
        </w:rPr>
        <w:t xml:space="preserve"> </w:t>
      </w:r>
      <w:proofErr w:type="spellStart"/>
      <w:r w:rsidRPr="005E69D0">
        <w:rPr>
          <w:rFonts w:cstheme="minorHAnsi"/>
        </w:rPr>
        <w:t>toplam</w:t>
      </w:r>
      <w:proofErr w:type="spellEnd"/>
      <w:r w:rsidRPr="005E69D0">
        <w:rPr>
          <w:rFonts w:cstheme="minorHAnsi"/>
        </w:rPr>
        <w:t xml:space="preserve"> 573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başvurmuştur</w:t>
      </w:r>
      <w:proofErr w:type="spellEnd"/>
      <w:r w:rsidRPr="005E69D0">
        <w:rPr>
          <w:rFonts w:cstheme="minorHAnsi"/>
        </w:rPr>
        <w:t xml:space="preserve">. </w:t>
      </w:r>
      <w:proofErr w:type="spellStart"/>
      <w:r w:rsidRPr="005E69D0">
        <w:rPr>
          <w:rFonts w:cstheme="minorHAnsi"/>
        </w:rPr>
        <w:t>Başvuranların</w:t>
      </w:r>
      <w:proofErr w:type="spellEnd"/>
      <w:r w:rsidRPr="005E69D0">
        <w:rPr>
          <w:rFonts w:cstheme="minorHAnsi"/>
        </w:rPr>
        <w:t xml:space="preserve"> 295‘i </w:t>
      </w:r>
      <w:proofErr w:type="spellStart"/>
      <w:r w:rsidRPr="005E69D0">
        <w:rPr>
          <w:rFonts w:cstheme="minorHAnsi"/>
        </w:rPr>
        <w:t>aynı</w:t>
      </w:r>
      <w:proofErr w:type="spellEnd"/>
      <w:r w:rsidRPr="005E69D0">
        <w:rPr>
          <w:rFonts w:cstheme="minorHAnsi"/>
        </w:rPr>
        <w:t xml:space="preserve"> </w:t>
      </w:r>
      <w:proofErr w:type="spellStart"/>
      <w:r w:rsidRPr="005E69D0">
        <w:rPr>
          <w:rFonts w:cstheme="minorHAnsi"/>
        </w:rPr>
        <w:t>yıl</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w:t>
      </w:r>
      <w:proofErr w:type="spellEnd"/>
      <w:r w:rsidRPr="005E69D0">
        <w:rPr>
          <w:rFonts w:cstheme="minorHAnsi"/>
        </w:rPr>
        <w:t xml:space="preserve"> </w:t>
      </w:r>
      <w:proofErr w:type="spellStart"/>
      <w:r w:rsidRPr="005E69D0">
        <w:rPr>
          <w:rFonts w:cstheme="minorHAnsi"/>
        </w:rPr>
        <w:t>gördüklerini</w:t>
      </w:r>
      <w:proofErr w:type="spellEnd"/>
      <w:r w:rsidRPr="005E69D0">
        <w:rPr>
          <w:rFonts w:cstheme="minorHAnsi"/>
        </w:rPr>
        <w:t xml:space="preserve"> </w:t>
      </w:r>
      <w:proofErr w:type="spellStart"/>
      <w:r w:rsidRPr="005E69D0">
        <w:rPr>
          <w:rFonts w:cstheme="minorHAnsi"/>
        </w:rPr>
        <w:t>belirtmişlerdir</w:t>
      </w:r>
      <w:proofErr w:type="spellEnd"/>
      <w:r w:rsidRPr="005E69D0">
        <w:rPr>
          <w:rFonts w:cstheme="minorHAnsi"/>
        </w:rPr>
        <w:t>.</w:t>
      </w:r>
    </w:p>
    <w:p w14:paraId="12E45673" w14:textId="16A60731" w:rsidR="00CE2453" w:rsidRPr="005E69D0" w:rsidRDefault="00CE2453" w:rsidP="0089472A">
      <w:pPr>
        <w:widowControl w:val="0"/>
        <w:numPr>
          <w:ilvl w:val="0"/>
          <w:numId w:val="3"/>
        </w:numPr>
        <w:shd w:val="clear" w:color="auto" w:fill="FFFFFF"/>
        <w:tabs>
          <w:tab w:val="num" w:pos="567"/>
        </w:tabs>
        <w:autoSpaceDE w:val="0"/>
        <w:autoSpaceDN w:val="0"/>
        <w:adjustRightInd w:val="0"/>
        <w:spacing w:after="120" w:line="276" w:lineRule="auto"/>
        <w:ind w:left="0" w:firstLine="706"/>
        <w:jc w:val="both"/>
        <w:rPr>
          <w:rFonts w:cstheme="minorHAnsi"/>
        </w:rPr>
      </w:pPr>
      <w:r w:rsidRPr="003C591B">
        <w:rPr>
          <w:rFonts w:cstheme="minorHAnsi"/>
        </w:rPr>
        <w:t xml:space="preserve">İHD </w:t>
      </w:r>
      <w:proofErr w:type="spellStart"/>
      <w:r w:rsidRPr="003C591B">
        <w:rPr>
          <w:rFonts w:cstheme="minorHAnsi"/>
        </w:rPr>
        <w:t>Dokümantasyon</w:t>
      </w:r>
      <w:proofErr w:type="spellEnd"/>
      <w:r w:rsidRPr="003C591B">
        <w:rPr>
          <w:rFonts w:cstheme="minorHAnsi"/>
        </w:rPr>
        <w:t xml:space="preserve"> </w:t>
      </w:r>
      <w:bookmarkStart w:id="0" w:name="_GoBack"/>
      <w:bookmarkEnd w:id="0"/>
      <w:proofErr w:type="spellStart"/>
      <w:r w:rsidRPr="003C591B">
        <w:rPr>
          <w:rFonts w:cstheme="minorHAnsi"/>
        </w:rPr>
        <w:t>Birimi</w:t>
      </w:r>
      <w:r w:rsidR="00886413">
        <w:rPr>
          <w:rFonts w:cstheme="minorHAnsi"/>
        </w:rPr>
        <w:t>’</w:t>
      </w:r>
      <w:r w:rsidRPr="003C591B">
        <w:rPr>
          <w:rFonts w:cstheme="minorHAnsi"/>
        </w:rPr>
        <w:t>nin</w:t>
      </w:r>
      <w:proofErr w:type="spellEnd"/>
      <w:r w:rsidRPr="005E69D0">
        <w:rPr>
          <w:rFonts w:cstheme="minorHAnsi"/>
        </w:rPr>
        <w:t xml:space="preserve"> </w:t>
      </w:r>
      <w:proofErr w:type="spellStart"/>
      <w:r w:rsidR="003C591B">
        <w:rPr>
          <w:rFonts w:cstheme="minorHAnsi"/>
        </w:rPr>
        <w:t>tespitlerine</w:t>
      </w:r>
      <w:proofErr w:type="spellEnd"/>
      <w:r w:rsidR="003C591B">
        <w:rPr>
          <w:rFonts w:cstheme="minorHAnsi"/>
        </w:rPr>
        <w:t xml:space="preserve"> </w:t>
      </w:r>
      <w:proofErr w:type="spellStart"/>
      <w:r w:rsidRPr="005E69D0">
        <w:rPr>
          <w:rFonts w:cstheme="minorHAnsi"/>
        </w:rPr>
        <w:t>göre</w:t>
      </w:r>
      <w:proofErr w:type="spellEnd"/>
      <w:r w:rsidRPr="005E69D0">
        <w:rPr>
          <w:rFonts w:cstheme="minorHAnsi"/>
        </w:rPr>
        <w:t xml:space="preserve"> </w:t>
      </w:r>
      <w:proofErr w:type="spellStart"/>
      <w:r w:rsidRPr="005E69D0">
        <w:rPr>
          <w:rFonts w:cstheme="minorHAnsi"/>
        </w:rPr>
        <w:t>resmi</w:t>
      </w:r>
      <w:proofErr w:type="spellEnd"/>
      <w:r w:rsidRPr="005E69D0">
        <w:rPr>
          <w:rFonts w:cstheme="minorHAnsi"/>
        </w:rPr>
        <w:t xml:space="preserve"> </w:t>
      </w:r>
      <w:proofErr w:type="spellStart"/>
      <w:r w:rsidRPr="005E69D0">
        <w:rPr>
          <w:rFonts w:cstheme="minorHAnsi"/>
        </w:rPr>
        <w:t>gözaltı</w:t>
      </w:r>
      <w:proofErr w:type="spellEnd"/>
      <w:r w:rsidRPr="005E69D0">
        <w:rPr>
          <w:rFonts w:cstheme="minorHAnsi"/>
        </w:rPr>
        <w:t xml:space="preserve"> </w:t>
      </w:r>
      <w:proofErr w:type="spellStart"/>
      <w:r w:rsidRPr="005E69D0">
        <w:rPr>
          <w:rFonts w:cstheme="minorHAnsi"/>
        </w:rPr>
        <w:t>yerlerinde</w:t>
      </w:r>
      <w:proofErr w:type="spellEnd"/>
      <w:r w:rsidRPr="005E69D0">
        <w:rPr>
          <w:rFonts w:cstheme="minorHAnsi"/>
        </w:rPr>
        <w:t xml:space="preserve"> </w:t>
      </w:r>
      <w:proofErr w:type="spellStart"/>
      <w:r w:rsidR="003C591B">
        <w:rPr>
          <w:rFonts w:cstheme="minorHAnsi"/>
        </w:rPr>
        <w:t>en</w:t>
      </w:r>
      <w:proofErr w:type="spellEnd"/>
      <w:r w:rsidR="003C591B">
        <w:rPr>
          <w:rFonts w:cstheme="minorHAnsi"/>
        </w:rPr>
        <w:t xml:space="preserve"> </w:t>
      </w:r>
      <w:proofErr w:type="spellStart"/>
      <w:r w:rsidR="003C591B">
        <w:rPr>
          <w:rFonts w:cstheme="minorHAnsi"/>
        </w:rPr>
        <w:t>az</w:t>
      </w:r>
      <w:proofErr w:type="spellEnd"/>
      <w:r w:rsidR="003C591B">
        <w:rPr>
          <w:rFonts w:cstheme="minorHAnsi"/>
        </w:rPr>
        <w:t xml:space="preserve"> 417</w:t>
      </w:r>
      <w:r w:rsidRPr="005E69D0">
        <w:rPr>
          <w:rFonts w:cstheme="minorHAnsi"/>
        </w:rPr>
        <w:t xml:space="preserve">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muameleye</w:t>
      </w:r>
      <w:proofErr w:type="spellEnd"/>
      <w:r w:rsidRPr="005E69D0">
        <w:rPr>
          <w:rFonts w:cstheme="minorHAnsi"/>
        </w:rPr>
        <w:t xml:space="preserve"> </w:t>
      </w:r>
      <w:proofErr w:type="spellStart"/>
      <w:r w:rsidRPr="005E69D0">
        <w:rPr>
          <w:rFonts w:cstheme="minorHAnsi"/>
        </w:rPr>
        <w:t>maruz</w:t>
      </w:r>
      <w:proofErr w:type="spellEnd"/>
      <w:r w:rsidRPr="005E69D0">
        <w:rPr>
          <w:rFonts w:cstheme="minorHAnsi"/>
        </w:rPr>
        <w:t xml:space="preserve"> </w:t>
      </w:r>
      <w:proofErr w:type="spellStart"/>
      <w:r w:rsidRPr="005E69D0">
        <w:rPr>
          <w:rFonts w:cstheme="minorHAnsi"/>
        </w:rPr>
        <w:t>kal</w:t>
      </w:r>
      <w:r w:rsidR="003C591B">
        <w:rPr>
          <w:rFonts w:cstheme="minorHAnsi"/>
        </w:rPr>
        <w:t>mıştır</w:t>
      </w:r>
      <w:proofErr w:type="spellEnd"/>
      <w:r w:rsidR="003C591B">
        <w:rPr>
          <w:rFonts w:cstheme="minorHAnsi"/>
        </w:rPr>
        <w:t xml:space="preserve">. </w:t>
      </w:r>
    </w:p>
    <w:p w14:paraId="5CD531AC" w14:textId="12EDBF6D" w:rsidR="00CE2453" w:rsidRPr="005E69D0" w:rsidRDefault="00CE2453" w:rsidP="0089472A">
      <w:pPr>
        <w:widowControl w:val="0"/>
        <w:numPr>
          <w:ilvl w:val="0"/>
          <w:numId w:val="3"/>
        </w:numPr>
        <w:shd w:val="clear" w:color="auto" w:fill="FFFFFF"/>
        <w:tabs>
          <w:tab w:val="num" w:pos="567"/>
        </w:tabs>
        <w:autoSpaceDE w:val="0"/>
        <w:autoSpaceDN w:val="0"/>
        <w:adjustRightInd w:val="0"/>
        <w:spacing w:after="120" w:line="276" w:lineRule="auto"/>
        <w:ind w:left="0" w:firstLine="706"/>
        <w:jc w:val="both"/>
        <w:rPr>
          <w:rFonts w:cstheme="minorHAnsi"/>
        </w:rPr>
      </w:pPr>
      <w:r w:rsidRPr="005E69D0">
        <w:rPr>
          <w:rFonts w:cstheme="minorHAnsi"/>
        </w:rPr>
        <w:t xml:space="preserve">TİHV </w:t>
      </w:r>
      <w:proofErr w:type="spellStart"/>
      <w:r w:rsidRPr="005E69D0">
        <w:rPr>
          <w:rFonts w:cstheme="minorHAnsi"/>
        </w:rPr>
        <w:t>Dokümantasyon</w:t>
      </w:r>
      <w:proofErr w:type="spellEnd"/>
      <w:r w:rsidRPr="005E69D0">
        <w:rPr>
          <w:rFonts w:cstheme="minorHAnsi"/>
        </w:rPr>
        <w:t xml:space="preserve"> </w:t>
      </w:r>
      <w:proofErr w:type="spellStart"/>
      <w:r w:rsidRPr="005E69D0">
        <w:rPr>
          <w:rFonts w:cstheme="minorHAnsi"/>
        </w:rPr>
        <w:t>Merkezi</w:t>
      </w:r>
      <w:r w:rsidR="00886413">
        <w:rPr>
          <w:rFonts w:cstheme="minorHAnsi"/>
        </w:rPr>
        <w:t>’</w:t>
      </w:r>
      <w:r w:rsidRPr="005E69D0">
        <w:rPr>
          <w:rFonts w:cstheme="minorHAnsi"/>
        </w:rPr>
        <w:t>nin</w:t>
      </w:r>
      <w:proofErr w:type="spellEnd"/>
      <w:r w:rsidRPr="005E69D0">
        <w:rPr>
          <w:rFonts w:cstheme="minorHAnsi"/>
        </w:rPr>
        <w:t xml:space="preserve"> </w:t>
      </w:r>
      <w:proofErr w:type="spellStart"/>
      <w:r w:rsidR="003C591B">
        <w:rPr>
          <w:rFonts w:cstheme="minorHAnsi"/>
        </w:rPr>
        <w:t>tespitlerine</w:t>
      </w:r>
      <w:proofErr w:type="spellEnd"/>
      <w:r w:rsidR="003C591B">
        <w:rPr>
          <w:rFonts w:cstheme="minorHAnsi"/>
        </w:rPr>
        <w:t xml:space="preserve"> </w:t>
      </w:r>
      <w:proofErr w:type="spellStart"/>
      <w:r w:rsidR="003C591B" w:rsidRPr="005E69D0">
        <w:rPr>
          <w:rFonts w:cstheme="minorHAnsi"/>
        </w:rPr>
        <w:t>göre</w:t>
      </w:r>
      <w:proofErr w:type="spellEnd"/>
      <w:r w:rsidR="003C591B" w:rsidRPr="005E69D0">
        <w:rPr>
          <w:rFonts w:cstheme="minorHAnsi"/>
        </w:rPr>
        <w:t xml:space="preserve"> </w:t>
      </w:r>
      <w:proofErr w:type="spellStart"/>
      <w:r w:rsidR="003C591B">
        <w:rPr>
          <w:rFonts w:cstheme="minorHAnsi"/>
        </w:rPr>
        <w:t>en</w:t>
      </w:r>
      <w:proofErr w:type="spellEnd"/>
      <w:r w:rsidR="003C591B">
        <w:rPr>
          <w:rFonts w:cstheme="minorHAnsi"/>
        </w:rPr>
        <w:t xml:space="preserve"> </w:t>
      </w:r>
      <w:proofErr w:type="spellStart"/>
      <w:r w:rsidR="003C591B">
        <w:rPr>
          <w:rFonts w:cstheme="minorHAnsi"/>
        </w:rPr>
        <w:t>az</w:t>
      </w:r>
      <w:proofErr w:type="spellEnd"/>
      <w:r w:rsidR="003C591B">
        <w:rPr>
          <w:rFonts w:cstheme="minorHAnsi"/>
        </w:rPr>
        <w:t xml:space="preserve"> </w:t>
      </w:r>
      <w:r w:rsidRPr="005E69D0">
        <w:rPr>
          <w:rFonts w:cstheme="minorHAnsi"/>
        </w:rPr>
        <w:t xml:space="preserve">174 </w:t>
      </w:r>
      <w:proofErr w:type="spellStart"/>
      <w:r w:rsidRPr="005E69D0">
        <w:rPr>
          <w:rFonts w:cstheme="minorHAnsi"/>
        </w:rPr>
        <w:t>kişinin</w:t>
      </w:r>
      <w:proofErr w:type="spellEnd"/>
      <w:r w:rsidRPr="005E69D0">
        <w:rPr>
          <w:rFonts w:cstheme="minorHAnsi"/>
        </w:rPr>
        <w:t xml:space="preserve"> </w:t>
      </w:r>
      <w:proofErr w:type="spellStart"/>
      <w:r w:rsidRPr="005E69D0">
        <w:rPr>
          <w:rFonts w:cstheme="minorHAnsi"/>
        </w:rPr>
        <w:t>resmi</w:t>
      </w:r>
      <w:proofErr w:type="spellEnd"/>
      <w:r w:rsidRPr="005E69D0">
        <w:rPr>
          <w:rFonts w:cstheme="minorHAnsi"/>
        </w:rPr>
        <w:t xml:space="preserve"> </w:t>
      </w:r>
      <w:proofErr w:type="spellStart"/>
      <w:r w:rsidRPr="005E69D0">
        <w:rPr>
          <w:rFonts w:cstheme="minorHAnsi"/>
        </w:rPr>
        <w:t>gözaltı</w:t>
      </w:r>
      <w:proofErr w:type="spellEnd"/>
      <w:r w:rsidRPr="005E69D0">
        <w:rPr>
          <w:rFonts w:cstheme="minorHAnsi"/>
        </w:rPr>
        <w:t xml:space="preserve"> </w:t>
      </w:r>
      <w:proofErr w:type="spellStart"/>
      <w:r w:rsidRPr="005E69D0">
        <w:rPr>
          <w:rFonts w:cstheme="minorHAnsi"/>
        </w:rPr>
        <w:t>yerlerinde</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muameleye</w:t>
      </w:r>
      <w:proofErr w:type="spellEnd"/>
      <w:r w:rsidRPr="005E69D0">
        <w:rPr>
          <w:rFonts w:cstheme="minorHAnsi"/>
        </w:rPr>
        <w:t xml:space="preserve"> </w:t>
      </w:r>
      <w:proofErr w:type="spellStart"/>
      <w:r w:rsidRPr="005E69D0">
        <w:rPr>
          <w:rFonts w:cstheme="minorHAnsi"/>
        </w:rPr>
        <w:t>maruz</w:t>
      </w:r>
      <w:proofErr w:type="spellEnd"/>
      <w:r w:rsidRPr="005E69D0">
        <w:rPr>
          <w:rFonts w:cstheme="minorHAnsi"/>
        </w:rPr>
        <w:t xml:space="preserve"> </w:t>
      </w:r>
      <w:proofErr w:type="spellStart"/>
      <w:r w:rsidRPr="005E69D0">
        <w:rPr>
          <w:rFonts w:cstheme="minorHAnsi"/>
        </w:rPr>
        <w:t>kal</w:t>
      </w:r>
      <w:r w:rsidR="003C591B">
        <w:rPr>
          <w:rFonts w:cstheme="minorHAnsi"/>
        </w:rPr>
        <w:t>mıştır</w:t>
      </w:r>
      <w:proofErr w:type="spellEnd"/>
      <w:r w:rsidR="003C591B">
        <w:rPr>
          <w:rFonts w:cstheme="minorHAnsi"/>
        </w:rPr>
        <w:t xml:space="preserve">. </w:t>
      </w:r>
    </w:p>
    <w:p w14:paraId="79DF80A7" w14:textId="46BBD4CB" w:rsidR="00CF76AE" w:rsidRDefault="00CE2453" w:rsidP="0089472A">
      <w:pPr>
        <w:pStyle w:val="ListeParagraf"/>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Kolluk güçlerinin barışçıl toplan</w:t>
      </w:r>
      <w:r w:rsidR="00CF76AE">
        <w:rPr>
          <w:rFonts w:asciiTheme="minorHAnsi" w:hAnsiTheme="minorHAnsi" w:cstheme="minorHAnsi"/>
          <w:sz w:val="24"/>
          <w:szCs w:val="24"/>
        </w:rPr>
        <w:t>tı</w:t>
      </w:r>
      <w:r w:rsidRPr="005E69D0">
        <w:rPr>
          <w:rFonts w:asciiTheme="minorHAnsi" w:hAnsiTheme="minorHAnsi" w:cstheme="minorHAnsi"/>
          <w:sz w:val="24"/>
          <w:szCs w:val="24"/>
        </w:rPr>
        <w:t xml:space="preserve"> ve gösterilere müdahalesi sırasında, sokak ve açık alanlarda ya da ev ve iş yeri gibi mekânlarda, yani resmi olmayan gözaltı yerlerinde ve gözaltı dışındaki ortamlarda yaşanan işkence ve diğer kötü muamele uygulamaları da 2020 yılında Covid-19 salgını koşullarında yeni </w:t>
      </w:r>
      <w:r w:rsidR="00053104" w:rsidRPr="005E69D0">
        <w:rPr>
          <w:rFonts w:asciiTheme="minorHAnsi" w:hAnsiTheme="minorHAnsi" w:cstheme="minorHAnsi"/>
          <w:sz w:val="24"/>
          <w:szCs w:val="24"/>
        </w:rPr>
        <w:t xml:space="preserve">bir </w:t>
      </w:r>
      <w:r w:rsidRPr="005E69D0">
        <w:rPr>
          <w:rFonts w:asciiTheme="minorHAnsi" w:hAnsiTheme="minorHAnsi" w:cstheme="minorHAnsi"/>
          <w:sz w:val="24"/>
          <w:szCs w:val="24"/>
        </w:rPr>
        <w:t xml:space="preserve">boyut </w:t>
      </w:r>
      <w:r w:rsidR="00053104" w:rsidRPr="005E69D0">
        <w:rPr>
          <w:rFonts w:asciiTheme="minorHAnsi" w:hAnsiTheme="minorHAnsi" w:cstheme="minorHAnsi"/>
          <w:sz w:val="24"/>
          <w:szCs w:val="24"/>
        </w:rPr>
        <w:t xml:space="preserve">ve yoğunluk </w:t>
      </w:r>
      <w:r w:rsidRPr="005E69D0">
        <w:rPr>
          <w:rFonts w:asciiTheme="minorHAnsi" w:hAnsiTheme="minorHAnsi" w:cstheme="minorHAnsi"/>
          <w:sz w:val="24"/>
          <w:szCs w:val="24"/>
        </w:rPr>
        <w:t>kazanmıştır. Kolluk güçlerinin, evrensel hukukta ve ülke yasalarında tanımlanan zor kullanma yetkisinin çok ötesine geçen kural dışı, d</w:t>
      </w:r>
      <w:r w:rsidRPr="005E69D0">
        <w:rPr>
          <w:rFonts w:asciiTheme="minorHAnsi" w:hAnsiTheme="minorHAnsi" w:cstheme="minorHAnsi"/>
          <w:sz w:val="24"/>
          <w:szCs w:val="24"/>
          <w:shd w:val="clear" w:color="auto" w:fill="FFFFFF"/>
        </w:rPr>
        <w:t xml:space="preserve">enetlenmeyen, cezalandırılmayan, siyasal iktidar tarafından görmezden gelinen hatta teşvik edilen </w:t>
      </w:r>
      <w:r w:rsidRPr="005E69D0">
        <w:rPr>
          <w:rFonts w:asciiTheme="minorHAnsi" w:hAnsiTheme="minorHAnsi" w:cstheme="minorHAnsi"/>
          <w:sz w:val="24"/>
          <w:szCs w:val="24"/>
        </w:rPr>
        <w:t>bu şiddeti yıl içinde artış göstermiş, sıradanlaşarak gündelik yaşamın bir parçası haline gelmiştir. Özelliklede Covid-19 salgınıyla mücadele kapsamında alınan tedbirlere uymadıkları gerekçesiyle çok sayıda yurttaş, kolluk güçlerinin işkence ve diğer kötü muamele niteliğine varan şiddetine maruz kalmıştır.</w:t>
      </w:r>
      <w:r w:rsidR="00053104" w:rsidRPr="005E69D0">
        <w:rPr>
          <w:rFonts w:asciiTheme="minorHAnsi" w:hAnsiTheme="minorHAnsi" w:cstheme="minorHAnsi"/>
          <w:sz w:val="24"/>
          <w:szCs w:val="24"/>
        </w:rPr>
        <w:t xml:space="preserve"> </w:t>
      </w:r>
    </w:p>
    <w:p w14:paraId="0E577976" w14:textId="77777777" w:rsidR="00CE2453" w:rsidRPr="005E69D0" w:rsidRDefault="00053104" w:rsidP="0089472A">
      <w:pPr>
        <w:pStyle w:val="ListeParagraf"/>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2020 yılının ilk 11 ayında; </w:t>
      </w:r>
    </w:p>
    <w:p w14:paraId="4CDB61D5" w14:textId="400B0771" w:rsidR="00CE2453" w:rsidRDefault="00CE2453" w:rsidP="0089472A">
      <w:pPr>
        <w:pStyle w:val="ListeParagraf"/>
        <w:numPr>
          <w:ilvl w:val="0"/>
          <w:numId w:val="3"/>
        </w:numPr>
        <w:shd w:val="clear" w:color="auto" w:fill="FFFFFF"/>
        <w:spacing w:after="120"/>
        <w:ind w:left="0" w:firstLine="706"/>
        <w:contextualSpacing w:val="0"/>
        <w:jc w:val="both"/>
        <w:rPr>
          <w:rFonts w:asciiTheme="minorHAnsi" w:hAnsiTheme="minorHAnsi" w:cstheme="minorHAnsi"/>
          <w:sz w:val="24"/>
          <w:szCs w:val="24"/>
        </w:rPr>
      </w:pPr>
      <w:r w:rsidRPr="005E69D0">
        <w:rPr>
          <w:rFonts w:asciiTheme="minorHAnsi" w:hAnsiTheme="minorHAnsi" w:cstheme="minorHAnsi"/>
          <w:sz w:val="24"/>
          <w:szCs w:val="24"/>
        </w:rPr>
        <w:t>TİHV Dokümantasyon Merkezi</w:t>
      </w:r>
      <w:r w:rsidR="00CF76AE">
        <w:rPr>
          <w:rFonts w:asciiTheme="minorHAnsi" w:hAnsiTheme="minorHAnsi" w:cstheme="minorHAnsi"/>
          <w:sz w:val="24"/>
          <w:szCs w:val="24"/>
        </w:rPr>
        <w:t>’</w:t>
      </w:r>
      <w:r w:rsidRPr="005E69D0">
        <w:rPr>
          <w:rFonts w:asciiTheme="minorHAnsi" w:hAnsiTheme="minorHAnsi" w:cstheme="minorHAnsi"/>
          <w:sz w:val="24"/>
          <w:szCs w:val="24"/>
        </w:rPr>
        <w:t>nin verilerine göre kolluk güçlerinin toplanma ve gösteri özgürlüğü kapsamında yapılan barışçıl eylem ve etkinliklere müdahalesi sonucu en az 1929 kişi işkence ve diğer kötü muameleye maruz kalmış, 65 kişi ise yaralanmıştır. Yine aynı dönemde sokakta ve açık alanda 159 kişi, ev baskınlarında ise 32 kişi işkence ve diğer kötü muameleye maruz kalmıştır.</w:t>
      </w:r>
    </w:p>
    <w:p w14:paraId="05E32ABF" w14:textId="290B2BD0" w:rsidR="003C591B" w:rsidRPr="004607A7" w:rsidRDefault="003C591B" w:rsidP="003C591B">
      <w:pPr>
        <w:pStyle w:val="ListeParagraf"/>
        <w:numPr>
          <w:ilvl w:val="0"/>
          <w:numId w:val="3"/>
        </w:numPr>
        <w:shd w:val="clear" w:color="auto" w:fill="FFFFFF"/>
        <w:spacing w:after="120"/>
        <w:ind w:left="0" w:firstLine="706"/>
        <w:contextualSpacing w:val="0"/>
        <w:jc w:val="both"/>
        <w:rPr>
          <w:rFonts w:asciiTheme="minorHAnsi" w:hAnsiTheme="minorHAnsi" w:cstheme="minorHAnsi"/>
          <w:sz w:val="24"/>
          <w:szCs w:val="24"/>
        </w:rPr>
      </w:pPr>
      <w:r w:rsidRPr="004607A7">
        <w:rPr>
          <w:rFonts w:asciiTheme="minorHAnsi" w:hAnsiTheme="minorHAnsi" w:cstheme="minorHAnsi"/>
          <w:sz w:val="24"/>
          <w:szCs w:val="24"/>
        </w:rPr>
        <w:t>İHD Dokümantasyon Birimi</w:t>
      </w:r>
      <w:r w:rsidR="00886413">
        <w:rPr>
          <w:rFonts w:asciiTheme="minorHAnsi" w:hAnsiTheme="minorHAnsi" w:cstheme="minorHAnsi"/>
          <w:sz w:val="24"/>
          <w:szCs w:val="24"/>
        </w:rPr>
        <w:t>’</w:t>
      </w:r>
      <w:r w:rsidRPr="004607A7">
        <w:rPr>
          <w:rFonts w:asciiTheme="minorHAnsi" w:hAnsiTheme="minorHAnsi" w:cstheme="minorHAnsi"/>
          <w:sz w:val="24"/>
          <w:szCs w:val="24"/>
        </w:rPr>
        <w:t>nin verilerine göre ise kolluk güçlerinin toplanma ve gösteri özgürlüğü kapsamında yapılan barışçıl eylem ve etkinliklere müdahalesi sonucu en az 2190 kişi işkence ve diğer kötü muameleye maruz kalmıştır.</w:t>
      </w:r>
    </w:p>
    <w:p w14:paraId="4EB201A9" w14:textId="77777777" w:rsidR="00CF76AE" w:rsidRDefault="00CE2453" w:rsidP="0089472A">
      <w:pPr>
        <w:widowControl w:val="0"/>
        <w:shd w:val="clear" w:color="auto" w:fill="FFFFFF"/>
        <w:autoSpaceDE w:val="0"/>
        <w:autoSpaceDN w:val="0"/>
        <w:adjustRightInd w:val="0"/>
        <w:spacing w:after="120" w:line="276" w:lineRule="auto"/>
        <w:ind w:firstLine="706"/>
        <w:jc w:val="both"/>
        <w:rPr>
          <w:rFonts w:cstheme="minorHAnsi"/>
          <w:shd w:val="clear" w:color="auto" w:fill="FFFFFF"/>
        </w:rPr>
      </w:pPr>
      <w:proofErr w:type="spellStart"/>
      <w:r w:rsidRPr="005E69D0">
        <w:rPr>
          <w:rFonts w:cstheme="minorHAnsi"/>
        </w:rPr>
        <w:t>Yakın</w:t>
      </w:r>
      <w:proofErr w:type="spellEnd"/>
      <w:r w:rsidRPr="005E69D0">
        <w:rPr>
          <w:rFonts w:cstheme="minorHAnsi"/>
        </w:rPr>
        <w:t xml:space="preserve"> </w:t>
      </w:r>
      <w:proofErr w:type="spellStart"/>
      <w:r w:rsidRPr="005E69D0">
        <w:rPr>
          <w:rFonts w:cstheme="minorHAnsi"/>
        </w:rPr>
        <w:t>tarihimizin</w:t>
      </w:r>
      <w:proofErr w:type="spellEnd"/>
      <w:r w:rsidRPr="005E69D0">
        <w:rPr>
          <w:rFonts w:cstheme="minorHAnsi"/>
        </w:rPr>
        <w:t xml:space="preserve"> </w:t>
      </w:r>
      <w:proofErr w:type="spellStart"/>
      <w:r w:rsidRPr="005E69D0">
        <w:rPr>
          <w:rFonts w:cstheme="minorHAnsi"/>
        </w:rPr>
        <w:t>en</w:t>
      </w:r>
      <w:proofErr w:type="spellEnd"/>
      <w:r w:rsidRPr="005E69D0">
        <w:rPr>
          <w:rFonts w:cstheme="minorHAnsi"/>
        </w:rPr>
        <w:t xml:space="preserve"> </w:t>
      </w:r>
      <w:proofErr w:type="spellStart"/>
      <w:r w:rsidRPr="005E69D0">
        <w:rPr>
          <w:rFonts w:cstheme="minorHAnsi"/>
        </w:rPr>
        <w:t>utanç</w:t>
      </w:r>
      <w:proofErr w:type="spellEnd"/>
      <w:r w:rsidRPr="005E69D0">
        <w:rPr>
          <w:rFonts w:cstheme="minorHAnsi"/>
        </w:rPr>
        <w:t xml:space="preserve"> </w:t>
      </w:r>
      <w:proofErr w:type="spellStart"/>
      <w:r w:rsidRPr="005E69D0">
        <w:rPr>
          <w:rFonts w:cstheme="minorHAnsi"/>
        </w:rPr>
        <w:t>verici</w:t>
      </w:r>
      <w:proofErr w:type="spellEnd"/>
      <w:r w:rsidRPr="005E69D0">
        <w:rPr>
          <w:rFonts w:cstheme="minorHAnsi"/>
        </w:rPr>
        <w:t xml:space="preserve">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ihlallerinden</w:t>
      </w:r>
      <w:proofErr w:type="spellEnd"/>
      <w:r w:rsidRPr="005E69D0">
        <w:rPr>
          <w:rFonts w:cstheme="minorHAnsi"/>
        </w:rPr>
        <w:t xml:space="preserve"> </w:t>
      </w:r>
      <w:proofErr w:type="spellStart"/>
      <w:r w:rsidRPr="005E69D0">
        <w:rPr>
          <w:rFonts w:cstheme="minorHAnsi"/>
        </w:rPr>
        <w:t>biri</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insanlığa</w:t>
      </w:r>
      <w:proofErr w:type="spellEnd"/>
      <w:r w:rsidRPr="005E69D0">
        <w:rPr>
          <w:rFonts w:cstheme="minorHAnsi"/>
        </w:rPr>
        <w:t xml:space="preserve"> </w:t>
      </w:r>
      <w:proofErr w:type="spellStart"/>
      <w:r w:rsidRPr="005E69D0">
        <w:rPr>
          <w:rFonts w:cstheme="minorHAnsi"/>
        </w:rPr>
        <w:t>karşı</w:t>
      </w:r>
      <w:proofErr w:type="spellEnd"/>
      <w:r w:rsidRPr="005E69D0">
        <w:rPr>
          <w:rFonts w:cstheme="minorHAnsi"/>
        </w:rPr>
        <w:t xml:space="preserve"> </w:t>
      </w:r>
      <w:proofErr w:type="spellStart"/>
      <w:r w:rsidRPr="005E69D0">
        <w:rPr>
          <w:rFonts w:cstheme="minorHAnsi"/>
        </w:rPr>
        <w:t>suç</w:t>
      </w:r>
      <w:proofErr w:type="spellEnd"/>
      <w:r w:rsidRPr="005E69D0">
        <w:rPr>
          <w:rFonts w:cstheme="minorHAnsi"/>
        </w:rPr>
        <w:t xml:space="preserve"> </w:t>
      </w:r>
      <w:proofErr w:type="spellStart"/>
      <w:r w:rsidRPr="005E69D0">
        <w:rPr>
          <w:rFonts w:cstheme="minorHAnsi"/>
        </w:rPr>
        <w:t>niteliğindeki</w:t>
      </w:r>
      <w:proofErr w:type="spellEnd"/>
      <w:r w:rsidRPr="005E69D0">
        <w:rPr>
          <w:rFonts w:cstheme="minorHAnsi"/>
        </w:rPr>
        <w:t xml:space="preserve"> </w:t>
      </w:r>
      <w:proofErr w:type="spellStart"/>
      <w:r w:rsidRPr="005E69D0">
        <w:rPr>
          <w:rFonts w:cstheme="minorHAnsi"/>
        </w:rPr>
        <w:t>zorla</w:t>
      </w:r>
      <w:proofErr w:type="spellEnd"/>
      <w:r w:rsidRPr="005E69D0">
        <w:rPr>
          <w:rFonts w:cstheme="minorHAnsi"/>
        </w:rPr>
        <w:t xml:space="preserve"> </w:t>
      </w:r>
      <w:proofErr w:type="spellStart"/>
      <w:r w:rsidRPr="005E69D0">
        <w:rPr>
          <w:rFonts w:cstheme="minorHAnsi"/>
        </w:rPr>
        <w:t>kaçırma</w:t>
      </w:r>
      <w:proofErr w:type="spellEnd"/>
      <w:r w:rsidRPr="005E69D0">
        <w:rPr>
          <w:rFonts w:cstheme="minorHAnsi"/>
        </w:rPr>
        <w:t>/</w:t>
      </w:r>
      <w:proofErr w:type="spellStart"/>
      <w:r w:rsidRPr="005E69D0">
        <w:rPr>
          <w:rFonts w:cstheme="minorHAnsi"/>
        </w:rPr>
        <w:t>kaybetme</w:t>
      </w:r>
      <w:proofErr w:type="spellEnd"/>
      <w:r w:rsidRPr="005E69D0">
        <w:rPr>
          <w:rFonts w:cstheme="minorHAnsi"/>
        </w:rPr>
        <w:t xml:space="preserve"> </w:t>
      </w:r>
      <w:proofErr w:type="spellStart"/>
      <w:r w:rsidRPr="005E69D0">
        <w:rPr>
          <w:rFonts w:cstheme="minorHAnsi"/>
        </w:rPr>
        <w:t>vakalarında</w:t>
      </w:r>
      <w:proofErr w:type="spellEnd"/>
      <w:r w:rsidRPr="005E69D0">
        <w:rPr>
          <w:rFonts w:cstheme="minorHAnsi"/>
        </w:rPr>
        <w:t xml:space="preserve"> </w:t>
      </w:r>
      <w:proofErr w:type="spellStart"/>
      <w:r w:rsidRPr="005E69D0">
        <w:rPr>
          <w:rFonts w:cstheme="minorHAnsi"/>
        </w:rPr>
        <w:t>OHAL’in</w:t>
      </w:r>
      <w:proofErr w:type="spellEnd"/>
      <w:r w:rsidRPr="005E69D0">
        <w:rPr>
          <w:rFonts w:cstheme="minorHAnsi"/>
        </w:rPr>
        <w:t xml:space="preserve"> </w:t>
      </w:r>
      <w:proofErr w:type="spellStart"/>
      <w:r w:rsidRPr="005E69D0">
        <w:rPr>
          <w:rFonts w:cstheme="minorHAnsi"/>
        </w:rPr>
        <w:t>ilan</w:t>
      </w:r>
      <w:proofErr w:type="spellEnd"/>
      <w:r w:rsidRPr="005E69D0">
        <w:rPr>
          <w:rFonts w:cstheme="minorHAnsi"/>
        </w:rPr>
        <w:t xml:space="preserve"> </w:t>
      </w:r>
      <w:proofErr w:type="spellStart"/>
      <w:r w:rsidRPr="005E69D0">
        <w:rPr>
          <w:rFonts w:cstheme="minorHAnsi"/>
        </w:rPr>
        <w:t>edildiği</w:t>
      </w:r>
      <w:proofErr w:type="spellEnd"/>
      <w:r w:rsidRPr="005E69D0">
        <w:rPr>
          <w:rFonts w:cstheme="minorHAnsi"/>
        </w:rPr>
        <w:t xml:space="preserve"> 2016 </w:t>
      </w:r>
      <w:proofErr w:type="spellStart"/>
      <w:r w:rsidRPr="005E69D0">
        <w:rPr>
          <w:rFonts w:cstheme="minorHAnsi"/>
        </w:rPr>
        <w:t>yılından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yana</w:t>
      </w:r>
      <w:proofErr w:type="spellEnd"/>
      <w:r w:rsidRPr="005E69D0">
        <w:rPr>
          <w:rFonts w:cstheme="minorHAnsi"/>
        </w:rPr>
        <w:t xml:space="preserve"> </w:t>
      </w:r>
      <w:proofErr w:type="spellStart"/>
      <w:r w:rsidRPr="005E69D0">
        <w:rPr>
          <w:rFonts w:cstheme="minorHAnsi"/>
        </w:rPr>
        <w:t>yeniden</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artış</w:t>
      </w:r>
      <w:proofErr w:type="spellEnd"/>
      <w:r w:rsidRPr="005E69D0">
        <w:rPr>
          <w:rFonts w:cstheme="minorHAnsi"/>
        </w:rPr>
        <w:t xml:space="preserve"> </w:t>
      </w:r>
      <w:proofErr w:type="spellStart"/>
      <w:r w:rsidRPr="005E69D0">
        <w:rPr>
          <w:rFonts w:cstheme="minorHAnsi"/>
        </w:rPr>
        <w:t>görülmesi</w:t>
      </w:r>
      <w:proofErr w:type="spellEnd"/>
      <w:r w:rsidRPr="005E69D0">
        <w:rPr>
          <w:rFonts w:cstheme="minorHAnsi"/>
        </w:rPr>
        <w:t xml:space="preserve"> son </w:t>
      </w:r>
      <w:proofErr w:type="spellStart"/>
      <w:r w:rsidRPr="005E69D0">
        <w:rPr>
          <w:rFonts w:cstheme="minorHAnsi"/>
        </w:rPr>
        <w:t>derece</w:t>
      </w:r>
      <w:proofErr w:type="spellEnd"/>
      <w:r w:rsidRPr="005E69D0">
        <w:rPr>
          <w:rFonts w:cstheme="minorHAnsi"/>
        </w:rPr>
        <w:t xml:space="preserve"> </w:t>
      </w:r>
      <w:proofErr w:type="spellStart"/>
      <w:r w:rsidRPr="005E69D0">
        <w:rPr>
          <w:rFonts w:cstheme="minorHAnsi"/>
        </w:rPr>
        <w:t>endişe</w:t>
      </w:r>
      <w:proofErr w:type="spellEnd"/>
      <w:r w:rsidRPr="005E69D0">
        <w:rPr>
          <w:rFonts w:cstheme="minorHAnsi"/>
        </w:rPr>
        <w:t xml:space="preserve"> </w:t>
      </w:r>
      <w:proofErr w:type="spellStart"/>
      <w:r w:rsidRPr="005E69D0">
        <w:rPr>
          <w:rFonts w:cstheme="minorHAnsi"/>
        </w:rPr>
        <w:t>vericidir</w:t>
      </w:r>
      <w:proofErr w:type="spellEnd"/>
      <w:r w:rsidRPr="005E69D0">
        <w:rPr>
          <w:rFonts w:cstheme="minorHAnsi"/>
        </w:rPr>
        <w:t xml:space="preserve">. </w:t>
      </w:r>
      <w:proofErr w:type="spellStart"/>
      <w:r w:rsidRPr="005E69D0">
        <w:rPr>
          <w:rFonts w:cstheme="minorHAnsi"/>
        </w:rPr>
        <w:t>Gözaltında</w:t>
      </w:r>
      <w:proofErr w:type="spellEnd"/>
      <w:r w:rsidRPr="005E69D0">
        <w:rPr>
          <w:rFonts w:cstheme="minorHAnsi"/>
        </w:rPr>
        <w:t xml:space="preserve"> </w:t>
      </w:r>
      <w:proofErr w:type="spellStart"/>
      <w:r w:rsidRPr="005E69D0">
        <w:rPr>
          <w:rFonts w:cstheme="minorHAnsi"/>
        </w:rPr>
        <w:t>zorla</w:t>
      </w:r>
      <w:proofErr w:type="spellEnd"/>
      <w:r w:rsidRPr="005E69D0">
        <w:rPr>
          <w:rFonts w:cstheme="minorHAnsi"/>
        </w:rPr>
        <w:t xml:space="preserve"> </w:t>
      </w:r>
      <w:proofErr w:type="spellStart"/>
      <w:r w:rsidRPr="005E69D0">
        <w:rPr>
          <w:rFonts w:cstheme="minorHAnsi"/>
        </w:rPr>
        <w:t>kaybetme</w:t>
      </w:r>
      <w:proofErr w:type="spellEnd"/>
      <w:r w:rsidRPr="005E69D0">
        <w:rPr>
          <w:rFonts w:cstheme="minorHAnsi"/>
        </w:rPr>
        <w:t xml:space="preserve"> </w:t>
      </w:r>
      <w:proofErr w:type="spellStart"/>
      <w:r w:rsidRPr="005E69D0">
        <w:rPr>
          <w:rFonts w:cstheme="minorHAnsi"/>
        </w:rPr>
        <w:t>eylemi</w:t>
      </w:r>
      <w:proofErr w:type="spellEnd"/>
      <w:r w:rsidRPr="005E69D0">
        <w:rPr>
          <w:rFonts w:cstheme="minorHAnsi"/>
        </w:rPr>
        <w:t xml:space="preserve"> </w:t>
      </w:r>
      <w:proofErr w:type="spellStart"/>
      <w:r w:rsidRPr="005E69D0">
        <w:rPr>
          <w:rFonts w:cstheme="minorHAnsi"/>
        </w:rPr>
        <w:t>anlık</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eylem</w:t>
      </w:r>
      <w:proofErr w:type="spellEnd"/>
      <w:r w:rsidRPr="005E69D0">
        <w:rPr>
          <w:rFonts w:cstheme="minorHAnsi"/>
        </w:rPr>
        <w:t xml:space="preserve"> </w:t>
      </w:r>
      <w:proofErr w:type="spellStart"/>
      <w:r w:rsidRPr="005E69D0">
        <w:rPr>
          <w:rFonts w:cstheme="minorHAnsi"/>
        </w:rPr>
        <w:t>değildir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büyük</w:t>
      </w:r>
      <w:proofErr w:type="spellEnd"/>
      <w:r w:rsidRPr="005E69D0">
        <w:rPr>
          <w:rFonts w:cstheme="minorHAnsi"/>
        </w:rPr>
        <w:t xml:space="preserve"> </w:t>
      </w:r>
      <w:proofErr w:type="spellStart"/>
      <w:r w:rsidRPr="005E69D0">
        <w:rPr>
          <w:rFonts w:cstheme="minorHAnsi"/>
        </w:rPr>
        <w:t>çoğunlukla</w:t>
      </w:r>
      <w:proofErr w:type="spellEnd"/>
      <w:r w:rsidRPr="005E69D0">
        <w:rPr>
          <w:rFonts w:cstheme="minorHAnsi"/>
        </w:rPr>
        <w:t xml:space="preserve"> </w:t>
      </w:r>
      <w:proofErr w:type="spellStart"/>
      <w:r w:rsidRPr="005E69D0">
        <w:rPr>
          <w:rFonts w:cstheme="minorHAnsi"/>
        </w:rPr>
        <w:t>işkencenin</w:t>
      </w:r>
      <w:proofErr w:type="spellEnd"/>
      <w:r w:rsidRPr="005E69D0">
        <w:rPr>
          <w:rFonts w:cstheme="minorHAnsi"/>
        </w:rPr>
        <w:t xml:space="preserve"> </w:t>
      </w:r>
      <w:proofErr w:type="spellStart"/>
      <w:r w:rsidRPr="005E69D0">
        <w:rPr>
          <w:rFonts w:cstheme="minorHAnsi"/>
        </w:rPr>
        <w:t>eşlik</w:t>
      </w:r>
      <w:proofErr w:type="spellEnd"/>
      <w:r w:rsidRPr="005E69D0">
        <w:rPr>
          <w:rFonts w:cstheme="minorHAnsi"/>
        </w:rPr>
        <w:t xml:space="preserve"> </w:t>
      </w:r>
      <w:proofErr w:type="spellStart"/>
      <w:r w:rsidRPr="005E69D0">
        <w:rPr>
          <w:rFonts w:cstheme="minorHAnsi"/>
        </w:rPr>
        <w:t>ettiği</w:t>
      </w:r>
      <w:proofErr w:type="spellEnd"/>
      <w:r w:rsidRPr="005E69D0">
        <w:rPr>
          <w:rFonts w:cstheme="minorHAnsi"/>
        </w:rPr>
        <w:t xml:space="preserve"> </w:t>
      </w:r>
      <w:proofErr w:type="spellStart"/>
      <w:r w:rsidRPr="005E69D0">
        <w:rPr>
          <w:rFonts w:cstheme="minorHAnsi"/>
        </w:rPr>
        <w:t>belirli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alıkoyma</w:t>
      </w:r>
      <w:proofErr w:type="spellEnd"/>
      <w:r w:rsidRPr="005E69D0">
        <w:rPr>
          <w:rFonts w:cstheme="minorHAnsi"/>
        </w:rPr>
        <w:t xml:space="preserve"> </w:t>
      </w:r>
      <w:proofErr w:type="spellStart"/>
      <w:r w:rsidRPr="005E69D0">
        <w:rPr>
          <w:rFonts w:cstheme="minorHAnsi"/>
        </w:rPr>
        <w:t>süresini</w:t>
      </w:r>
      <w:proofErr w:type="spellEnd"/>
      <w:r w:rsidRPr="005E69D0">
        <w:rPr>
          <w:rFonts w:cstheme="minorHAnsi"/>
        </w:rPr>
        <w:t xml:space="preserve"> </w:t>
      </w:r>
      <w:proofErr w:type="spellStart"/>
      <w:r w:rsidRPr="005E69D0">
        <w:rPr>
          <w:rFonts w:cstheme="minorHAnsi"/>
        </w:rPr>
        <w:t>içerir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genellikle</w:t>
      </w:r>
      <w:proofErr w:type="spellEnd"/>
      <w:r w:rsidRPr="005E69D0">
        <w:rPr>
          <w:rFonts w:cstheme="minorHAnsi"/>
        </w:rPr>
        <w:t xml:space="preserve"> de </w:t>
      </w:r>
      <w:proofErr w:type="spellStart"/>
      <w:r w:rsidRPr="005E69D0">
        <w:rPr>
          <w:rFonts w:cstheme="minorHAnsi"/>
        </w:rPr>
        <w:t>ölümle</w:t>
      </w:r>
      <w:proofErr w:type="spellEnd"/>
      <w:r w:rsidRPr="005E69D0">
        <w:rPr>
          <w:rFonts w:cstheme="minorHAnsi"/>
        </w:rPr>
        <w:t xml:space="preserve"> </w:t>
      </w:r>
      <w:proofErr w:type="spellStart"/>
      <w:r w:rsidRPr="005E69D0">
        <w:rPr>
          <w:rFonts w:cstheme="minorHAnsi"/>
        </w:rPr>
        <w:t>sonuçlanır</w:t>
      </w:r>
      <w:proofErr w:type="spellEnd"/>
      <w:r w:rsidRPr="005E69D0">
        <w:rPr>
          <w:rFonts w:cstheme="minorHAnsi"/>
        </w:rPr>
        <w:t xml:space="preserve">. Bu </w:t>
      </w:r>
      <w:proofErr w:type="spellStart"/>
      <w:r w:rsidRPr="005E69D0">
        <w:rPr>
          <w:rFonts w:cstheme="minorHAnsi"/>
        </w:rPr>
        <w:t>nedenle</w:t>
      </w:r>
      <w:proofErr w:type="spellEnd"/>
      <w:r w:rsidRPr="005E69D0">
        <w:rPr>
          <w:rFonts w:cstheme="minorHAnsi"/>
        </w:rPr>
        <w:t xml:space="preserve"> </w:t>
      </w:r>
      <w:proofErr w:type="spellStart"/>
      <w:r w:rsidRPr="005E69D0">
        <w:rPr>
          <w:rFonts w:cstheme="minorHAnsi"/>
        </w:rPr>
        <w:t>çoklu</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ardışık</w:t>
      </w:r>
      <w:proofErr w:type="spellEnd"/>
      <w:r w:rsidRPr="005E69D0">
        <w:rPr>
          <w:rFonts w:cstheme="minorHAnsi"/>
        </w:rPr>
        <w:t xml:space="preserve"> </w:t>
      </w:r>
      <w:proofErr w:type="spellStart"/>
      <w:r w:rsidRPr="005E69D0">
        <w:rPr>
          <w:rFonts w:cstheme="minorHAnsi"/>
        </w:rPr>
        <w:t>ihlallere</w:t>
      </w:r>
      <w:proofErr w:type="spellEnd"/>
      <w:r w:rsidRPr="005E69D0">
        <w:rPr>
          <w:rFonts w:cstheme="minorHAnsi"/>
        </w:rPr>
        <w:t xml:space="preserve"> </w:t>
      </w:r>
      <w:proofErr w:type="spellStart"/>
      <w:r w:rsidRPr="005E69D0">
        <w:rPr>
          <w:rFonts w:cstheme="minorHAnsi"/>
        </w:rPr>
        <w:t>yol</w:t>
      </w:r>
      <w:proofErr w:type="spellEnd"/>
      <w:r w:rsidRPr="005E69D0">
        <w:rPr>
          <w:rFonts w:cstheme="minorHAnsi"/>
        </w:rPr>
        <w:t xml:space="preserve"> </w:t>
      </w:r>
      <w:proofErr w:type="spellStart"/>
      <w:r w:rsidRPr="005E69D0">
        <w:rPr>
          <w:rFonts w:cstheme="minorHAnsi"/>
        </w:rPr>
        <w:t>açmaktadır</w:t>
      </w:r>
      <w:proofErr w:type="spellEnd"/>
      <w:r w:rsidRPr="005E69D0">
        <w:rPr>
          <w:rFonts w:cstheme="minorHAnsi"/>
        </w:rPr>
        <w:t>.</w:t>
      </w:r>
      <w:r w:rsidR="00053104" w:rsidRPr="005E69D0">
        <w:rPr>
          <w:rFonts w:cstheme="minorHAnsi"/>
          <w:shd w:val="clear" w:color="auto" w:fill="FFFFFF"/>
        </w:rPr>
        <w:t xml:space="preserve"> </w:t>
      </w:r>
    </w:p>
    <w:p w14:paraId="1680CD34" w14:textId="52BD44DE" w:rsidR="00CE2453" w:rsidRDefault="00CE2453" w:rsidP="0089472A">
      <w:pPr>
        <w:pStyle w:val="ListeParagraf"/>
        <w:widowControl w:val="0"/>
        <w:numPr>
          <w:ilvl w:val="0"/>
          <w:numId w:val="3"/>
        </w:numPr>
        <w:shd w:val="clear" w:color="auto" w:fill="FFFFFF"/>
        <w:autoSpaceDE w:val="0"/>
        <w:autoSpaceDN w:val="0"/>
        <w:adjustRightInd w:val="0"/>
        <w:spacing w:after="120"/>
        <w:ind w:left="0" w:firstLine="706"/>
        <w:jc w:val="both"/>
        <w:rPr>
          <w:rFonts w:asciiTheme="minorHAnsi" w:hAnsiTheme="minorHAnsi" w:cstheme="minorHAnsi"/>
          <w:sz w:val="24"/>
          <w:szCs w:val="24"/>
          <w:shd w:val="clear" w:color="auto" w:fill="FFFFFF"/>
        </w:rPr>
      </w:pPr>
      <w:r w:rsidRPr="005E69D0">
        <w:rPr>
          <w:rFonts w:asciiTheme="minorHAnsi" w:hAnsiTheme="minorHAnsi" w:cstheme="minorHAnsi"/>
          <w:sz w:val="24"/>
          <w:szCs w:val="24"/>
          <w:shd w:val="clear" w:color="auto" w:fill="FFFFFF"/>
        </w:rPr>
        <w:t>TİHV Dokümantasyon Merkezi</w:t>
      </w:r>
      <w:r w:rsidR="00CF76AE">
        <w:rPr>
          <w:rFonts w:asciiTheme="minorHAnsi" w:hAnsiTheme="minorHAnsi" w:cstheme="minorHAnsi"/>
          <w:sz w:val="24"/>
          <w:szCs w:val="24"/>
          <w:shd w:val="clear" w:color="auto" w:fill="FFFFFF"/>
        </w:rPr>
        <w:t>’</w:t>
      </w:r>
      <w:r w:rsidRPr="005E69D0">
        <w:rPr>
          <w:rFonts w:asciiTheme="minorHAnsi" w:hAnsiTheme="minorHAnsi" w:cstheme="minorHAnsi"/>
          <w:sz w:val="24"/>
          <w:szCs w:val="24"/>
          <w:shd w:val="clear" w:color="auto" w:fill="FFFFFF"/>
        </w:rPr>
        <w:t xml:space="preserve">nin </w:t>
      </w:r>
      <w:r w:rsidR="00053104" w:rsidRPr="005E69D0">
        <w:rPr>
          <w:rFonts w:asciiTheme="minorHAnsi" w:hAnsiTheme="minorHAnsi" w:cstheme="minorHAnsi"/>
          <w:sz w:val="24"/>
          <w:szCs w:val="24"/>
          <w:shd w:val="clear" w:color="auto" w:fill="FFFFFF"/>
        </w:rPr>
        <w:t xml:space="preserve">tespitlerine göre </w:t>
      </w:r>
      <w:r w:rsidR="003C1CB1" w:rsidRPr="005E69D0">
        <w:rPr>
          <w:rFonts w:cstheme="minorHAnsi"/>
          <w:shd w:val="clear" w:color="auto" w:fill="FFFFFF"/>
        </w:rPr>
        <w:t>2020 yılının ilk 11 ayında</w:t>
      </w:r>
      <w:r w:rsidR="003C1CB1" w:rsidRPr="005E69D0">
        <w:rPr>
          <w:rFonts w:asciiTheme="minorHAnsi" w:hAnsiTheme="minorHAnsi" w:cstheme="minorHAnsi"/>
          <w:sz w:val="24"/>
          <w:szCs w:val="24"/>
          <w:shd w:val="clear" w:color="auto" w:fill="FFFFFF"/>
        </w:rPr>
        <w:t xml:space="preserve"> </w:t>
      </w:r>
      <w:r w:rsidRPr="005E69D0">
        <w:rPr>
          <w:rFonts w:asciiTheme="minorHAnsi" w:hAnsiTheme="minorHAnsi" w:cstheme="minorHAnsi"/>
          <w:sz w:val="24"/>
          <w:szCs w:val="24"/>
          <w:shd w:val="clear" w:color="auto" w:fill="FFFFFF"/>
        </w:rPr>
        <w:t xml:space="preserve">10 </w:t>
      </w:r>
      <w:r w:rsidRPr="005E69D0">
        <w:rPr>
          <w:rFonts w:asciiTheme="minorHAnsi" w:hAnsiTheme="minorHAnsi" w:cstheme="minorHAnsi"/>
          <w:sz w:val="24"/>
          <w:szCs w:val="24"/>
          <w:shd w:val="clear" w:color="auto" w:fill="FFFFFF"/>
        </w:rPr>
        <w:lastRenderedPageBreak/>
        <w:t>zorla kaçırma vakası</w:t>
      </w:r>
      <w:r w:rsidR="00053104" w:rsidRPr="005E69D0">
        <w:rPr>
          <w:rFonts w:asciiTheme="minorHAnsi" w:hAnsiTheme="minorHAnsi" w:cstheme="minorHAnsi"/>
          <w:sz w:val="24"/>
          <w:szCs w:val="24"/>
          <w:shd w:val="clear" w:color="auto" w:fill="FFFFFF"/>
        </w:rPr>
        <w:t xml:space="preserve"> yaşanmıştır. </w:t>
      </w:r>
      <w:r w:rsidRPr="005E69D0">
        <w:rPr>
          <w:rFonts w:asciiTheme="minorHAnsi" w:hAnsiTheme="minorHAnsi" w:cstheme="minorHAnsi"/>
          <w:sz w:val="24"/>
          <w:szCs w:val="24"/>
          <w:shd w:val="clear" w:color="auto" w:fill="FFFFFF"/>
        </w:rPr>
        <w:t xml:space="preserve"> Daha sonra gözaltında olukları öğrenilen ve serbest bırakılan bu kişilerin işkence ve kötü muameleye maruz kaldıkları anlaşılmıştır.</w:t>
      </w:r>
    </w:p>
    <w:p w14:paraId="51D6A6DE" w14:textId="420D26E9" w:rsidR="003C1CB1" w:rsidRPr="003C1CB1" w:rsidRDefault="003C1CB1" w:rsidP="003C1CB1">
      <w:pPr>
        <w:pStyle w:val="ListeParagraf"/>
        <w:widowControl w:val="0"/>
        <w:numPr>
          <w:ilvl w:val="0"/>
          <w:numId w:val="3"/>
        </w:numPr>
        <w:shd w:val="clear" w:color="auto" w:fill="FFFFFF"/>
        <w:autoSpaceDE w:val="0"/>
        <w:autoSpaceDN w:val="0"/>
        <w:adjustRightInd w:val="0"/>
        <w:spacing w:after="120"/>
        <w:ind w:left="0" w:firstLine="706"/>
        <w:jc w:val="both"/>
        <w:rPr>
          <w:rFonts w:asciiTheme="minorHAnsi" w:hAnsiTheme="minorHAnsi" w:cstheme="minorHAnsi"/>
          <w:sz w:val="24"/>
          <w:szCs w:val="24"/>
          <w:shd w:val="clear" w:color="auto" w:fill="FFFFFF"/>
        </w:rPr>
      </w:pPr>
      <w:r w:rsidRPr="003C1CB1">
        <w:rPr>
          <w:rFonts w:cs="Calibri"/>
          <w:color w:val="000000"/>
          <w:sz w:val="24"/>
          <w:szCs w:val="24"/>
          <w:shd w:val="clear" w:color="auto" w:fill="FFFFFF"/>
        </w:rPr>
        <w:t>6 Ağustos 2019 tarihinde Ankara'da kaybolan Yusuf Bilge Tunç’un akıbeti üzerinden 16 ay geçmesine karşın hala bilinmemektedir</w:t>
      </w:r>
      <w:r>
        <w:rPr>
          <w:rFonts w:cs="Calibri"/>
          <w:color w:val="000000"/>
          <w:sz w:val="24"/>
          <w:szCs w:val="24"/>
          <w:shd w:val="clear" w:color="auto" w:fill="FFFFFF"/>
        </w:rPr>
        <w:t>.</w:t>
      </w:r>
    </w:p>
    <w:p w14:paraId="664D0860" w14:textId="77777777" w:rsidR="00CF76AE" w:rsidRDefault="00CE2453" w:rsidP="0089472A">
      <w:pPr>
        <w:spacing w:after="120" w:line="276" w:lineRule="auto"/>
        <w:ind w:firstLine="706"/>
        <w:jc w:val="both"/>
        <w:rPr>
          <w:rFonts w:cstheme="minorHAnsi"/>
        </w:rPr>
      </w:pPr>
      <w:proofErr w:type="spellStart"/>
      <w:r w:rsidRPr="005E69D0">
        <w:rPr>
          <w:rFonts w:cstheme="minorHAnsi"/>
        </w:rPr>
        <w:t>Ayrıca</w:t>
      </w:r>
      <w:proofErr w:type="spellEnd"/>
      <w:r w:rsidRPr="005E69D0">
        <w:rPr>
          <w:rFonts w:cstheme="minorHAnsi"/>
        </w:rPr>
        <w:t xml:space="preserve">, 2020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başta</w:t>
      </w:r>
      <w:proofErr w:type="spellEnd"/>
      <w:r w:rsidRPr="005E69D0">
        <w:rPr>
          <w:rFonts w:cstheme="minorHAnsi"/>
        </w:rPr>
        <w:t xml:space="preserve"> </w:t>
      </w:r>
      <w:proofErr w:type="spellStart"/>
      <w:r w:rsidRPr="005E69D0">
        <w:rPr>
          <w:rFonts w:cstheme="minorHAnsi"/>
        </w:rPr>
        <w:t>üniversite</w:t>
      </w:r>
      <w:proofErr w:type="spellEnd"/>
      <w:r w:rsidRPr="005E69D0">
        <w:rPr>
          <w:rFonts w:cstheme="minorHAnsi"/>
        </w:rPr>
        <w:t xml:space="preserve"> </w:t>
      </w:r>
      <w:proofErr w:type="spellStart"/>
      <w:r w:rsidRPr="005E69D0">
        <w:rPr>
          <w:rFonts w:cstheme="minorHAnsi"/>
        </w:rPr>
        <w:t>öğrencileri</w:t>
      </w:r>
      <w:proofErr w:type="spellEnd"/>
      <w:r w:rsidRPr="005E69D0">
        <w:rPr>
          <w:rFonts w:cstheme="minorHAnsi"/>
        </w:rPr>
        <w:t xml:space="preserve">, </w:t>
      </w:r>
      <w:proofErr w:type="spellStart"/>
      <w:r w:rsidRPr="005E69D0">
        <w:rPr>
          <w:rFonts w:cstheme="minorHAnsi"/>
        </w:rPr>
        <w:t>gazeteciler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politik</w:t>
      </w:r>
      <w:proofErr w:type="spellEnd"/>
      <w:r w:rsidRPr="005E69D0">
        <w:rPr>
          <w:rFonts w:cstheme="minorHAnsi"/>
        </w:rPr>
        <w:t xml:space="preserve"> </w:t>
      </w:r>
      <w:proofErr w:type="spellStart"/>
      <w:r w:rsidRPr="005E69D0">
        <w:rPr>
          <w:rFonts w:cstheme="minorHAnsi"/>
        </w:rPr>
        <w:t>aktivistler</w:t>
      </w:r>
      <w:proofErr w:type="spellEnd"/>
      <w:r w:rsidRPr="005E69D0">
        <w:rPr>
          <w:rFonts w:cstheme="minorHAnsi"/>
        </w:rPr>
        <w:t xml:space="preserve"> </w:t>
      </w:r>
      <w:proofErr w:type="spellStart"/>
      <w:r w:rsidRPr="005E69D0">
        <w:rPr>
          <w:rFonts w:cstheme="minorHAnsi"/>
        </w:rPr>
        <w:t>olmak</w:t>
      </w:r>
      <w:proofErr w:type="spellEnd"/>
      <w:r w:rsidRPr="005E69D0">
        <w:rPr>
          <w:rFonts w:cstheme="minorHAnsi"/>
        </w:rPr>
        <w:t xml:space="preserve"> </w:t>
      </w:r>
      <w:proofErr w:type="spellStart"/>
      <w:r w:rsidRPr="005E69D0">
        <w:rPr>
          <w:rFonts w:cstheme="minorHAnsi"/>
        </w:rPr>
        <w:t>üzere</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sayıda</w:t>
      </w:r>
      <w:proofErr w:type="spellEnd"/>
      <w:r w:rsidRPr="005E69D0">
        <w:rPr>
          <w:rFonts w:cstheme="minorHAnsi"/>
        </w:rPr>
        <w:t xml:space="preserve"> </w:t>
      </w:r>
      <w:proofErr w:type="spellStart"/>
      <w:r w:rsidRPr="005E69D0">
        <w:rPr>
          <w:rFonts w:cstheme="minorHAnsi"/>
        </w:rPr>
        <w:t>kişinin</w:t>
      </w:r>
      <w:proofErr w:type="spellEnd"/>
      <w:r w:rsidRPr="005E69D0">
        <w:rPr>
          <w:rFonts w:cstheme="minorHAnsi"/>
        </w:rPr>
        <w:t xml:space="preserve"> </w:t>
      </w:r>
      <w:proofErr w:type="spellStart"/>
      <w:r w:rsidRPr="005E69D0">
        <w:rPr>
          <w:rFonts w:cstheme="minorHAnsi"/>
        </w:rPr>
        <w:t>kayıt</w:t>
      </w:r>
      <w:proofErr w:type="spellEnd"/>
      <w:r w:rsidRPr="005E69D0">
        <w:rPr>
          <w:rFonts w:cstheme="minorHAnsi"/>
        </w:rPr>
        <w:t xml:space="preserve"> </w:t>
      </w:r>
      <w:proofErr w:type="spellStart"/>
      <w:r w:rsidRPr="005E69D0">
        <w:rPr>
          <w:rFonts w:cstheme="minorHAnsi"/>
        </w:rPr>
        <w:t>dışı</w:t>
      </w:r>
      <w:proofErr w:type="spellEnd"/>
      <w:r w:rsidRPr="005E69D0">
        <w:rPr>
          <w:rFonts w:cstheme="minorHAnsi"/>
        </w:rPr>
        <w:t xml:space="preserve"> </w:t>
      </w:r>
      <w:proofErr w:type="spellStart"/>
      <w:r w:rsidRPr="005E69D0">
        <w:rPr>
          <w:rFonts w:cstheme="minorHAnsi"/>
        </w:rPr>
        <w:t>biçimde</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alınarak</w:t>
      </w:r>
      <w:proofErr w:type="spellEnd"/>
      <w:r w:rsidRPr="005E69D0">
        <w:rPr>
          <w:rFonts w:cstheme="minorHAnsi"/>
        </w:rPr>
        <w:t xml:space="preserve"> </w:t>
      </w:r>
      <w:proofErr w:type="spellStart"/>
      <w:r w:rsidRPr="005E69D0">
        <w:rPr>
          <w:rFonts w:cstheme="minorHAnsi"/>
        </w:rPr>
        <w:t>baskı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tehdit</w:t>
      </w:r>
      <w:proofErr w:type="spellEnd"/>
      <w:r w:rsidRPr="005E69D0">
        <w:rPr>
          <w:rFonts w:cstheme="minorHAnsi"/>
        </w:rPr>
        <w:t xml:space="preserve"> </w:t>
      </w:r>
      <w:proofErr w:type="spellStart"/>
      <w:r w:rsidRPr="005E69D0">
        <w:rPr>
          <w:rFonts w:cstheme="minorHAnsi"/>
        </w:rPr>
        <w:t>yöntemleriyle</w:t>
      </w:r>
      <w:proofErr w:type="spellEnd"/>
      <w:r w:rsidRPr="005E69D0">
        <w:rPr>
          <w:rFonts w:cstheme="minorHAnsi"/>
        </w:rPr>
        <w:t xml:space="preserve"> </w:t>
      </w:r>
      <w:proofErr w:type="spellStart"/>
      <w:r w:rsidRPr="005E69D0">
        <w:rPr>
          <w:rFonts w:cstheme="minorHAnsi"/>
        </w:rPr>
        <w:t>ajanlaştırılmaya</w:t>
      </w:r>
      <w:proofErr w:type="spellEnd"/>
      <w:r w:rsidRPr="005E69D0">
        <w:rPr>
          <w:rFonts w:cstheme="minorHAnsi"/>
        </w:rPr>
        <w:t xml:space="preserve"> </w:t>
      </w:r>
      <w:proofErr w:type="spellStart"/>
      <w:r w:rsidRPr="005E69D0">
        <w:rPr>
          <w:rFonts w:cstheme="minorHAnsi"/>
        </w:rPr>
        <w:t>çalışıldığı</w:t>
      </w:r>
      <w:proofErr w:type="spellEnd"/>
      <w:r w:rsidRPr="005E69D0">
        <w:rPr>
          <w:rFonts w:cstheme="minorHAnsi"/>
        </w:rPr>
        <w:t xml:space="preserve">, </w:t>
      </w:r>
      <w:proofErr w:type="spellStart"/>
      <w:r w:rsidRPr="005E69D0">
        <w:rPr>
          <w:rFonts w:cstheme="minorHAnsi"/>
        </w:rPr>
        <w:t>bunu</w:t>
      </w:r>
      <w:proofErr w:type="spellEnd"/>
      <w:r w:rsidRPr="005E69D0">
        <w:rPr>
          <w:rFonts w:cstheme="minorHAnsi"/>
        </w:rPr>
        <w:t xml:space="preserve"> </w:t>
      </w:r>
      <w:proofErr w:type="spellStart"/>
      <w:r w:rsidRPr="005E69D0">
        <w:rPr>
          <w:rFonts w:cstheme="minorHAnsi"/>
        </w:rPr>
        <w:t>kabul</w:t>
      </w:r>
      <w:proofErr w:type="spellEnd"/>
      <w:r w:rsidRPr="005E69D0">
        <w:rPr>
          <w:rFonts w:cstheme="minorHAnsi"/>
        </w:rPr>
        <w:t xml:space="preserve"> </w:t>
      </w:r>
      <w:proofErr w:type="spellStart"/>
      <w:r w:rsidRPr="005E69D0">
        <w:rPr>
          <w:rFonts w:cstheme="minorHAnsi"/>
        </w:rPr>
        <w:t>etmeyenlerden</w:t>
      </w:r>
      <w:proofErr w:type="spellEnd"/>
      <w:r w:rsidRPr="005E69D0">
        <w:rPr>
          <w:rFonts w:cstheme="minorHAnsi"/>
        </w:rPr>
        <w:t xml:space="preserve"> </w:t>
      </w:r>
      <w:proofErr w:type="spellStart"/>
      <w:r w:rsidRPr="005E69D0">
        <w:rPr>
          <w:rFonts w:cstheme="minorHAnsi"/>
        </w:rPr>
        <w:t>bazılarının</w:t>
      </w:r>
      <w:proofErr w:type="spellEnd"/>
      <w:r w:rsidRPr="005E69D0">
        <w:rPr>
          <w:rFonts w:cstheme="minorHAnsi"/>
        </w:rPr>
        <w:t xml:space="preserve"> “</w:t>
      </w:r>
      <w:proofErr w:type="spellStart"/>
      <w:r w:rsidRPr="005E69D0">
        <w:rPr>
          <w:rFonts w:cstheme="minorHAnsi"/>
        </w:rPr>
        <w:t>örgüt</w:t>
      </w:r>
      <w:proofErr w:type="spellEnd"/>
      <w:r w:rsidRPr="005E69D0">
        <w:rPr>
          <w:rFonts w:cstheme="minorHAnsi"/>
        </w:rPr>
        <w:t xml:space="preserve"> </w:t>
      </w:r>
      <w:proofErr w:type="spellStart"/>
      <w:r w:rsidRPr="005E69D0">
        <w:rPr>
          <w:rFonts w:cstheme="minorHAnsi"/>
        </w:rPr>
        <w:t>üyeliği</w:t>
      </w:r>
      <w:proofErr w:type="spellEnd"/>
      <w:r w:rsidRPr="005E69D0">
        <w:rPr>
          <w:rFonts w:cstheme="minorHAnsi"/>
        </w:rPr>
        <w:t xml:space="preserve">” </w:t>
      </w:r>
      <w:proofErr w:type="spellStart"/>
      <w:r w:rsidRPr="005E69D0">
        <w:rPr>
          <w:rFonts w:cstheme="minorHAnsi"/>
        </w:rPr>
        <w:t>iddiasıyla</w:t>
      </w:r>
      <w:proofErr w:type="spellEnd"/>
      <w:r w:rsidRPr="005E69D0">
        <w:rPr>
          <w:rFonts w:cstheme="minorHAnsi"/>
        </w:rPr>
        <w:t xml:space="preserve"> </w:t>
      </w:r>
      <w:proofErr w:type="spellStart"/>
      <w:r w:rsidRPr="005E69D0">
        <w:rPr>
          <w:rFonts w:cstheme="minorHAnsi"/>
        </w:rPr>
        <w:t>tutuklandığı</w:t>
      </w:r>
      <w:proofErr w:type="spellEnd"/>
      <w:r w:rsidRPr="005E69D0">
        <w:rPr>
          <w:rFonts w:cstheme="minorHAnsi"/>
        </w:rPr>
        <w:t xml:space="preserve"> </w:t>
      </w:r>
      <w:proofErr w:type="spellStart"/>
      <w:r w:rsidRPr="005E69D0">
        <w:rPr>
          <w:rFonts w:cstheme="minorHAnsi"/>
        </w:rPr>
        <w:t>ya</w:t>
      </w:r>
      <w:proofErr w:type="spellEnd"/>
      <w:r w:rsidRPr="005E69D0">
        <w:rPr>
          <w:rFonts w:cstheme="minorHAnsi"/>
        </w:rPr>
        <w:t xml:space="preserve"> da </w:t>
      </w:r>
      <w:proofErr w:type="spellStart"/>
      <w:r w:rsidRPr="005E69D0">
        <w:rPr>
          <w:rFonts w:cstheme="minorHAnsi"/>
        </w:rPr>
        <w:t>kaçırılarak</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süre</w:t>
      </w:r>
      <w:proofErr w:type="spellEnd"/>
      <w:r w:rsidRPr="005E69D0">
        <w:rPr>
          <w:rFonts w:cstheme="minorHAnsi"/>
        </w:rPr>
        <w:t xml:space="preserve"> </w:t>
      </w:r>
      <w:proofErr w:type="spellStart"/>
      <w:r w:rsidRPr="005E69D0">
        <w:rPr>
          <w:rFonts w:cstheme="minorHAnsi"/>
        </w:rPr>
        <w:t>çeşitli</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muamelelere</w:t>
      </w:r>
      <w:proofErr w:type="spellEnd"/>
      <w:r w:rsidRPr="005E69D0">
        <w:rPr>
          <w:rFonts w:cstheme="minorHAnsi"/>
        </w:rPr>
        <w:t xml:space="preserve"> </w:t>
      </w:r>
      <w:proofErr w:type="spellStart"/>
      <w:r w:rsidRPr="005E69D0">
        <w:rPr>
          <w:rFonts w:cstheme="minorHAnsi"/>
        </w:rPr>
        <w:t>maruz</w:t>
      </w:r>
      <w:proofErr w:type="spellEnd"/>
      <w:r w:rsidRPr="005E69D0">
        <w:rPr>
          <w:rFonts w:cstheme="minorHAnsi"/>
        </w:rPr>
        <w:t xml:space="preserve"> </w:t>
      </w:r>
      <w:proofErr w:type="spellStart"/>
      <w:r w:rsidRPr="005E69D0">
        <w:rPr>
          <w:rFonts w:cstheme="minorHAnsi"/>
        </w:rPr>
        <w:t>kaldıktan</w:t>
      </w:r>
      <w:proofErr w:type="spellEnd"/>
      <w:r w:rsidRPr="005E69D0">
        <w:rPr>
          <w:rFonts w:cstheme="minorHAnsi"/>
        </w:rPr>
        <w:t xml:space="preserve"> </w:t>
      </w:r>
      <w:proofErr w:type="spellStart"/>
      <w:r w:rsidRPr="005E69D0">
        <w:rPr>
          <w:rFonts w:cstheme="minorHAnsi"/>
        </w:rPr>
        <w:t>sonra</w:t>
      </w:r>
      <w:proofErr w:type="spellEnd"/>
      <w:r w:rsidRPr="005E69D0">
        <w:rPr>
          <w:rFonts w:cstheme="minorHAnsi"/>
        </w:rPr>
        <w:t xml:space="preserve"> </w:t>
      </w:r>
      <w:proofErr w:type="spellStart"/>
      <w:r w:rsidRPr="005E69D0">
        <w:rPr>
          <w:rFonts w:cstheme="minorHAnsi"/>
        </w:rPr>
        <w:t>serbest</w:t>
      </w:r>
      <w:proofErr w:type="spellEnd"/>
      <w:r w:rsidRPr="005E69D0">
        <w:rPr>
          <w:rFonts w:cstheme="minorHAnsi"/>
        </w:rPr>
        <w:t xml:space="preserve"> </w:t>
      </w:r>
      <w:proofErr w:type="spellStart"/>
      <w:r w:rsidRPr="005E69D0">
        <w:rPr>
          <w:rFonts w:cstheme="minorHAnsi"/>
        </w:rPr>
        <w:t>bırakıldığı</w:t>
      </w:r>
      <w:proofErr w:type="spellEnd"/>
      <w:r w:rsidRPr="005E69D0">
        <w:rPr>
          <w:rFonts w:cstheme="minorHAnsi"/>
        </w:rPr>
        <w:t xml:space="preserve"> </w:t>
      </w:r>
      <w:proofErr w:type="spellStart"/>
      <w:r w:rsidRPr="005E69D0">
        <w:rPr>
          <w:rFonts w:cstheme="minorHAnsi"/>
        </w:rPr>
        <w:t>öğrenilmiştir</w:t>
      </w:r>
      <w:proofErr w:type="spellEnd"/>
      <w:r w:rsidRPr="005E69D0">
        <w:rPr>
          <w:rFonts w:cstheme="minorHAnsi"/>
        </w:rPr>
        <w:t>.</w:t>
      </w:r>
      <w:r w:rsidR="00E319E2" w:rsidRPr="005E69D0">
        <w:rPr>
          <w:rFonts w:cstheme="minorHAnsi"/>
        </w:rPr>
        <w:t xml:space="preserve"> </w:t>
      </w:r>
    </w:p>
    <w:p w14:paraId="34472577" w14:textId="77777777" w:rsidR="00CE2453" w:rsidRPr="005E69D0" w:rsidRDefault="00E319E2" w:rsidP="0089472A">
      <w:pPr>
        <w:spacing w:after="120" w:line="276" w:lineRule="auto"/>
        <w:ind w:firstLine="706"/>
        <w:jc w:val="both"/>
        <w:rPr>
          <w:rFonts w:cstheme="minorHAnsi"/>
        </w:rPr>
      </w:pPr>
      <w:r w:rsidRPr="005E69D0">
        <w:rPr>
          <w:rFonts w:cstheme="minorHAnsi"/>
        </w:rPr>
        <w:t xml:space="preserve">2020 </w:t>
      </w:r>
      <w:proofErr w:type="spellStart"/>
      <w:r w:rsidRPr="005E69D0">
        <w:rPr>
          <w:rFonts w:cstheme="minorHAnsi"/>
        </w:rPr>
        <w:t>yılının</w:t>
      </w:r>
      <w:proofErr w:type="spellEnd"/>
      <w:r w:rsidRPr="005E69D0">
        <w:rPr>
          <w:rFonts w:cstheme="minorHAnsi"/>
        </w:rPr>
        <w:t xml:space="preserve"> ilk 11 </w:t>
      </w:r>
      <w:proofErr w:type="spellStart"/>
      <w:r w:rsidRPr="005E69D0">
        <w:rPr>
          <w:rFonts w:cstheme="minorHAnsi"/>
        </w:rPr>
        <w:t>ayında</w:t>
      </w:r>
      <w:proofErr w:type="spellEnd"/>
      <w:r w:rsidRPr="005E69D0">
        <w:rPr>
          <w:rFonts w:cstheme="minorHAnsi"/>
        </w:rPr>
        <w:t>;</w:t>
      </w:r>
    </w:p>
    <w:p w14:paraId="0F3C0652" w14:textId="3542C93D" w:rsidR="00D23FAF" w:rsidRPr="005E69D0" w:rsidRDefault="00997F84" w:rsidP="00D23FAF">
      <w:pPr>
        <w:pStyle w:val="ListeParagraf"/>
        <w:numPr>
          <w:ilvl w:val="0"/>
          <w:numId w:val="3"/>
        </w:numPr>
        <w:spacing w:after="120"/>
        <w:ind w:left="0" w:firstLine="706"/>
        <w:jc w:val="both"/>
        <w:rPr>
          <w:rFonts w:asciiTheme="minorHAnsi" w:hAnsiTheme="minorHAnsi" w:cstheme="minorHAnsi"/>
          <w:sz w:val="24"/>
          <w:szCs w:val="24"/>
        </w:rPr>
      </w:pPr>
      <w:r>
        <w:rPr>
          <w:rFonts w:asciiTheme="minorHAnsi" w:hAnsiTheme="minorHAnsi" w:cstheme="minorHAnsi"/>
          <w:sz w:val="24"/>
          <w:szCs w:val="24"/>
        </w:rPr>
        <w:t xml:space="preserve">İHD Dokümantasyon </w:t>
      </w:r>
      <w:r w:rsidR="009D7B02">
        <w:rPr>
          <w:rFonts w:asciiTheme="minorHAnsi" w:hAnsiTheme="minorHAnsi" w:cstheme="minorHAnsi"/>
          <w:sz w:val="24"/>
          <w:szCs w:val="24"/>
        </w:rPr>
        <w:t xml:space="preserve">Birimi’nin </w:t>
      </w:r>
      <w:r>
        <w:rPr>
          <w:rFonts w:asciiTheme="minorHAnsi" w:hAnsiTheme="minorHAnsi" w:cstheme="minorHAnsi"/>
          <w:sz w:val="24"/>
          <w:szCs w:val="24"/>
        </w:rPr>
        <w:t>verilerine göre b</w:t>
      </w:r>
      <w:r w:rsidR="00D23FAF">
        <w:rPr>
          <w:rFonts w:asciiTheme="minorHAnsi" w:hAnsiTheme="minorHAnsi" w:cstheme="minorHAnsi"/>
          <w:sz w:val="24"/>
          <w:szCs w:val="24"/>
        </w:rPr>
        <w:t xml:space="preserve">askı ve tehdit yöntemleri ile </w:t>
      </w:r>
      <w:proofErr w:type="spellStart"/>
      <w:r w:rsidR="00D23FAF">
        <w:rPr>
          <w:rFonts w:asciiTheme="minorHAnsi" w:hAnsiTheme="minorHAnsi" w:cstheme="minorHAnsi"/>
          <w:sz w:val="24"/>
          <w:szCs w:val="24"/>
        </w:rPr>
        <w:t>ajanlaştırma</w:t>
      </w:r>
      <w:proofErr w:type="spellEnd"/>
      <w:r w:rsidR="00D23FAF">
        <w:rPr>
          <w:rFonts w:asciiTheme="minorHAnsi" w:hAnsiTheme="minorHAnsi" w:cstheme="minorHAnsi"/>
          <w:sz w:val="24"/>
          <w:szCs w:val="24"/>
        </w:rPr>
        <w:t xml:space="preserve"> teklif edilip işkence ve diğer kötü muameleye maruz kaldığını belirten 160 kişi tespit edilmiş, bunlardan 45’i bizzat İHD genel merkez veya şubelerine başvuru yapmıştır.</w:t>
      </w:r>
    </w:p>
    <w:p w14:paraId="2E149E77" w14:textId="77777777" w:rsidR="00CE2453" w:rsidRPr="005E69D0" w:rsidRDefault="00CE2453" w:rsidP="0089472A">
      <w:pPr>
        <w:pStyle w:val="ListeParagraf"/>
        <w:numPr>
          <w:ilvl w:val="0"/>
          <w:numId w:val="3"/>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TİHV Dokümantasyon Merkezi</w:t>
      </w:r>
      <w:r w:rsidR="00CF76AE">
        <w:rPr>
          <w:rFonts w:asciiTheme="minorHAnsi" w:hAnsiTheme="minorHAnsi" w:cstheme="minorHAnsi"/>
          <w:sz w:val="24"/>
          <w:szCs w:val="24"/>
        </w:rPr>
        <w:t>’</w:t>
      </w:r>
      <w:r w:rsidRPr="005E69D0">
        <w:rPr>
          <w:rFonts w:asciiTheme="minorHAnsi" w:hAnsiTheme="minorHAnsi" w:cstheme="minorHAnsi"/>
          <w:sz w:val="24"/>
          <w:szCs w:val="24"/>
        </w:rPr>
        <w:t xml:space="preserve">nin verilerine göre 14 kişi </w:t>
      </w:r>
      <w:proofErr w:type="spellStart"/>
      <w:r w:rsidRPr="005E69D0">
        <w:rPr>
          <w:rFonts w:asciiTheme="minorHAnsi" w:hAnsiTheme="minorHAnsi" w:cstheme="minorHAnsi"/>
          <w:sz w:val="24"/>
          <w:szCs w:val="24"/>
        </w:rPr>
        <w:t>ajanlaştırma</w:t>
      </w:r>
      <w:proofErr w:type="spellEnd"/>
      <w:r w:rsidRPr="005E69D0">
        <w:rPr>
          <w:rFonts w:asciiTheme="minorHAnsi" w:hAnsiTheme="minorHAnsi" w:cstheme="minorHAnsi"/>
          <w:sz w:val="24"/>
          <w:szCs w:val="24"/>
        </w:rPr>
        <w:t xml:space="preserve"> gerekçesiyle işkence ve kötü muameleye maruz kaldığını iddia etmiştir.</w:t>
      </w:r>
    </w:p>
    <w:p w14:paraId="68100D33" w14:textId="77777777" w:rsidR="00E319E2" w:rsidRPr="005E69D0" w:rsidRDefault="00CE2453" w:rsidP="0089472A">
      <w:pPr>
        <w:shd w:val="clear" w:color="auto" w:fill="FFFFFF"/>
        <w:spacing w:after="120" w:line="276" w:lineRule="auto"/>
        <w:ind w:firstLine="706"/>
        <w:jc w:val="both"/>
        <w:rPr>
          <w:rFonts w:cstheme="minorHAnsi"/>
        </w:rPr>
      </w:pPr>
      <w:proofErr w:type="spellStart"/>
      <w:r w:rsidRPr="005E69D0">
        <w:rPr>
          <w:rFonts w:cstheme="minorHAnsi"/>
        </w:rPr>
        <w:t>Türkiye’de</w:t>
      </w:r>
      <w:proofErr w:type="spellEnd"/>
      <w:r w:rsidRPr="005E69D0">
        <w:rPr>
          <w:rFonts w:cstheme="minorHAnsi"/>
        </w:rPr>
        <w:t xml:space="preserve"> </w:t>
      </w:r>
      <w:proofErr w:type="spellStart"/>
      <w:r w:rsidRPr="005E69D0">
        <w:rPr>
          <w:rFonts w:cstheme="minorHAnsi"/>
        </w:rPr>
        <w:t>hapishaneler</w:t>
      </w:r>
      <w:proofErr w:type="spellEnd"/>
      <w:r w:rsidRPr="005E69D0">
        <w:rPr>
          <w:rFonts w:cstheme="minorHAnsi"/>
        </w:rPr>
        <w:t xml:space="preserve">, her </w:t>
      </w:r>
      <w:proofErr w:type="spellStart"/>
      <w:r w:rsidRPr="005E69D0">
        <w:rPr>
          <w:rFonts w:cstheme="minorHAnsi"/>
        </w:rPr>
        <w:t>dönem</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w:t>
      </w:r>
      <w:proofErr w:type="spellEnd"/>
      <w:r w:rsidRPr="005E69D0">
        <w:rPr>
          <w:rFonts w:cstheme="minorHAnsi"/>
        </w:rPr>
        <w:t xml:space="preserve"> </w:t>
      </w:r>
      <w:proofErr w:type="spellStart"/>
      <w:r w:rsidRPr="005E69D0">
        <w:rPr>
          <w:rFonts w:cstheme="minorHAnsi"/>
        </w:rPr>
        <w:t>uygulamalarının</w:t>
      </w:r>
      <w:proofErr w:type="spellEnd"/>
      <w:r w:rsidRPr="005E69D0">
        <w:rPr>
          <w:rFonts w:cstheme="minorHAnsi"/>
        </w:rPr>
        <w:t xml:space="preserve"> </w:t>
      </w:r>
      <w:proofErr w:type="spellStart"/>
      <w:r w:rsidRPr="005E69D0">
        <w:rPr>
          <w:rFonts w:cstheme="minorHAnsi"/>
        </w:rPr>
        <w:t>yoğun</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yaşandığı</w:t>
      </w:r>
      <w:proofErr w:type="spellEnd"/>
      <w:r w:rsidRPr="005E69D0">
        <w:rPr>
          <w:rFonts w:cstheme="minorHAnsi"/>
        </w:rPr>
        <w:t xml:space="preserve"> </w:t>
      </w:r>
      <w:proofErr w:type="spellStart"/>
      <w:r w:rsidRPr="005E69D0">
        <w:rPr>
          <w:rFonts w:cstheme="minorHAnsi"/>
        </w:rPr>
        <w:t>mekanlar</w:t>
      </w:r>
      <w:proofErr w:type="spellEnd"/>
      <w:r w:rsidRPr="005E69D0">
        <w:rPr>
          <w:rFonts w:cstheme="minorHAnsi"/>
        </w:rPr>
        <w:t xml:space="preserve"> </w:t>
      </w:r>
      <w:proofErr w:type="spellStart"/>
      <w:r w:rsidRPr="005E69D0">
        <w:rPr>
          <w:rFonts w:cstheme="minorHAnsi"/>
        </w:rPr>
        <w:t>olmuştur</w:t>
      </w:r>
      <w:proofErr w:type="spellEnd"/>
      <w:r w:rsidRPr="005E69D0">
        <w:rPr>
          <w:rFonts w:cstheme="minorHAnsi"/>
        </w:rPr>
        <w:t xml:space="preserve">. </w:t>
      </w:r>
      <w:proofErr w:type="spellStart"/>
      <w:r w:rsidRPr="005E69D0">
        <w:rPr>
          <w:rFonts w:cstheme="minorHAnsi"/>
        </w:rPr>
        <w:t>Özelliklede</w:t>
      </w:r>
      <w:proofErr w:type="spellEnd"/>
      <w:r w:rsidRPr="005E69D0">
        <w:rPr>
          <w:rFonts w:cstheme="minorHAnsi"/>
        </w:rPr>
        <w:t xml:space="preserve"> </w:t>
      </w:r>
      <w:proofErr w:type="spellStart"/>
      <w:r w:rsidRPr="005E69D0">
        <w:rPr>
          <w:rFonts w:cstheme="minorHAnsi"/>
        </w:rPr>
        <w:t>Kürt</w:t>
      </w:r>
      <w:proofErr w:type="spellEnd"/>
      <w:r w:rsidRPr="005E69D0">
        <w:rPr>
          <w:rFonts w:cstheme="minorHAnsi"/>
        </w:rPr>
        <w:t xml:space="preserve"> </w:t>
      </w:r>
      <w:proofErr w:type="spellStart"/>
      <w:r w:rsidRPr="005E69D0">
        <w:rPr>
          <w:rFonts w:cstheme="minorHAnsi"/>
        </w:rPr>
        <w:t>sorununda</w:t>
      </w:r>
      <w:proofErr w:type="spellEnd"/>
      <w:r w:rsidRPr="005E69D0">
        <w:rPr>
          <w:rFonts w:cstheme="minorHAnsi"/>
        </w:rPr>
        <w:t xml:space="preserve"> </w:t>
      </w:r>
      <w:proofErr w:type="spellStart"/>
      <w:r w:rsidRPr="005E69D0">
        <w:rPr>
          <w:rFonts w:cstheme="minorHAnsi"/>
        </w:rPr>
        <w:t>barışçıl</w:t>
      </w:r>
      <w:proofErr w:type="spellEnd"/>
      <w:r w:rsidRPr="005E69D0">
        <w:rPr>
          <w:rFonts w:cstheme="minorHAnsi"/>
        </w:rPr>
        <w:t xml:space="preserve"> </w:t>
      </w:r>
      <w:proofErr w:type="spellStart"/>
      <w:r w:rsidRPr="005E69D0">
        <w:rPr>
          <w:rFonts w:cstheme="minorHAnsi"/>
        </w:rPr>
        <w:t>çözüm</w:t>
      </w:r>
      <w:proofErr w:type="spellEnd"/>
      <w:r w:rsidRPr="005E69D0">
        <w:rPr>
          <w:rFonts w:cstheme="minorHAnsi"/>
        </w:rPr>
        <w:t xml:space="preserve"> </w:t>
      </w:r>
      <w:proofErr w:type="spellStart"/>
      <w:r w:rsidRPr="005E69D0">
        <w:rPr>
          <w:rFonts w:cstheme="minorHAnsi"/>
        </w:rPr>
        <w:t>arayışlarından</w:t>
      </w:r>
      <w:proofErr w:type="spellEnd"/>
      <w:r w:rsidRPr="005E69D0">
        <w:rPr>
          <w:rFonts w:cstheme="minorHAnsi"/>
        </w:rPr>
        <w:t xml:space="preserve"> </w:t>
      </w:r>
      <w:proofErr w:type="spellStart"/>
      <w:r w:rsidRPr="005E69D0">
        <w:rPr>
          <w:rFonts w:cstheme="minorHAnsi"/>
        </w:rPr>
        <w:t>vazgeçilmesi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2015 </w:t>
      </w:r>
      <w:proofErr w:type="spellStart"/>
      <w:r w:rsidRPr="005E69D0">
        <w:rPr>
          <w:rFonts w:cstheme="minorHAnsi"/>
        </w:rPr>
        <w:t>Temmuz’unda</w:t>
      </w:r>
      <w:proofErr w:type="spellEnd"/>
      <w:r w:rsidRPr="005E69D0">
        <w:rPr>
          <w:rFonts w:cstheme="minorHAnsi"/>
        </w:rPr>
        <w:t xml:space="preserve"> </w:t>
      </w:r>
      <w:proofErr w:type="spellStart"/>
      <w:r w:rsidRPr="005E69D0">
        <w:rPr>
          <w:rFonts w:cstheme="minorHAnsi"/>
        </w:rPr>
        <w:t>Türkiye’nin</w:t>
      </w:r>
      <w:proofErr w:type="spellEnd"/>
      <w:r w:rsidRPr="005E69D0">
        <w:rPr>
          <w:rFonts w:cstheme="minorHAnsi"/>
        </w:rPr>
        <w:t xml:space="preserve"> </w:t>
      </w:r>
      <w:proofErr w:type="spellStart"/>
      <w:r w:rsidRPr="005E69D0">
        <w:rPr>
          <w:rFonts w:cstheme="minorHAnsi"/>
        </w:rPr>
        <w:t>yeniden</w:t>
      </w:r>
      <w:proofErr w:type="spellEnd"/>
      <w:r w:rsidRPr="005E69D0">
        <w:rPr>
          <w:rFonts w:cstheme="minorHAnsi"/>
        </w:rPr>
        <w:t xml:space="preserve"> </w:t>
      </w:r>
      <w:proofErr w:type="spellStart"/>
      <w:r w:rsidRPr="005E69D0">
        <w:rPr>
          <w:rFonts w:cstheme="minorHAnsi"/>
        </w:rPr>
        <w:t>çatışma</w:t>
      </w:r>
      <w:proofErr w:type="spellEnd"/>
      <w:r w:rsidRPr="005E69D0">
        <w:rPr>
          <w:rFonts w:cstheme="minorHAnsi"/>
        </w:rPr>
        <w:t xml:space="preserve"> </w:t>
      </w:r>
      <w:proofErr w:type="spellStart"/>
      <w:r w:rsidRPr="005E69D0">
        <w:rPr>
          <w:rFonts w:cstheme="minorHAnsi"/>
        </w:rPr>
        <w:t>ortamına</w:t>
      </w:r>
      <w:proofErr w:type="spellEnd"/>
      <w:r w:rsidRPr="005E69D0">
        <w:rPr>
          <w:rFonts w:cstheme="minorHAnsi"/>
        </w:rPr>
        <w:t xml:space="preserve"> </w:t>
      </w:r>
      <w:proofErr w:type="spellStart"/>
      <w:r w:rsidRPr="005E69D0">
        <w:rPr>
          <w:rFonts w:cstheme="minorHAnsi"/>
        </w:rPr>
        <w:t>girmesiyle</w:t>
      </w:r>
      <w:proofErr w:type="spellEnd"/>
      <w:r w:rsidRPr="005E69D0">
        <w:rPr>
          <w:rFonts w:cstheme="minorHAnsi"/>
        </w:rPr>
        <w:t xml:space="preserve"> </w:t>
      </w:r>
      <w:proofErr w:type="spellStart"/>
      <w:r w:rsidRPr="005E69D0">
        <w:rPr>
          <w:rFonts w:cstheme="minorHAnsi"/>
        </w:rPr>
        <w:t>başlayan</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w:t>
      </w:r>
      <w:proofErr w:type="spellStart"/>
      <w:r w:rsidRPr="005E69D0">
        <w:rPr>
          <w:rFonts w:cstheme="minorHAnsi"/>
        </w:rPr>
        <w:t>sonra</w:t>
      </w:r>
      <w:proofErr w:type="spellEnd"/>
      <w:r w:rsidRPr="005E69D0">
        <w:rPr>
          <w:rFonts w:cstheme="minorHAnsi"/>
        </w:rPr>
        <w:t xml:space="preserve"> </w:t>
      </w:r>
      <w:proofErr w:type="spellStart"/>
      <w:r w:rsidRPr="005E69D0">
        <w:rPr>
          <w:rFonts w:cstheme="minorHAnsi"/>
        </w:rPr>
        <w:t>askeri</w:t>
      </w:r>
      <w:proofErr w:type="spellEnd"/>
      <w:r w:rsidRPr="005E69D0">
        <w:rPr>
          <w:rFonts w:cstheme="minorHAnsi"/>
        </w:rPr>
        <w:t xml:space="preserve"> </w:t>
      </w:r>
      <w:proofErr w:type="spellStart"/>
      <w:r w:rsidRPr="005E69D0">
        <w:rPr>
          <w:rFonts w:cstheme="minorHAnsi"/>
        </w:rPr>
        <w:t>darbe</w:t>
      </w:r>
      <w:proofErr w:type="spellEnd"/>
      <w:r w:rsidRPr="005E69D0">
        <w:rPr>
          <w:rFonts w:cstheme="minorHAnsi"/>
        </w:rPr>
        <w:t xml:space="preserve"> </w:t>
      </w:r>
      <w:proofErr w:type="spellStart"/>
      <w:r w:rsidRPr="005E69D0">
        <w:rPr>
          <w:rFonts w:cstheme="minorHAnsi"/>
        </w:rPr>
        <w:t>girişiminin</w:t>
      </w:r>
      <w:proofErr w:type="spellEnd"/>
      <w:r w:rsidRPr="005E69D0">
        <w:rPr>
          <w:rFonts w:cstheme="minorHAnsi"/>
        </w:rPr>
        <w:t xml:space="preserve"> </w:t>
      </w:r>
      <w:proofErr w:type="spellStart"/>
      <w:r w:rsidRPr="005E69D0">
        <w:rPr>
          <w:rFonts w:cstheme="minorHAnsi"/>
        </w:rPr>
        <w:t>bastırılması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ardından</w:t>
      </w:r>
      <w:proofErr w:type="spellEnd"/>
      <w:r w:rsidRPr="005E69D0">
        <w:rPr>
          <w:rFonts w:cstheme="minorHAnsi"/>
        </w:rPr>
        <w:t xml:space="preserve"> OHAL </w:t>
      </w:r>
      <w:proofErr w:type="spellStart"/>
      <w:r w:rsidRPr="005E69D0">
        <w:rPr>
          <w:rFonts w:cstheme="minorHAnsi"/>
        </w:rPr>
        <w:t>ilan</w:t>
      </w:r>
      <w:proofErr w:type="spellEnd"/>
      <w:r w:rsidRPr="005E69D0">
        <w:rPr>
          <w:rFonts w:cstheme="minorHAnsi"/>
        </w:rPr>
        <w:t xml:space="preserve"> </w:t>
      </w:r>
      <w:proofErr w:type="spellStart"/>
      <w:r w:rsidRPr="005E69D0">
        <w:rPr>
          <w:rFonts w:cstheme="minorHAnsi"/>
        </w:rPr>
        <w:t>edilmesiyle</w:t>
      </w:r>
      <w:proofErr w:type="spellEnd"/>
      <w:r w:rsidRPr="005E69D0">
        <w:rPr>
          <w:rFonts w:cstheme="minorHAnsi"/>
        </w:rPr>
        <w:t xml:space="preserve"> </w:t>
      </w:r>
      <w:proofErr w:type="spellStart"/>
      <w:r w:rsidRPr="005E69D0">
        <w:rPr>
          <w:rFonts w:cstheme="minorHAnsi"/>
        </w:rPr>
        <w:t>devam</w:t>
      </w:r>
      <w:proofErr w:type="spellEnd"/>
      <w:r w:rsidRPr="005E69D0">
        <w:rPr>
          <w:rFonts w:cstheme="minorHAnsi"/>
        </w:rPr>
        <w:t xml:space="preserve"> </w:t>
      </w:r>
      <w:proofErr w:type="spellStart"/>
      <w:r w:rsidRPr="005E69D0">
        <w:rPr>
          <w:rFonts w:cstheme="minorHAnsi"/>
        </w:rPr>
        <w:t>ederek</w:t>
      </w:r>
      <w:proofErr w:type="spellEnd"/>
      <w:r w:rsidRPr="005E69D0">
        <w:rPr>
          <w:rFonts w:cstheme="minorHAnsi"/>
        </w:rPr>
        <w:t xml:space="preserve"> </w:t>
      </w:r>
      <w:proofErr w:type="spellStart"/>
      <w:r w:rsidRPr="005E69D0">
        <w:rPr>
          <w:rFonts w:cstheme="minorHAnsi"/>
        </w:rPr>
        <w:t>günümüze</w:t>
      </w:r>
      <w:proofErr w:type="spellEnd"/>
      <w:r w:rsidRPr="005E69D0">
        <w:rPr>
          <w:rFonts w:cstheme="minorHAnsi"/>
        </w:rPr>
        <w:t xml:space="preserve"> </w:t>
      </w:r>
      <w:proofErr w:type="spellStart"/>
      <w:r w:rsidRPr="005E69D0">
        <w:rPr>
          <w:rFonts w:cstheme="minorHAnsi"/>
        </w:rPr>
        <w:t>varan</w:t>
      </w:r>
      <w:proofErr w:type="spellEnd"/>
      <w:r w:rsidRPr="005E69D0">
        <w:rPr>
          <w:rFonts w:cstheme="minorHAnsi"/>
        </w:rPr>
        <w:t xml:space="preserve"> </w:t>
      </w:r>
      <w:proofErr w:type="spellStart"/>
      <w:r w:rsidRPr="005E69D0">
        <w:rPr>
          <w:rFonts w:cstheme="minorHAnsi"/>
        </w:rPr>
        <w:t>süreçte</w:t>
      </w:r>
      <w:proofErr w:type="spellEnd"/>
      <w:r w:rsidRPr="005E69D0">
        <w:rPr>
          <w:rFonts w:cstheme="minorHAnsi"/>
        </w:rPr>
        <w:t xml:space="preserve"> </w:t>
      </w:r>
      <w:proofErr w:type="spellStart"/>
      <w:r w:rsidRPr="005E69D0">
        <w:rPr>
          <w:rFonts w:cstheme="minorHAnsi"/>
        </w:rPr>
        <w:t>hapishanelerde</w:t>
      </w:r>
      <w:proofErr w:type="spellEnd"/>
      <w:r w:rsidRPr="005E69D0">
        <w:rPr>
          <w:rFonts w:cstheme="minorHAnsi"/>
        </w:rPr>
        <w:t xml:space="preserve"> </w:t>
      </w:r>
      <w:proofErr w:type="spellStart"/>
      <w:r w:rsidRPr="005E69D0">
        <w:rPr>
          <w:rFonts w:cstheme="minorHAnsi"/>
        </w:rPr>
        <w:t>tutuklu</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hükümlülere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w:t>
      </w:r>
      <w:proofErr w:type="spellEnd"/>
      <w:r w:rsidRPr="005E69D0">
        <w:rPr>
          <w:rFonts w:cstheme="minorHAnsi"/>
        </w:rPr>
        <w:t xml:space="preserve"> </w:t>
      </w:r>
      <w:proofErr w:type="spellStart"/>
      <w:r w:rsidRPr="005E69D0">
        <w:rPr>
          <w:rFonts w:cstheme="minorHAnsi"/>
        </w:rPr>
        <w:t>uygulamalarında</w:t>
      </w:r>
      <w:proofErr w:type="spellEnd"/>
      <w:r w:rsidRPr="005E69D0">
        <w:rPr>
          <w:rFonts w:cstheme="minorHAnsi"/>
        </w:rPr>
        <w:t xml:space="preserve"> </w:t>
      </w:r>
      <w:proofErr w:type="spellStart"/>
      <w:r w:rsidRPr="005E69D0">
        <w:rPr>
          <w:rFonts w:cstheme="minorHAnsi"/>
        </w:rPr>
        <w:t>olağanüstü</w:t>
      </w:r>
      <w:proofErr w:type="spellEnd"/>
      <w:r w:rsidRPr="005E69D0">
        <w:rPr>
          <w:rFonts w:cstheme="minorHAnsi"/>
        </w:rPr>
        <w:t xml:space="preserve"> </w:t>
      </w:r>
      <w:proofErr w:type="spellStart"/>
      <w:r w:rsidRPr="005E69D0">
        <w:rPr>
          <w:rFonts w:cstheme="minorHAnsi"/>
        </w:rPr>
        <w:t>düzeyde</w:t>
      </w:r>
      <w:proofErr w:type="spellEnd"/>
      <w:r w:rsidRPr="005E69D0">
        <w:rPr>
          <w:rFonts w:cstheme="minorHAnsi"/>
        </w:rPr>
        <w:t xml:space="preserve"> </w:t>
      </w:r>
      <w:proofErr w:type="spellStart"/>
      <w:r w:rsidRPr="005E69D0">
        <w:rPr>
          <w:rFonts w:cstheme="minorHAnsi"/>
        </w:rPr>
        <w:t>artışlar</w:t>
      </w:r>
      <w:proofErr w:type="spellEnd"/>
      <w:r w:rsidRPr="005E69D0">
        <w:rPr>
          <w:rFonts w:cstheme="minorHAnsi"/>
        </w:rPr>
        <w:t xml:space="preserve"> </w:t>
      </w:r>
      <w:proofErr w:type="spellStart"/>
      <w:r w:rsidRPr="005E69D0">
        <w:rPr>
          <w:rFonts w:cstheme="minorHAnsi"/>
        </w:rPr>
        <w:t>yaşanmıştır</w:t>
      </w:r>
      <w:proofErr w:type="spellEnd"/>
      <w:r w:rsidRPr="005E69D0">
        <w:rPr>
          <w:rFonts w:cstheme="minorHAnsi"/>
        </w:rPr>
        <w:t xml:space="preserve">. 2020 </w:t>
      </w:r>
      <w:proofErr w:type="spellStart"/>
      <w:r w:rsidRPr="005E69D0">
        <w:rPr>
          <w:rFonts w:cstheme="minorHAnsi"/>
        </w:rPr>
        <w:t>yılında</w:t>
      </w:r>
      <w:proofErr w:type="spellEnd"/>
      <w:r w:rsidRPr="005E69D0">
        <w:rPr>
          <w:rFonts w:cstheme="minorHAnsi"/>
        </w:rPr>
        <w:t xml:space="preserve"> da </w:t>
      </w:r>
      <w:proofErr w:type="spellStart"/>
      <w:r w:rsidRPr="005E69D0">
        <w:rPr>
          <w:rFonts w:cstheme="minorHAnsi"/>
        </w:rPr>
        <w:t>hapishaneler</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niteliğini</w:t>
      </w:r>
      <w:proofErr w:type="spellEnd"/>
      <w:r w:rsidRPr="005E69D0">
        <w:rPr>
          <w:rFonts w:cstheme="minorHAnsi"/>
        </w:rPr>
        <w:t xml:space="preserve"> </w:t>
      </w:r>
      <w:proofErr w:type="spellStart"/>
      <w:r w:rsidRPr="005E69D0">
        <w:rPr>
          <w:rFonts w:cstheme="minorHAnsi"/>
        </w:rPr>
        <w:t>korumuştur</w:t>
      </w:r>
      <w:proofErr w:type="spellEnd"/>
      <w:r w:rsidRPr="005E69D0">
        <w:rPr>
          <w:rFonts w:cstheme="minorHAnsi"/>
        </w:rPr>
        <w:t>.</w:t>
      </w:r>
    </w:p>
    <w:p w14:paraId="4AD752CA" w14:textId="77777777" w:rsidR="00CE2453" w:rsidRPr="005E69D0" w:rsidRDefault="00CE2453" w:rsidP="0089472A">
      <w:pPr>
        <w:shd w:val="clear" w:color="auto" w:fill="FFFFFF"/>
        <w:spacing w:after="120" w:line="276" w:lineRule="auto"/>
        <w:ind w:firstLine="706"/>
        <w:jc w:val="both"/>
        <w:rPr>
          <w:rFonts w:eastAsia="Times New Roman" w:cstheme="minorHAnsi"/>
          <w:lang w:eastAsia="tr-TR"/>
        </w:rPr>
      </w:pPr>
      <w:proofErr w:type="spellStart"/>
      <w:r w:rsidRPr="005E69D0">
        <w:rPr>
          <w:rFonts w:cstheme="minorHAnsi"/>
        </w:rPr>
        <w:t>Verilen</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soru</w:t>
      </w:r>
      <w:proofErr w:type="spellEnd"/>
      <w:r w:rsidRPr="005E69D0">
        <w:rPr>
          <w:rFonts w:cstheme="minorHAnsi"/>
        </w:rPr>
        <w:t xml:space="preserve"> </w:t>
      </w:r>
      <w:proofErr w:type="spellStart"/>
      <w:r w:rsidRPr="005E69D0">
        <w:rPr>
          <w:rFonts w:cstheme="minorHAnsi"/>
        </w:rPr>
        <w:t>önergesine</w:t>
      </w:r>
      <w:proofErr w:type="spellEnd"/>
      <w:r w:rsidRPr="005E69D0">
        <w:rPr>
          <w:rFonts w:cstheme="minorHAnsi"/>
        </w:rPr>
        <w:t xml:space="preserve"> </w:t>
      </w:r>
      <w:proofErr w:type="spellStart"/>
      <w:r w:rsidRPr="005E69D0">
        <w:rPr>
          <w:rFonts w:cstheme="minorHAnsi"/>
        </w:rPr>
        <w:t>cevaben</w:t>
      </w:r>
      <w:proofErr w:type="spellEnd"/>
      <w:r w:rsidRPr="005E69D0">
        <w:rPr>
          <w:rFonts w:cstheme="minorHAnsi"/>
        </w:rPr>
        <w:t xml:space="preserve"> 19 </w:t>
      </w:r>
      <w:proofErr w:type="spellStart"/>
      <w:r w:rsidRPr="005E69D0">
        <w:rPr>
          <w:rFonts w:cstheme="minorHAnsi"/>
        </w:rPr>
        <w:t>Haziran</w:t>
      </w:r>
      <w:proofErr w:type="spellEnd"/>
      <w:r w:rsidRPr="005E69D0">
        <w:rPr>
          <w:rFonts w:cstheme="minorHAnsi"/>
        </w:rPr>
        <w:t xml:space="preserve"> 2020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Adalet</w:t>
      </w:r>
      <w:proofErr w:type="spellEnd"/>
      <w:r w:rsidRPr="005E69D0">
        <w:rPr>
          <w:rFonts w:cstheme="minorHAnsi"/>
        </w:rPr>
        <w:t xml:space="preserve"> </w:t>
      </w:r>
      <w:proofErr w:type="spellStart"/>
      <w:r w:rsidRPr="005E69D0">
        <w:rPr>
          <w:rFonts w:cstheme="minorHAnsi"/>
        </w:rPr>
        <w:t>Bakanlığı</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açıklamaya</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1 </w:t>
      </w:r>
      <w:proofErr w:type="spellStart"/>
      <w:r w:rsidRPr="005E69D0">
        <w:rPr>
          <w:rFonts w:cstheme="minorHAnsi"/>
        </w:rPr>
        <w:t>Ekim</w:t>
      </w:r>
      <w:proofErr w:type="spellEnd"/>
      <w:r w:rsidRPr="005E69D0">
        <w:rPr>
          <w:rFonts w:cstheme="minorHAnsi"/>
        </w:rPr>
        <w:t xml:space="preserve"> 2019 </w:t>
      </w:r>
      <w:proofErr w:type="spellStart"/>
      <w:r w:rsidRPr="005E69D0">
        <w:rPr>
          <w:rFonts w:cstheme="minorHAnsi"/>
        </w:rPr>
        <w:t>tarihinden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yana</w:t>
      </w:r>
      <w:proofErr w:type="spellEnd"/>
      <w:r w:rsidRPr="005E69D0">
        <w:rPr>
          <w:rFonts w:cstheme="minorHAnsi"/>
        </w:rPr>
        <w:t xml:space="preserve"> 396 </w:t>
      </w:r>
      <w:proofErr w:type="spellStart"/>
      <w:r w:rsidRPr="005E69D0">
        <w:rPr>
          <w:rFonts w:cstheme="minorHAnsi"/>
        </w:rPr>
        <w:t>mahpus</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w:t>
      </w:r>
      <w:proofErr w:type="spellEnd"/>
      <w:r w:rsidRPr="005E69D0">
        <w:rPr>
          <w:rFonts w:cstheme="minorHAnsi"/>
        </w:rPr>
        <w:t xml:space="preserve"> </w:t>
      </w:r>
      <w:proofErr w:type="spellStart"/>
      <w:r w:rsidRPr="005E69D0">
        <w:rPr>
          <w:rFonts w:cstheme="minorHAnsi"/>
        </w:rPr>
        <w:t>başvurusu</w:t>
      </w:r>
      <w:proofErr w:type="spellEnd"/>
      <w:r w:rsidRPr="005E69D0">
        <w:rPr>
          <w:rFonts w:cstheme="minorHAnsi"/>
        </w:rPr>
        <w:t xml:space="preserve"> </w:t>
      </w:r>
      <w:proofErr w:type="spellStart"/>
      <w:r w:rsidRPr="005E69D0">
        <w:rPr>
          <w:rFonts w:cstheme="minorHAnsi"/>
        </w:rPr>
        <w:t>yapılmıştır</w:t>
      </w:r>
      <w:proofErr w:type="spellEnd"/>
      <w:r w:rsidRPr="005E69D0">
        <w:rPr>
          <w:rFonts w:cstheme="minorHAnsi"/>
        </w:rPr>
        <w:t>.</w:t>
      </w:r>
    </w:p>
    <w:p w14:paraId="418FF37D" w14:textId="77777777" w:rsidR="00E319E2" w:rsidRPr="005E69D0" w:rsidRDefault="00E319E2" w:rsidP="0089472A">
      <w:pPr>
        <w:shd w:val="clear" w:color="auto" w:fill="FFFFFF"/>
        <w:spacing w:after="120" w:line="276" w:lineRule="auto"/>
        <w:ind w:firstLine="706"/>
        <w:jc w:val="both"/>
        <w:rPr>
          <w:rFonts w:cstheme="minorHAnsi"/>
        </w:rPr>
      </w:pPr>
      <w:proofErr w:type="spellStart"/>
      <w:r w:rsidRPr="005E69D0">
        <w:rPr>
          <w:rFonts w:cstheme="minorHAnsi"/>
        </w:rPr>
        <w:t>İşkencenin</w:t>
      </w:r>
      <w:proofErr w:type="spellEnd"/>
      <w:r w:rsidRPr="005E69D0">
        <w:rPr>
          <w:rFonts w:cstheme="minorHAnsi"/>
        </w:rPr>
        <w:t xml:space="preserve"> </w:t>
      </w:r>
      <w:proofErr w:type="spellStart"/>
      <w:r w:rsidRPr="005E69D0">
        <w:rPr>
          <w:rFonts w:cstheme="minorHAnsi"/>
        </w:rPr>
        <w:t>önlenmesinde</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rolü</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ancak</w:t>
      </w:r>
      <w:proofErr w:type="spellEnd"/>
      <w:r w:rsidRPr="005E69D0">
        <w:rPr>
          <w:rFonts w:cstheme="minorHAnsi"/>
        </w:rPr>
        <w:t xml:space="preserve"> </w:t>
      </w:r>
      <w:proofErr w:type="spellStart"/>
      <w:r w:rsidRPr="005E69D0">
        <w:rPr>
          <w:rFonts w:cstheme="minorHAnsi"/>
        </w:rPr>
        <w:t>yıllardır</w:t>
      </w:r>
      <w:proofErr w:type="spellEnd"/>
      <w:r w:rsidRPr="005E69D0">
        <w:rPr>
          <w:rFonts w:cstheme="minorHAnsi"/>
        </w:rPr>
        <w:t xml:space="preserve"> </w:t>
      </w:r>
      <w:proofErr w:type="spellStart"/>
      <w:r w:rsidRPr="005E69D0">
        <w:rPr>
          <w:rFonts w:cstheme="minorHAnsi"/>
        </w:rPr>
        <w:t>uygulamada</w:t>
      </w:r>
      <w:proofErr w:type="spellEnd"/>
      <w:r w:rsidRPr="005E69D0">
        <w:rPr>
          <w:rFonts w:cstheme="minorHAnsi"/>
        </w:rPr>
        <w:t xml:space="preserve"> </w:t>
      </w:r>
      <w:proofErr w:type="spellStart"/>
      <w:r w:rsidRPr="005E69D0">
        <w:rPr>
          <w:rFonts w:cstheme="minorHAnsi"/>
        </w:rPr>
        <w:t>büyük</w:t>
      </w:r>
      <w:proofErr w:type="spellEnd"/>
      <w:r w:rsidRPr="005E69D0">
        <w:rPr>
          <w:rFonts w:cstheme="minorHAnsi"/>
        </w:rPr>
        <w:t xml:space="preserve"> </w:t>
      </w:r>
      <w:proofErr w:type="spellStart"/>
      <w:r w:rsidRPr="005E69D0">
        <w:rPr>
          <w:rFonts w:cstheme="minorHAnsi"/>
        </w:rPr>
        <w:t>ölçüde</w:t>
      </w:r>
      <w:proofErr w:type="spellEnd"/>
      <w:r w:rsidRPr="005E69D0">
        <w:rPr>
          <w:rFonts w:cstheme="minorHAnsi"/>
        </w:rPr>
        <w:t xml:space="preserve"> </w:t>
      </w:r>
      <w:proofErr w:type="spellStart"/>
      <w:r w:rsidRPr="005E69D0">
        <w:rPr>
          <w:rFonts w:cstheme="minorHAnsi"/>
        </w:rPr>
        <w:t>ihmal</w:t>
      </w:r>
      <w:proofErr w:type="spellEnd"/>
      <w:r w:rsidRPr="005E69D0">
        <w:rPr>
          <w:rFonts w:cstheme="minorHAnsi"/>
        </w:rPr>
        <w:t xml:space="preserve"> </w:t>
      </w:r>
      <w:proofErr w:type="spellStart"/>
      <w:r w:rsidRPr="005E69D0">
        <w:rPr>
          <w:rFonts w:cstheme="minorHAnsi"/>
        </w:rPr>
        <w:t>edilen</w:t>
      </w:r>
      <w:proofErr w:type="spellEnd"/>
      <w:r w:rsidRPr="005E69D0">
        <w:rPr>
          <w:rFonts w:cstheme="minorHAnsi"/>
        </w:rPr>
        <w:t xml:space="preserve"> </w:t>
      </w:r>
      <w:proofErr w:type="spellStart"/>
      <w:r w:rsidRPr="005E69D0">
        <w:rPr>
          <w:rFonts w:cstheme="minorHAnsi"/>
        </w:rPr>
        <w:t>usul</w:t>
      </w:r>
      <w:proofErr w:type="spellEnd"/>
      <w:r w:rsidRPr="005E69D0">
        <w:rPr>
          <w:rFonts w:cstheme="minorHAnsi"/>
        </w:rPr>
        <w:t xml:space="preserve"> </w:t>
      </w:r>
      <w:proofErr w:type="spellStart"/>
      <w:r w:rsidRPr="005E69D0">
        <w:rPr>
          <w:rFonts w:cstheme="minorHAnsi"/>
        </w:rPr>
        <w:t>güvenceleri</w:t>
      </w:r>
      <w:proofErr w:type="spellEnd"/>
      <w:r w:rsidRPr="005E69D0">
        <w:rPr>
          <w:rFonts w:cstheme="minorHAnsi"/>
        </w:rPr>
        <w:t xml:space="preserve">, OHAL </w:t>
      </w:r>
      <w:proofErr w:type="spellStart"/>
      <w:r w:rsidRPr="005E69D0">
        <w:rPr>
          <w:rFonts w:cstheme="minorHAnsi"/>
        </w:rPr>
        <w:t>sürecinde</w:t>
      </w:r>
      <w:proofErr w:type="spellEnd"/>
      <w:r w:rsidRPr="005E69D0">
        <w:rPr>
          <w:rFonts w:cstheme="minorHAnsi"/>
        </w:rPr>
        <w:t xml:space="preserve"> </w:t>
      </w:r>
      <w:proofErr w:type="spellStart"/>
      <w:r w:rsidRPr="005E69D0">
        <w:rPr>
          <w:rFonts w:cstheme="minorHAnsi"/>
        </w:rPr>
        <w:t>KHK’lar</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yasal</w:t>
      </w:r>
      <w:proofErr w:type="spellEnd"/>
      <w:r w:rsidRPr="005E69D0">
        <w:rPr>
          <w:rFonts w:cstheme="minorHAnsi"/>
        </w:rPr>
        <w:t xml:space="preserve"> </w:t>
      </w:r>
      <w:proofErr w:type="spellStart"/>
      <w:r w:rsidRPr="005E69D0">
        <w:rPr>
          <w:rFonts w:cstheme="minorHAnsi"/>
        </w:rPr>
        <w:t>düzenlemeler</w:t>
      </w:r>
      <w:proofErr w:type="spellEnd"/>
      <w:r w:rsidRPr="005E69D0">
        <w:rPr>
          <w:rFonts w:cstheme="minorHAnsi"/>
        </w:rPr>
        <w:t xml:space="preserve"> </w:t>
      </w:r>
      <w:proofErr w:type="spellStart"/>
      <w:r w:rsidRPr="005E69D0">
        <w:rPr>
          <w:rFonts w:cstheme="minorHAnsi"/>
        </w:rPr>
        <w:t>sonucu</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ölçüde</w:t>
      </w:r>
      <w:proofErr w:type="spellEnd"/>
      <w:r w:rsidRPr="005E69D0">
        <w:rPr>
          <w:rFonts w:cstheme="minorHAnsi"/>
        </w:rPr>
        <w:t xml:space="preserve"> </w:t>
      </w:r>
      <w:proofErr w:type="spellStart"/>
      <w:r w:rsidRPr="005E69D0">
        <w:rPr>
          <w:rFonts w:cstheme="minorHAnsi"/>
        </w:rPr>
        <w:t>tahrip</w:t>
      </w:r>
      <w:proofErr w:type="spellEnd"/>
      <w:r w:rsidRPr="005E69D0">
        <w:rPr>
          <w:rFonts w:cstheme="minorHAnsi"/>
        </w:rPr>
        <w:t xml:space="preserve"> </w:t>
      </w:r>
      <w:proofErr w:type="spellStart"/>
      <w:r w:rsidRPr="005E69D0">
        <w:rPr>
          <w:rFonts w:cstheme="minorHAnsi"/>
        </w:rPr>
        <w:t>olmuştur</w:t>
      </w:r>
      <w:proofErr w:type="spellEnd"/>
      <w:r w:rsidRPr="005E69D0">
        <w:rPr>
          <w:rFonts w:cstheme="minorHAnsi"/>
        </w:rPr>
        <w:t xml:space="preserve">. Bu </w:t>
      </w:r>
      <w:proofErr w:type="spellStart"/>
      <w:r w:rsidRPr="005E69D0">
        <w:rPr>
          <w:rFonts w:cstheme="minorHAnsi"/>
        </w:rPr>
        <w:t>yasal</w:t>
      </w:r>
      <w:proofErr w:type="spellEnd"/>
      <w:r w:rsidRPr="005E69D0">
        <w:rPr>
          <w:rFonts w:cstheme="minorHAnsi"/>
        </w:rPr>
        <w:t xml:space="preserve"> </w:t>
      </w:r>
      <w:proofErr w:type="spellStart"/>
      <w:r w:rsidRPr="005E69D0">
        <w:rPr>
          <w:rFonts w:cstheme="minorHAnsi"/>
        </w:rPr>
        <w:t>düzenlemelere</w:t>
      </w:r>
      <w:proofErr w:type="spellEnd"/>
      <w:r w:rsidRPr="005E69D0">
        <w:rPr>
          <w:rFonts w:cstheme="minorHAnsi"/>
        </w:rPr>
        <w:t xml:space="preserve"> de </w:t>
      </w:r>
      <w:proofErr w:type="spellStart"/>
      <w:r w:rsidRPr="005E69D0">
        <w:rPr>
          <w:rFonts w:cstheme="minorHAnsi"/>
        </w:rPr>
        <w:t>dayalı</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kişiye</w:t>
      </w:r>
      <w:proofErr w:type="spellEnd"/>
      <w:r w:rsidRPr="005E69D0">
        <w:rPr>
          <w:rFonts w:cstheme="minorHAnsi"/>
        </w:rPr>
        <w:t xml:space="preserve"> </w:t>
      </w:r>
      <w:proofErr w:type="spellStart"/>
      <w:r w:rsidRPr="005E69D0">
        <w:rPr>
          <w:rFonts w:cstheme="minorHAnsi"/>
        </w:rPr>
        <w:t>gözaltı</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bilgilendirme</w:t>
      </w:r>
      <w:proofErr w:type="spellEnd"/>
      <w:r w:rsidRPr="005E69D0">
        <w:rPr>
          <w:rFonts w:cstheme="minorHAnsi"/>
        </w:rPr>
        <w:t xml:space="preserve">, </w:t>
      </w:r>
      <w:proofErr w:type="spellStart"/>
      <w:r w:rsidRPr="005E69D0">
        <w:rPr>
          <w:rFonts w:cstheme="minorHAnsi"/>
        </w:rPr>
        <w:t>üçüncü</w:t>
      </w:r>
      <w:proofErr w:type="spellEnd"/>
      <w:r w:rsidRPr="005E69D0">
        <w:rPr>
          <w:rFonts w:cstheme="minorHAnsi"/>
        </w:rPr>
        <w:t xml:space="preserve"> </w:t>
      </w:r>
      <w:proofErr w:type="spellStart"/>
      <w:r w:rsidRPr="005E69D0">
        <w:rPr>
          <w:rFonts w:cstheme="minorHAnsi"/>
        </w:rPr>
        <w:t>taraflara</w:t>
      </w:r>
      <w:proofErr w:type="spellEnd"/>
      <w:r w:rsidRPr="005E69D0">
        <w:rPr>
          <w:rFonts w:cstheme="minorHAnsi"/>
        </w:rPr>
        <w:t xml:space="preserve"> </w:t>
      </w:r>
      <w:proofErr w:type="spellStart"/>
      <w:r w:rsidRPr="005E69D0">
        <w:rPr>
          <w:rFonts w:cstheme="minorHAnsi"/>
        </w:rPr>
        <w:t>bilgi</w:t>
      </w:r>
      <w:proofErr w:type="spellEnd"/>
      <w:r w:rsidRPr="005E69D0">
        <w:rPr>
          <w:rFonts w:cstheme="minorHAnsi"/>
        </w:rPr>
        <w:t xml:space="preserve"> </w:t>
      </w:r>
      <w:proofErr w:type="spellStart"/>
      <w:r w:rsidRPr="005E69D0">
        <w:rPr>
          <w:rFonts w:cstheme="minorHAnsi"/>
        </w:rPr>
        <w:t>verme</w:t>
      </w:r>
      <w:proofErr w:type="spellEnd"/>
      <w:r w:rsidRPr="005E69D0">
        <w:rPr>
          <w:rFonts w:cstheme="minorHAnsi"/>
        </w:rPr>
        <w:t xml:space="preserve">, </w:t>
      </w:r>
      <w:proofErr w:type="spellStart"/>
      <w:r w:rsidRPr="005E69D0">
        <w:rPr>
          <w:rFonts w:cstheme="minorHAnsi"/>
        </w:rPr>
        <w:t>avukata</w:t>
      </w:r>
      <w:proofErr w:type="spellEnd"/>
      <w:r w:rsidRPr="005E69D0">
        <w:rPr>
          <w:rFonts w:cstheme="minorHAnsi"/>
        </w:rPr>
        <w:t xml:space="preserve"> </w:t>
      </w:r>
      <w:proofErr w:type="spellStart"/>
      <w:r w:rsidRPr="005E69D0">
        <w:rPr>
          <w:rFonts w:cstheme="minorHAnsi"/>
        </w:rPr>
        <w:t>erişim</w:t>
      </w:r>
      <w:proofErr w:type="spellEnd"/>
      <w:r w:rsidRPr="005E69D0">
        <w:rPr>
          <w:rFonts w:cstheme="minorHAnsi"/>
        </w:rPr>
        <w:t xml:space="preserve">, </w:t>
      </w:r>
      <w:proofErr w:type="spellStart"/>
      <w:r w:rsidRPr="005E69D0">
        <w:rPr>
          <w:rFonts w:cstheme="minorHAnsi"/>
        </w:rPr>
        <w:t>hekime</w:t>
      </w:r>
      <w:proofErr w:type="spellEnd"/>
      <w:r w:rsidRPr="005E69D0">
        <w:rPr>
          <w:rFonts w:cstheme="minorHAnsi"/>
        </w:rPr>
        <w:t xml:space="preserve"> </w:t>
      </w:r>
      <w:proofErr w:type="spellStart"/>
      <w:r w:rsidRPr="005E69D0">
        <w:rPr>
          <w:rFonts w:cstheme="minorHAnsi"/>
        </w:rPr>
        <w:t>erişim</w:t>
      </w:r>
      <w:proofErr w:type="spellEnd"/>
      <w:r w:rsidRPr="005E69D0">
        <w:rPr>
          <w:rFonts w:cstheme="minorHAnsi"/>
        </w:rPr>
        <w:t xml:space="preserve">, </w:t>
      </w:r>
      <w:proofErr w:type="spellStart"/>
      <w:r w:rsidRPr="005E69D0">
        <w:rPr>
          <w:rFonts w:cstheme="minorHAnsi"/>
        </w:rPr>
        <w:t>uygun</w:t>
      </w:r>
      <w:proofErr w:type="spellEnd"/>
      <w:r w:rsidRPr="005E69D0">
        <w:rPr>
          <w:rFonts w:cstheme="minorHAnsi"/>
        </w:rPr>
        <w:t xml:space="preserve"> </w:t>
      </w:r>
      <w:proofErr w:type="spellStart"/>
      <w:r w:rsidRPr="005E69D0">
        <w:rPr>
          <w:rFonts w:cstheme="minorHAnsi"/>
        </w:rPr>
        <w:t>ortamlarda</w:t>
      </w:r>
      <w:proofErr w:type="spellEnd"/>
      <w:r w:rsidRPr="005E69D0">
        <w:rPr>
          <w:rFonts w:cstheme="minorHAnsi"/>
        </w:rPr>
        <w:t xml:space="preserve"> </w:t>
      </w:r>
      <w:proofErr w:type="spellStart"/>
      <w:r w:rsidRPr="005E69D0">
        <w:rPr>
          <w:rFonts w:cstheme="minorHAnsi"/>
        </w:rPr>
        <w:t>uygun</w:t>
      </w:r>
      <w:proofErr w:type="spellEnd"/>
      <w:r w:rsidRPr="005E69D0">
        <w:rPr>
          <w:rFonts w:cstheme="minorHAnsi"/>
        </w:rPr>
        <w:t xml:space="preserve"> </w:t>
      </w:r>
      <w:proofErr w:type="spellStart"/>
      <w:r w:rsidRPr="005E69D0">
        <w:rPr>
          <w:rFonts w:cstheme="minorHAnsi"/>
        </w:rPr>
        <w:t>muayenelerin</w:t>
      </w:r>
      <w:proofErr w:type="spellEnd"/>
      <w:r w:rsidRPr="005E69D0">
        <w:rPr>
          <w:rFonts w:cstheme="minorHAnsi"/>
        </w:rPr>
        <w:t xml:space="preserve"> </w:t>
      </w:r>
      <w:proofErr w:type="spellStart"/>
      <w:r w:rsidRPr="005E69D0">
        <w:rPr>
          <w:rFonts w:cstheme="minorHAnsi"/>
        </w:rPr>
        <w:t>gerçekleştirilmesi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usulüne</w:t>
      </w:r>
      <w:proofErr w:type="spellEnd"/>
      <w:r w:rsidRPr="005E69D0">
        <w:rPr>
          <w:rFonts w:cstheme="minorHAnsi"/>
        </w:rPr>
        <w:t xml:space="preserve"> </w:t>
      </w:r>
      <w:proofErr w:type="spellStart"/>
      <w:r w:rsidRPr="005E69D0">
        <w:rPr>
          <w:rFonts w:cstheme="minorHAnsi"/>
        </w:rPr>
        <w:t>uygun</w:t>
      </w:r>
      <w:proofErr w:type="spellEnd"/>
      <w:r w:rsidRPr="005E69D0">
        <w:rPr>
          <w:rFonts w:cstheme="minorHAnsi"/>
        </w:rPr>
        <w:t xml:space="preserve"> </w:t>
      </w:r>
      <w:proofErr w:type="spellStart"/>
      <w:r w:rsidRPr="005E69D0">
        <w:rPr>
          <w:rFonts w:cstheme="minorHAnsi"/>
        </w:rPr>
        <w:t>raporların</w:t>
      </w:r>
      <w:proofErr w:type="spellEnd"/>
      <w:r w:rsidRPr="005E69D0">
        <w:rPr>
          <w:rFonts w:cstheme="minorHAnsi"/>
        </w:rPr>
        <w:t xml:space="preserve"> </w:t>
      </w:r>
      <w:proofErr w:type="spellStart"/>
      <w:r w:rsidRPr="005E69D0">
        <w:rPr>
          <w:rFonts w:cstheme="minorHAnsi"/>
        </w:rPr>
        <w:t>düzenlenmesi</w:t>
      </w:r>
      <w:proofErr w:type="spellEnd"/>
      <w:r w:rsidRPr="005E69D0">
        <w:rPr>
          <w:rFonts w:cstheme="minorHAnsi"/>
        </w:rPr>
        <w:t xml:space="preserve">, </w:t>
      </w:r>
      <w:proofErr w:type="spellStart"/>
      <w:r w:rsidRPr="005E69D0">
        <w:rPr>
          <w:rFonts w:cstheme="minorHAnsi"/>
        </w:rPr>
        <w:t>hukukilik</w:t>
      </w:r>
      <w:proofErr w:type="spellEnd"/>
      <w:r w:rsidRPr="005E69D0">
        <w:rPr>
          <w:rFonts w:cstheme="minorHAnsi"/>
        </w:rPr>
        <w:t xml:space="preserve"> </w:t>
      </w:r>
      <w:proofErr w:type="spellStart"/>
      <w:r w:rsidRPr="005E69D0">
        <w:rPr>
          <w:rFonts w:cstheme="minorHAnsi"/>
        </w:rPr>
        <w:t>denetimi</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süratle</w:t>
      </w:r>
      <w:proofErr w:type="spellEnd"/>
      <w:r w:rsidRPr="005E69D0">
        <w:rPr>
          <w:rFonts w:cstheme="minorHAnsi"/>
        </w:rPr>
        <w:t xml:space="preserve"> </w:t>
      </w:r>
      <w:proofErr w:type="spellStart"/>
      <w:r w:rsidRPr="005E69D0">
        <w:rPr>
          <w:rFonts w:cstheme="minorHAnsi"/>
        </w:rPr>
        <w:t>yargısal</w:t>
      </w:r>
      <w:proofErr w:type="spellEnd"/>
      <w:r w:rsidRPr="005E69D0">
        <w:rPr>
          <w:rFonts w:cstheme="minorHAnsi"/>
        </w:rPr>
        <w:t xml:space="preserve"> </w:t>
      </w:r>
      <w:proofErr w:type="spellStart"/>
      <w:r w:rsidRPr="005E69D0">
        <w:rPr>
          <w:rFonts w:cstheme="minorHAnsi"/>
        </w:rPr>
        <w:t>makama</w:t>
      </w:r>
      <w:proofErr w:type="spellEnd"/>
      <w:r w:rsidRPr="005E69D0">
        <w:rPr>
          <w:rFonts w:cstheme="minorHAnsi"/>
        </w:rPr>
        <w:t xml:space="preserve"> </w:t>
      </w:r>
      <w:proofErr w:type="spellStart"/>
      <w:r w:rsidRPr="005E69D0">
        <w:rPr>
          <w:rFonts w:cstheme="minorHAnsi"/>
        </w:rPr>
        <w:t>başvurulabilme</w:t>
      </w:r>
      <w:proofErr w:type="spellEnd"/>
      <w:r w:rsidRPr="005E69D0">
        <w:rPr>
          <w:rFonts w:cstheme="minorHAnsi"/>
        </w:rPr>
        <w:t xml:space="preserve">, </w:t>
      </w:r>
      <w:proofErr w:type="spellStart"/>
      <w:r w:rsidRPr="005E69D0">
        <w:rPr>
          <w:rFonts w:cstheme="minorHAnsi"/>
        </w:rPr>
        <w:t>gözaltı</w:t>
      </w:r>
      <w:proofErr w:type="spellEnd"/>
      <w:r w:rsidRPr="005E69D0">
        <w:rPr>
          <w:rFonts w:cstheme="minorHAnsi"/>
        </w:rPr>
        <w:t xml:space="preserve"> </w:t>
      </w:r>
      <w:proofErr w:type="spellStart"/>
      <w:r w:rsidRPr="005E69D0">
        <w:rPr>
          <w:rFonts w:cstheme="minorHAnsi"/>
        </w:rPr>
        <w:t>kayıtlarının</w:t>
      </w:r>
      <w:proofErr w:type="spellEnd"/>
      <w:r w:rsidRPr="005E69D0">
        <w:rPr>
          <w:rFonts w:cstheme="minorHAnsi"/>
        </w:rPr>
        <w:t xml:space="preserve"> </w:t>
      </w:r>
      <w:proofErr w:type="spellStart"/>
      <w:r w:rsidRPr="005E69D0">
        <w:rPr>
          <w:rFonts w:cstheme="minorHAnsi"/>
        </w:rPr>
        <w:t>düzgün</w:t>
      </w:r>
      <w:proofErr w:type="spellEnd"/>
      <w:r w:rsidRPr="005E69D0">
        <w:rPr>
          <w:rFonts w:cstheme="minorHAnsi"/>
        </w:rPr>
        <w:t xml:space="preserve"> </w:t>
      </w:r>
      <w:proofErr w:type="spellStart"/>
      <w:r w:rsidRPr="005E69D0">
        <w:rPr>
          <w:rFonts w:cstheme="minorHAnsi"/>
        </w:rPr>
        <w:t>tutulması</w:t>
      </w:r>
      <w:proofErr w:type="spellEnd"/>
      <w:r w:rsidRPr="005E69D0">
        <w:rPr>
          <w:rFonts w:cstheme="minorHAnsi"/>
        </w:rPr>
        <w:t xml:space="preserve">, </w:t>
      </w:r>
      <w:proofErr w:type="spellStart"/>
      <w:r w:rsidRPr="005E69D0">
        <w:rPr>
          <w:rFonts w:cstheme="minorHAnsi"/>
        </w:rPr>
        <w:t>bağımsız</w:t>
      </w:r>
      <w:proofErr w:type="spellEnd"/>
      <w:r w:rsidRPr="005E69D0">
        <w:rPr>
          <w:rFonts w:cstheme="minorHAnsi"/>
        </w:rPr>
        <w:t xml:space="preserve"> </w:t>
      </w:r>
      <w:proofErr w:type="spellStart"/>
      <w:r w:rsidRPr="005E69D0">
        <w:rPr>
          <w:rFonts w:cstheme="minorHAnsi"/>
        </w:rPr>
        <w:t>izlemelerin</w:t>
      </w:r>
      <w:proofErr w:type="spellEnd"/>
      <w:r w:rsidRPr="005E69D0">
        <w:rPr>
          <w:rFonts w:cstheme="minorHAnsi"/>
        </w:rPr>
        <w:t xml:space="preserve"> </w:t>
      </w:r>
      <w:proofErr w:type="spellStart"/>
      <w:r w:rsidRPr="005E69D0">
        <w:rPr>
          <w:rFonts w:cstheme="minorHAnsi"/>
        </w:rPr>
        <w:t>mümkün</w:t>
      </w:r>
      <w:proofErr w:type="spellEnd"/>
      <w:r w:rsidRPr="005E69D0">
        <w:rPr>
          <w:rFonts w:cstheme="minorHAnsi"/>
        </w:rPr>
        <w:t xml:space="preserve"> </w:t>
      </w:r>
      <w:proofErr w:type="spellStart"/>
      <w:r w:rsidRPr="005E69D0">
        <w:rPr>
          <w:rFonts w:cstheme="minorHAnsi"/>
        </w:rPr>
        <w:t>olması</w:t>
      </w:r>
      <w:proofErr w:type="spellEnd"/>
      <w:r w:rsidRPr="005E69D0">
        <w:rPr>
          <w:rFonts w:cstheme="minorHAnsi"/>
        </w:rPr>
        <w:t xml:space="preserve"> </w:t>
      </w:r>
      <w:proofErr w:type="spellStart"/>
      <w:r w:rsidRPr="005E69D0">
        <w:rPr>
          <w:rFonts w:cstheme="minorHAnsi"/>
        </w:rPr>
        <w:t>başlıklarında</w:t>
      </w:r>
      <w:proofErr w:type="spellEnd"/>
      <w:r w:rsidRPr="005E69D0">
        <w:rPr>
          <w:rFonts w:cstheme="minorHAnsi"/>
        </w:rPr>
        <w:t xml:space="preserve"> </w:t>
      </w:r>
      <w:proofErr w:type="spellStart"/>
      <w:r w:rsidRPr="005E69D0">
        <w:rPr>
          <w:rFonts w:cstheme="minorHAnsi"/>
        </w:rPr>
        <w:t>toplanabilecek</w:t>
      </w:r>
      <w:proofErr w:type="spellEnd"/>
      <w:r w:rsidRPr="005E69D0">
        <w:rPr>
          <w:rFonts w:cstheme="minorHAnsi"/>
        </w:rPr>
        <w:t xml:space="preserve"> </w:t>
      </w:r>
      <w:proofErr w:type="spellStart"/>
      <w:r w:rsidRPr="005E69D0">
        <w:rPr>
          <w:rFonts w:cstheme="minorHAnsi"/>
        </w:rPr>
        <w:t>usul</w:t>
      </w:r>
      <w:proofErr w:type="spellEnd"/>
      <w:r w:rsidRPr="005E69D0">
        <w:rPr>
          <w:rFonts w:cstheme="minorHAnsi"/>
        </w:rPr>
        <w:t xml:space="preserve"> </w:t>
      </w:r>
      <w:proofErr w:type="spellStart"/>
      <w:r w:rsidRPr="005E69D0">
        <w:rPr>
          <w:rFonts w:cstheme="minorHAnsi"/>
        </w:rPr>
        <w:t>güvencelerinin</w:t>
      </w:r>
      <w:proofErr w:type="spellEnd"/>
      <w:r w:rsidRPr="005E69D0">
        <w:rPr>
          <w:rFonts w:cstheme="minorHAnsi"/>
        </w:rPr>
        <w:t xml:space="preserve"> son </w:t>
      </w:r>
      <w:proofErr w:type="spellStart"/>
      <w:r w:rsidRPr="005E69D0">
        <w:rPr>
          <w:rFonts w:cstheme="minorHAnsi"/>
        </w:rPr>
        <w:t>dönemde</w:t>
      </w:r>
      <w:proofErr w:type="spellEnd"/>
      <w:r w:rsidRPr="005E69D0">
        <w:rPr>
          <w:rFonts w:cstheme="minorHAnsi"/>
        </w:rPr>
        <w:t xml:space="preserve"> </w:t>
      </w:r>
      <w:proofErr w:type="spellStart"/>
      <w:r w:rsidRPr="005E69D0">
        <w:rPr>
          <w:rFonts w:cstheme="minorHAnsi"/>
        </w:rPr>
        <w:t>büyük</w:t>
      </w:r>
      <w:proofErr w:type="spellEnd"/>
      <w:r w:rsidRPr="005E69D0">
        <w:rPr>
          <w:rFonts w:cstheme="minorHAnsi"/>
        </w:rPr>
        <w:t xml:space="preserve"> </w:t>
      </w:r>
      <w:proofErr w:type="spellStart"/>
      <w:r w:rsidRPr="005E69D0">
        <w:rPr>
          <w:rFonts w:cstheme="minorHAnsi"/>
        </w:rPr>
        <w:t>ölçüde</w:t>
      </w:r>
      <w:proofErr w:type="spellEnd"/>
      <w:r w:rsidRPr="005E69D0">
        <w:rPr>
          <w:rFonts w:cstheme="minorHAnsi"/>
        </w:rPr>
        <w:t xml:space="preserve"> </w:t>
      </w:r>
      <w:proofErr w:type="spellStart"/>
      <w:r w:rsidRPr="005E69D0">
        <w:rPr>
          <w:rFonts w:cstheme="minorHAnsi"/>
        </w:rPr>
        <w:t>ortadan</w:t>
      </w:r>
      <w:proofErr w:type="spellEnd"/>
      <w:r w:rsidRPr="005E69D0">
        <w:rPr>
          <w:rFonts w:cstheme="minorHAnsi"/>
        </w:rPr>
        <w:t xml:space="preserve"> </w:t>
      </w:r>
      <w:proofErr w:type="spellStart"/>
      <w:r w:rsidRPr="005E69D0">
        <w:rPr>
          <w:rFonts w:cstheme="minorHAnsi"/>
        </w:rPr>
        <w:t>kaldırıldığını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konuda</w:t>
      </w:r>
      <w:proofErr w:type="spellEnd"/>
      <w:r w:rsidRPr="005E69D0">
        <w:rPr>
          <w:rFonts w:cstheme="minorHAnsi"/>
        </w:rPr>
        <w:t xml:space="preserve"> </w:t>
      </w:r>
      <w:proofErr w:type="spellStart"/>
      <w:r w:rsidRPr="005E69D0">
        <w:rPr>
          <w:rFonts w:cstheme="minorHAnsi"/>
        </w:rPr>
        <w:t>bütünüyle</w:t>
      </w:r>
      <w:proofErr w:type="spellEnd"/>
      <w:r w:rsidRPr="005E69D0">
        <w:rPr>
          <w:rFonts w:cstheme="minorHAnsi"/>
        </w:rPr>
        <w:t xml:space="preserve"> </w:t>
      </w:r>
      <w:proofErr w:type="spellStart"/>
      <w:r w:rsidRPr="005E69D0">
        <w:rPr>
          <w:rFonts w:cstheme="minorHAnsi"/>
        </w:rPr>
        <w:t>keyfi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ortam</w:t>
      </w:r>
      <w:proofErr w:type="spellEnd"/>
      <w:r w:rsidRPr="005E69D0">
        <w:rPr>
          <w:rFonts w:cstheme="minorHAnsi"/>
        </w:rPr>
        <w:t xml:space="preserve"> </w:t>
      </w:r>
      <w:proofErr w:type="spellStart"/>
      <w:r w:rsidRPr="005E69D0">
        <w:rPr>
          <w:rFonts w:cstheme="minorHAnsi"/>
        </w:rPr>
        <w:t>yaratıldığını</w:t>
      </w:r>
      <w:proofErr w:type="spellEnd"/>
      <w:r w:rsidRPr="005E69D0">
        <w:rPr>
          <w:rFonts w:cstheme="minorHAnsi"/>
        </w:rPr>
        <w:t xml:space="preserve"> </w:t>
      </w: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etmek</w:t>
      </w:r>
      <w:proofErr w:type="spellEnd"/>
      <w:r w:rsidRPr="005E69D0">
        <w:rPr>
          <w:rFonts w:cstheme="minorHAnsi"/>
        </w:rPr>
        <w:t xml:space="preserve"> </w:t>
      </w:r>
      <w:proofErr w:type="spellStart"/>
      <w:r w:rsidRPr="005E69D0">
        <w:rPr>
          <w:rFonts w:cstheme="minorHAnsi"/>
        </w:rPr>
        <w:t>mümkündür</w:t>
      </w:r>
      <w:proofErr w:type="spellEnd"/>
      <w:r w:rsidRPr="005E69D0">
        <w:rPr>
          <w:rFonts w:cstheme="minorHAnsi"/>
        </w:rPr>
        <w:t>.</w:t>
      </w:r>
    </w:p>
    <w:p w14:paraId="4A7CCFA9" w14:textId="488F6BB0" w:rsidR="00CE2453" w:rsidRPr="005E69D0" w:rsidRDefault="00E319E2" w:rsidP="0089472A">
      <w:pPr>
        <w:shd w:val="clear" w:color="auto" w:fill="FFFFFF"/>
        <w:spacing w:after="120" w:line="276" w:lineRule="auto"/>
        <w:ind w:firstLine="706"/>
        <w:jc w:val="both"/>
        <w:rPr>
          <w:rFonts w:eastAsia="Times New Roman" w:cstheme="minorHAnsi"/>
          <w:lang w:eastAsia="tr-TR"/>
        </w:rPr>
      </w:pPr>
      <w:proofErr w:type="spellStart"/>
      <w:r w:rsidRPr="005E69D0">
        <w:rPr>
          <w:rFonts w:cstheme="minorHAnsi"/>
        </w:rPr>
        <w:t>Yine</w:t>
      </w:r>
      <w:proofErr w:type="spellEnd"/>
      <w:r w:rsidRPr="005E69D0">
        <w:rPr>
          <w:rFonts w:cstheme="minorHAnsi"/>
        </w:rPr>
        <w:t xml:space="preserve"> </w:t>
      </w:r>
      <w:proofErr w:type="spellStart"/>
      <w:r w:rsidRPr="005E69D0">
        <w:rPr>
          <w:rFonts w:cstheme="minorHAnsi"/>
        </w:rPr>
        <w:t>i</w:t>
      </w:r>
      <w:r w:rsidR="00CE2453" w:rsidRPr="005E69D0">
        <w:rPr>
          <w:rFonts w:cstheme="minorHAnsi"/>
        </w:rPr>
        <w:t>şkencenin</w:t>
      </w:r>
      <w:proofErr w:type="spellEnd"/>
      <w:r w:rsidR="00CE2453" w:rsidRPr="005E69D0">
        <w:rPr>
          <w:rFonts w:cstheme="minorHAnsi"/>
        </w:rPr>
        <w:t xml:space="preserve"> </w:t>
      </w:r>
      <w:proofErr w:type="spellStart"/>
      <w:r w:rsidR="00CE2453" w:rsidRPr="005E69D0">
        <w:rPr>
          <w:rFonts w:cstheme="minorHAnsi"/>
        </w:rPr>
        <w:t>önlenmesinde</w:t>
      </w:r>
      <w:proofErr w:type="spellEnd"/>
      <w:r w:rsidR="00CE2453" w:rsidRPr="005E69D0">
        <w:rPr>
          <w:rFonts w:cstheme="minorHAnsi"/>
        </w:rPr>
        <w:t xml:space="preserve"> </w:t>
      </w:r>
      <w:proofErr w:type="spellStart"/>
      <w:r w:rsidR="00CE2453" w:rsidRPr="005E69D0">
        <w:rPr>
          <w:rFonts w:cstheme="minorHAnsi"/>
        </w:rPr>
        <w:t>etkili</w:t>
      </w:r>
      <w:proofErr w:type="spellEnd"/>
      <w:r w:rsidR="00CE2453" w:rsidRPr="005E69D0">
        <w:rPr>
          <w:rFonts w:cstheme="minorHAnsi"/>
        </w:rPr>
        <w:t xml:space="preserve"> </w:t>
      </w:r>
      <w:proofErr w:type="spellStart"/>
      <w:r w:rsidR="00CE2453" w:rsidRPr="005E69D0">
        <w:rPr>
          <w:rFonts w:cstheme="minorHAnsi"/>
        </w:rPr>
        <w:t>ve</w:t>
      </w:r>
      <w:proofErr w:type="spellEnd"/>
      <w:r w:rsidR="00CE2453" w:rsidRPr="005E69D0">
        <w:rPr>
          <w:rFonts w:cstheme="minorHAnsi"/>
        </w:rPr>
        <w:t xml:space="preserve"> </w:t>
      </w:r>
      <w:proofErr w:type="spellStart"/>
      <w:r w:rsidR="00CE2453" w:rsidRPr="005E69D0">
        <w:rPr>
          <w:rFonts w:cstheme="minorHAnsi"/>
        </w:rPr>
        <w:t>önemli</w:t>
      </w:r>
      <w:proofErr w:type="spellEnd"/>
      <w:r w:rsidR="00CE2453" w:rsidRPr="005E69D0">
        <w:rPr>
          <w:rFonts w:cstheme="minorHAnsi"/>
        </w:rPr>
        <w:t xml:space="preserve"> </w:t>
      </w:r>
      <w:proofErr w:type="spellStart"/>
      <w:r w:rsidR="00CE2453" w:rsidRPr="005E69D0">
        <w:rPr>
          <w:rFonts w:cstheme="minorHAnsi"/>
        </w:rPr>
        <w:t>bir</w:t>
      </w:r>
      <w:proofErr w:type="spellEnd"/>
      <w:r w:rsidR="00CE2453" w:rsidRPr="005E69D0">
        <w:rPr>
          <w:rFonts w:cstheme="minorHAnsi"/>
        </w:rPr>
        <w:t xml:space="preserve"> </w:t>
      </w:r>
      <w:proofErr w:type="spellStart"/>
      <w:r w:rsidR="00CE2453" w:rsidRPr="005E69D0">
        <w:rPr>
          <w:rFonts w:cstheme="minorHAnsi"/>
        </w:rPr>
        <w:t>araç</w:t>
      </w:r>
      <w:proofErr w:type="spellEnd"/>
      <w:r w:rsidR="00CE2453" w:rsidRPr="005E69D0">
        <w:rPr>
          <w:rFonts w:cstheme="minorHAnsi"/>
        </w:rPr>
        <w:t xml:space="preserve"> </w:t>
      </w:r>
      <w:proofErr w:type="spellStart"/>
      <w:r w:rsidR="00CE2453" w:rsidRPr="005E69D0">
        <w:rPr>
          <w:rFonts w:cstheme="minorHAnsi"/>
        </w:rPr>
        <w:t>olan</w:t>
      </w:r>
      <w:proofErr w:type="spellEnd"/>
      <w:r w:rsidR="00CE2453" w:rsidRPr="005E69D0">
        <w:rPr>
          <w:rFonts w:cstheme="minorHAnsi"/>
        </w:rPr>
        <w:t xml:space="preserve"> ‘</w:t>
      </w:r>
      <w:proofErr w:type="spellStart"/>
      <w:r w:rsidR="00CE2453" w:rsidRPr="005E69D0">
        <w:rPr>
          <w:rFonts w:cstheme="minorHAnsi"/>
        </w:rPr>
        <w:t>Ulusal</w:t>
      </w:r>
      <w:proofErr w:type="spellEnd"/>
      <w:r w:rsidR="00CE2453" w:rsidRPr="005E69D0">
        <w:rPr>
          <w:rFonts w:cstheme="minorHAnsi"/>
        </w:rPr>
        <w:t xml:space="preserve"> </w:t>
      </w:r>
      <w:proofErr w:type="spellStart"/>
      <w:r w:rsidR="00CE2453" w:rsidRPr="005E69D0">
        <w:rPr>
          <w:rFonts w:cstheme="minorHAnsi"/>
        </w:rPr>
        <w:t>Önleme</w:t>
      </w:r>
      <w:proofErr w:type="spellEnd"/>
      <w:r w:rsidR="00CE2453" w:rsidRPr="005E69D0">
        <w:rPr>
          <w:rFonts w:cstheme="minorHAnsi"/>
        </w:rPr>
        <w:t xml:space="preserve"> </w:t>
      </w:r>
      <w:proofErr w:type="spellStart"/>
      <w:r w:rsidR="00CE2453" w:rsidRPr="005E69D0">
        <w:rPr>
          <w:rFonts w:cstheme="minorHAnsi"/>
        </w:rPr>
        <w:t>Mekanizması’nın</w:t>
      </w:r>
      <w:proofErr w:type="spellEnd"/>
      <w:r w:rsidR="00CE2453" w:rsidRPr="005E69D0">
        <w:rPr>
          <w:rFonts w:cstheme="minorHAnsi"/>
        </w:rPr>
        <w:t xml:space="preserve"> </w:t>
      </w:r>
      <w:proofErr w:type="spellStart"/>
      <w:r w:rsidR="00CE2453" w:rsidRPr="005E69D0">
        <w:rPr>
          <w:rFonts w:cstheme="minorHAnsi"/>
        </w:rPr>
        <w:t>işlevlerini</w:t>
      </w:r>
      <w:proofErr w:type="spellEnd"/>
      <w:r w:rsidR="00CE2453" w:rsidRPr="005E69D0">
        <w:rPr>
          <w:rFonts w:cstheme="minorHAnsi"/>
        </w:rPr>
        <w:t xml:space="preserve"> </w:t>
      </w:r>
      <w:proofErr w:type="spellStart"/>
      <w:r w:rsidR="00CE2453" w:rsidRPr="005E69D0">
        <w:rPr>
          <w:rFonts w:cstheme="minorHAnsi"/>
        </w:rPr>
        <w:t>yerine</w:t>
      </w:r>
      <w:proofErr w:type="spellEnd"/>
      <w:r w:rsidR="00CE2453" w:rsidRPr="005E69D0">
        <w:rPr>
          <w:rFonts w:cstheme="minorHAnsi"/>
        </w:rPr>
        <w:t xml:space="preserve"> </w:t>
      </w:r>
      <w:proofErr w:type="spellStart"/>
      <w:r w:rsidR="00CE2453" w:rsidRPr="005E69D0">
        <w:rPr>
          <w:rFonts w:cstheme="minorHAnsi"/>
        </w:rPr>
        <w:t>getirmek</w:t>
      </w:r>
      <w:proofErr w:type="spellEnd"/>
      <w:r w:rsidR="00CE2453" w:rsidRPr="005E69D0">
        <w:rPr>
          <w:rFonts w:cstheme="minorHAnsi"/>
        </w:rPr>
        <w:t xml:space="preserve"> </w:t>
      </w:r>
      <w:proofErr w:type="spellStart"/>
      <w:r w:rsidR="00CE2453" w:rsidRPr="005E69D0">
        <w:rPr>
          <w:rFonts w:cstheme="minorHAnsi"/>
        </w:rPr>
        <w:t>üzere</w:t>
      </w:r>
      <w:proofErr w:type="spellEnd"/>
      <w:r w:rsidR="00CE2453" w:rsidRPr="005E69D0">
        <w:rPr>
          <w:rFonts w:cstheme="minorHAnsi"/>
        </w:rPr>
        <w:t xml:space="preserve"> </w:t>
      </w:r>
      <w:proofErr w:type="spellStart"/>
      <w:r w:rsidR="00CE2453" w:rsidRPr="005E69D0">
        <w:rPr>
          <w:rFonts w:cstheme="minorHAnsi"/>
        </w:rPr>
        <w:t>yetkilendirilmiş</w:t>
      </w:r>
      <w:proofErr w:type="spellEnd"/>
      <w:r w:rsidR="00CE2453" w:rsidRPr="005E69D0">
        <w:rPr>
          <w:rFonts w:cstheme="minorHAnsi"/>
        </w:rPr>
        <w:t xml:space="preserve"> </w:t>
      </w:r>
      <w:proofErr w:type="spellStart"/>
      <w:r w:rsidR="00CE2453" w:rsidRPr="005E69D0">
        <w:rPr>
          <w:rFonts w:cstheme="minorHAnsi"/>
        </w:rPr>
        <w:t>olan</w:t>
      </w:r>
      <w:proofErr w:type="spellEnd"/>
      <w:r w:rsidR="00CE2453" w:rsidRPr="005E69D0">
        <w:rPr>
          <w:rFonts w:cstheme="minorHAnsi"/>
        </w:rPr>
        <w:t xml:space="preserve"> </w:t>
      </w:r>
      <w:proofErr w:type="spellStart"/>
      <w:r w:rsidR="00CE2453" w:rsidRPr="005E69D0">
        <w:rPr>
          <w:rFonts w:cstheme="minorHAnsi"/>
        </w:rPr>
        <w:t>Türkiye</w:t>
      </w:r>
      <w:proofErr w:type="spellEnd"/>
      <w:r w:rsidR="00CE2453" w:rsidRPr="005E69D0">
        <w:rPr>
          <w:rFonts w:cstheme="minorHAnsi"/>
        </w:rPr>
        <w:t xml:space="preserve"> </w:t>
      </w:r>
      <w:proofErr w:type="spellStart"/>
      <w:r w:rsidR="00CE2453" w:rsidRPr="005E69D0">
        <w:rPr>
          <w:rFonts w:cstheme="minorHAnsi"/>
        </w:rPr>
        <w:t>İnsan</w:t>
      </w:r>
      <w:proofErr w:type="spellEnd"/>
      <w:r w:rsidR="00CE2453" w:rsidRPr="005E69D0">
        <w:rPr>
          <w:rFonts w:cstheme="minorHAnsi"/>
        </w:rPr>
        <w:t xml:space="preserve"> </w:t>
      </w:r>
      <w:proofErr w:type="spellStart"/>
      <w:r w:rsidR="00CE2453" w:rsidRPr="005E69D0">
        <w:rPr>
          <w:rFonts w:cstheme="minorHAnsi"/>
        </w:rPr>
        <w:t>Hakları</w:t>
      </w:r>
      <w:proofErr w:type="spellEnd"/>
      <w:r w:rsidR="00CE2453" w:rsidRPr="005E69D0">
        <w:rPr>
          <w:rFonts w:cstheme="minorHAnsi"/>
        </w:rPr>
        <w:t xml:space="preserve"> </w:t>
      </w:r>
      <w:proofErr w:type="spellStart"/>
      <w:r w:rsidR="00CE2453" w:rsidRPr="005E69D0">
        <w:rPr>
          <w:rFonts w:cstheme="minorHAnsi"/>
        </w:rPr>
        <w:t>ve</w:t>
      </w:r>
      <w:proofErr w:type="spellEnd"/>
      <w:r w:rsidR="00CE2453" w:rsidRPr="005E69D0">
        <w:rPr>
          <w:rFonts w:cstheme="minorHAnsi"/>
        </w:rPr>
        <w:t xml:space="preserve"> </w:t>
      </w:r>
      <w:proofErr w:type="spellStart"/>
      <w:r w:rsidR="00CE2453" w:rsidRPr="005E69D0">
        <w:rPr>
          <w:rFonts w:cstheme="minorHAnsi"/>
        </w:rPr>
        <w:t>Eşitlik</w:t>
      </w:r>
      <w:proofErr w:type="spellEnd"/>
      <w:r w:rsidR="00CE2453" w:rsidRPr="005E69D0">
        <w:rPr>
          <w:rFonts w:cstheme="minorHAnsi"/>
        </w:rPr>
        <w:t xml:space="preserve"> </w:t>
      </w:r>
      <w:proofErr w:type="spellStart"/>
      <w:r w:rsidR="00CE2453" w:rsidRPr="005E69D0">
        <w:rPr>
          <w:rFonts w:cstheme="minorHAnsi"/>
        </w:rPr>
        <w:t>Kurumu’na</w:t>
      </w:r>
      <w:proofErr w:type="spellEnd"/>
      <w:r w:rsidR="00CE2453" w:rsidRPr="005E69D0">
        <w:rPr>
          <w:rFonts w:cstheme="minorHAnsi"/>
        </w:rPr>
        <w:t xml:space="preserve"> (TİHEK) </w:t>
      </w:r>
      <w:proofErr w:type="spellStart"/>
      <w:r w:rsidR="00CE2453" w:rsidRPr="005E69D0">
        <w:rPr>
          <w:rFonts w:cstheme="minorHAnsi"/>
        </w:rPr>
        <w:t>yönelik</w:t>
      </w:r>
      <w:proofErr w:type="spellEnd"/>
      <w:r w:rsidR="00CE2453" w:rsidRPr="005E69D0">
        <w:rPr>
          <w:rFonts w:cstheme="minorHAnsi"/>
        </w:rPr>
        <w:t xml:space="preserve"> </w:t>
      </w:r>
      <w:proofErr w:type="spellStart"/>
      <w:r w:rsidR="00CE2453" w:rsidRPr="005E69D0">
        <w:rPr>
          <w:rFonts w:cstheme="minorHAnsi"/>
        </w:rPr>
        <w:t>eleştirilerin</w:t>
      </w:r>
      <w:proofErr w:type="spellEnd"/>
      <w:r w:rsidR="00CE2453" w:rsidRPr="005E69D0">
        <w:rPr>
          <w:rFonts w:cstheme="minorHAnsi"/>
        </w:rPr>
        <w:t xml:space="preserve"> </w:t>
      </w:r>
      <w:proofErr w:type="spellStart"/>
      <w:r w:rsidR="00CE2453" w:rsidRPr="005E69D0">
        <w:rPr>
          <w:rFonts w:cstheme="minorHAnsi"/>
        </w:rPr>
        <w:t>zeminini</w:t>
      </w:r>
      <w:proofErr w:type="spellEnd"/>
      <w:r w:rsidR="00CE2453" w:rsidRPr="005E69D0">
        <w:rPr>
          <w:rFonts w:cstheme="minorHAnsi"/>
        </w:rPr>
        <w:t xml:space="preserve"> </w:t>
      </w:r>
      <w:proofErr w:type="spellStart"/>
      <w:r w:rsidR="00CE2453" w:rsidRPr="005E69D0">
        <w:rPr>
          <w:rFonts w:cstheme="minorHAnsi"/>
        </w:rPr>
        <w:t>oluşturan</w:t>
      </w:r>
      <w:proofErr w:type="spellEnd"/>
      <w:r w:rsidR="00CE2453" w:rsidRPr="005E69D0">
        <w:rPr>
          <w:rFonts w:cstheme="minorHAnsi"/>
        </w:rPr>
        <w:t xml:space="preserve"> </w:t>
      </w:r>
      <w:proofErr w:type="spellStart"/>
      <w:r w:rsidR="00CE2453" w:rsidRPr="005E69D0">
        <w:rPr>
          <w:rFonts w:cstheme="minorHAnsi"/>
        </w:rPr>
        <w:t>sorunlarda</w:t>
      </w:r>
      <w:proofErr w:type="spellEnd"/>
      <w:r w:rsidR="00CE2453" w:rsidRPr="005E69D0">
        <w:rPr>
          <w:rFonts w:cstheme="minorHAnsi"/>
        </w:rPr>
        <w:t xml:space="preserve"> 2020 </w:t>
      </w:r>
      <w:proofErr w:type="spellStart"/>
      <w:r w:rsidR="00CE2453" w:rsidRPr="005E69D0">
        <w:rPr>
          <w:rFonts w:cstheme="minorHAnsi"/>
        </w:rPr>
        <w:t>yılında</w:t>
      </w:r>
      <w:proofErr w:type="spellEnd"/>
      <w:r w:rsidR="00CE2453" w:rsidRPr="005E69D0">
        <w:rPr>
          <w:rFonts w:cstheme="minorHAnsi"/>
        </w:rPr>
        <w:t xml:space="preserve"> da </w:t>
      </w:r>
      <w:proofErr w:type="spellStart"/>
      <w:r w:rsidR="00CE2453" w:rsidRPr="005E69D0">
        <w:rPr>
          <w:rFonts w:cstheme="minorHAnsi"/>
        </w:rPr>
        <w:t>hiçbir</w:t>
      </w:r>
      <w:proofErr w:type="spellEnd"/>
      <w:r w:rsidR="00CE2453" w:rsidRPr="005E69D0">
        <w:rPr>
          <w:rFonts w:cstheme="minorHAnsi"/>
        </w:rPr>
        <w:t xml:space="preserve"> </w:t>
      </w:r>
      <w:proofErr w:type="spellStart"/>
      <w:r w:rsidR="00CE2453" w:rsidRPr="005E69D0">
        <w:rPr>
          <w:rFonts w:cstheme="minorHAnsi"/>
        </w:rPr>
        <w:t>değişiklik</w:t>
      </w:r>
      <w:proofErr w:type="spellEnd"/>
      <w:r w:rsidR="00CE2453" w:rsidRPr="005E69D0">
        <w:rPr>
          <w:rFonts w:cstheme="minorHAnsi"/>
        </w:rPr>
        <w:t xml:space="preserve"> </w:t>
      </w:r>
      <w:proofErr w:type="spellStart"/>
      <w:r w:rsidR="00CE2453" w:rsidRPr="005E69D0">
        <w:rPr>
          <w:rFonts w:cstheme="minorHAnsi"/>
        </w:rPr>
        <w:t>olmamıştır</w:t>
      </w:r>
      <w:proofErr w:type="spellEnd"/>
      <w:r w:rsidR="00CE2453" w:rsidRPr="005E69D0">
        <w:rPr>
          <w:rFonts w:cstheme="minorHAnsi"/>
        </w:rPr>
        <w:t xml:space="preserve">. </w:t>
      </w:r>
      <w:proofErr w:type="spellStart"/>
      <w:r w:rsidR="00CE2453" w:rsidRPr="005E69D0">
        <w:rPr>
          <w:rFonts w:cstheme="minorHAnsi"/>
        </w:rPr>
        <w:t>Yapısal</w:t>
      </w:r>
      <w:proofErr w:type="spellEnd"/>
      <w:r w:rsidR="00CE2453" w:rsidRPr="005E69D0">
        <w:rPr>
          <w:rFonts w:cstheme="minorHAnsi"/>
        </w:rPr>
        <w:t xml:space="preserve">, </w:t>
      </w:r>
      <w:proofErr w:type="spellStart"/>
      <w:r w:rsidR="00CE2453" w:rsidRPr="005E69D0">
        <w:rPr>
          <w:rFonts w:cstheme="minorHAnsi"/>
        </w:rPr>
        <w:t>işlevsel</w:t>
      </w:r>
      <w:proofErr w:type="spellEnd"/>
      <w:r w:rsidR="00CE2453" w:rsidRPr="005E69D0">
        <w:rPr>
          <w:rFonts w:cstheme="minorHAnsi"/>
        </w:rPr>
        <w:t xml:space="preserve"> </w:t>
      </w:r>
      <w:proofErr w:type="spellStart"/>
      <w:r w:rsidR="00CE2453" w:rsidRPr="005E69D0">
        <w:rPr>
          <w:rFonts w:cstheme="minorHAnsi"/>
        </w:rPr>
        <w:t>ve</w:t>
      </w:r>
      <w:proofErr w:type="spellEnd"/>
      <w:r w:rsidR="00CE2453" w:rsidRPr="005E69D0">
        <w:rPr>
          <w:rFonts w:cstheme="minorHAnsi"/>
        </w:rPr>
        <w:t xml:space="preserve"> </w:t>
      </w:r>
      <w:proofErr w:type="spellStart"/>
      <w:r w:rsidR="00CE2453" w:rsidRPr="005E69D0">
        <w:rPr>
          <w:rFonts w:cstheme="minorHAnsi"/>
        </w:rPr>
        <w:t>mali</w:t>
      </w:r>
      <w:proofErr w:type="spellEnd"/>
      <w:r w:rsidR="00CE2453" w:rsidRPr="005E69D0">
        <w:rPr>
          <w:rFonts w:cstheme="minorHAnsi"/>
        </w:rPr>
        <w:t xml:space="preserve"> </w:t>
      </w:r>
      <w:proofErr w:type="spellStart"/>
      <w:r w:rsidR="00CE2453" w:rsidRPr="005E69D0">
        <w:rPr>
          <w:rFonts w:cstheme="minorHAnsi"/>
        </w:rPr>
        <w:t>açılardan</w:t>
      </w:r>
      <w:proofErr w:type="spellEnd"/>
      <w:r w:rsidR="00CE2453" w:rsidRPr="005E69D0">
        <w:rPr>
          <w:rFonts w:cstheme="minorHAnsi"/>
        </w:rPr>
        <w:t xml:space="preserve"> </w:t>
      </w:r>
      <w:proofErr w:type="spellStart"/>
      <w:r w:rsidR="00CE2453" w:rsidRPr="005E69D0">
        <w:rPr>
          <w:rFonts w:cstheme="minorHAnsi"/>
        </w:rPr>
        <w:t>bağımsızlığı</w:t>
      </w:r>
      <w:proofErr w:type="spellEnd"/>
      <w:r w:rsidR="00CE2453" w:rsidRPr="005E69D0">
        <w:rPr>
          <w:rFonts w:cstheme="minorHAnsi"/>
        </w:rPr>
        <w:t xml:space="preserve"> </w:t>
      </w:r>
      <w:proofErr w:type="spellStart"/>
      <w:r w:rsidR="00CE2453" w:rsidRPr="005E69D0">
        <w:rPr>
          <w:rFonts w:cstheme="minorHAnsi"/>
        </w:rPr>
        <w:t>olmayan</w:t>
      </w:r>
      <w:proofErr w:type="spellEnd"/>
      <w:r w:rsidR="00CE2453" w:rsidRPr="005E69D0">
        <w:rPr>
          <w:rFonts w:cstheme="minorHAnsi"/>
        </w:rPr>
        <w:t xml:space="preserve"> </w:t>
      </w:r>
      <w:proofErr w:type="spellStart"/>
      <w:r w:rsidR="00CE2453" w:rsidRPr="005E69D0">
        <w:rPr>
          <w:rFonts w:cstheme="minorHAnsi"/>
        </w:rPr>
        <w:t>TİHEK’i</w:t>
      </w:r>
      <w:proofErr w:type="spellEnd"/>
      <w:r w:rsidR="00CE2453" w:rsidRPr="005E69D0">
        <w:rPr>
          <w:rFonts w:cstheme="minorHAnsi"/>
        </w:rPr>
        <w:t xml:space="preserve"> OPCAT </w:t>
      </w:r>
      <w:proofErr w:type="spellStart"/>
      <w:r w:rsidR="00CE2453" w:rsidRPr="005E69D0">
        <w:rPr>
          <w:rFonts w:cstheme="minorHAnsi"/>
        </w:rPr>
        <w:t>ve</w:t>
      </w:r>
      <w:proofErr w:type="spellEnd"/>
      <w:r w:rsidR="00CE2453" w:rsidRPr="005E69D0">
        <w:rPr>
          <w:rFonts w:cstheme="minorHAnsi"/>
        </w:rPr>
        <w:t xml:space="preserve"> Paris </w:t>
      </w:r>
      <w:proofErr w:type="spellStart"/>
      <w:r w:rsidR="00CE2453" w:rsidRPr="005E69D0">
        <w:rPr>
          <w:rFonts w:cstheme="minorHAnsi"/>
        </w:rPr>
        <w:t>Prensipleri</w:t>
      </w:r>
      <w:proofErr w:type="spellEnd"/>
      <w:r w:rsidR="00CE2453" w:rsidRPr="005E69D0">
        <w:rPr>
          <w:rFonts w:cstheme="minorHAnsi"/>
        </w:rPr>
        <w:t xml:space="preserve"> </w:t>
      </w:r>
      <w:proofErr w:type="spellStart"/>
      <w:r w:rsidR="00CE2453" w:rsidRPr="005E69D0">
        <w:rPr>
          <w:rFonts w:cstheme="minorHAnsi"/>
        </w:rPr>
        <w:t>ilkelerine</w:t>
      </w:r>
      <w:proofErr w:type="spellEnd"/>
      <w:r w:rsidR="00CE2453" w:rsidRPr="005E69D0">
        <w:rPr>
          <w:rFonts w:cstheme="minorHAnsi"/>
        </w:rPr>
        <w:t xml:space="preserve"> </w:t>
      </w:r>
      <w:proofErr w:type="spellStart"/>
      <w:r w:rsidR="00CE2453" w:rsidRPr="005E69D0">
        <w:rPr>
          <w:rFonts w:cstheme="minorHAnsi"/>
        </w:rPr>
        <w:t>uyumlu</w:t>
      </w:r>
      <w:proofErr w:type="spellEnd"/>
      <w:r w:rsidR="00CE2453" w:rsidRPr="005E69D0">
        <w:rPr>
          <w:rFonts w:cstheme="minorHAnsi"/>
        </w:rPr>
        <w:t xml:space="preserve"> hale </w:t>
      </w:r>
      <w:proofErr w:type="spellStart"/>
      <w:r w:rsidR="00CE2453" w:rsidRPr="005E69D0">
        <w:rPr>
          <w:rFonts w:cstheme="minorHAnsi"/>
        </w:rPr>
        <w:t>getirecek</w:t>
      </w:r>
      <w:proofErr w:type="spellEnd"/>
      <w:r w:rsidR="00CE2453" w:rsidRPr="005E69D0">
        <w:rPr>
          <w:rFonts w:cstheme="minorHAnsi"/>
        </w:rPr>
        <w:t xml:space="preserve"> </w:t>
      </w:r>
      <w:proofErr w:type="spellStart"/>
      <w:r w:rsidR="00CE2453" w:rsidRPr="005E69D0">
        <w:rPr>
          <w:rFonts w:cstheme="minorHAnsi"/>
        </w:rPr>
        <w:t>hiçbir</w:t>
      </w:r>
      <w:proofErr w:type="spellEnd"/>
      <w:r w:rsidR="00CE2453" w:rsidRPr="005E69D0">
        <w:rPr>
          <w:rFonts w:cstheme="minorHAnsi"/>
        </w:rPr>
        <w:t xml:space="preserve"> </w:t>
      </w:r>
      <w:proofErr w:type="spellStart"/>
      <w:r w:rsidR="00CE2453" w:rsidRPr="005E69D0">
        <w:rPr>
          <w:rFonts w:cstheme="minorHAnsi"/>
        </w:rPr>
        <w:t>adım</w:t>
      </w:r>
      <w:proofErr w:type="spellEnd"/>
      <w:r w:rsidR="00CE2453" w:rsidRPr="005E69D0">
        <w:rPr>
          <w:rFonts w:cstheme="minorHAnsi"/>
        </w:rPr>
        <w:t xml:space="preserve"> </w:t>
      </w:r>
      <w:proofErr w:type="spellStart"/>
      <w:r w:rsidR="00CE2453" w:rsidRPr="005E69D0">
        <w:rPr>
          <w:rFonts w:cstheme="minorHAnsi"/>
        </w:rPr>
        <w:t>atılmamıştır</w:t>
      </w:r>
      <w:proofErr w:type="spellEnd"/>
      <w:r w:rsidR="00CE2453" w:rsidRPr="005E69D0">
        <w:rPr>
          <w:rFonts w:cstheme="minorHAnsi"/>
        </w:rPr>
        <w:t xml:space="preserve">. </w:t>
      </w:r>
      <w:proofErr w:type="spellStart"/>
      <w:r w:rsidR="00CE2453" w:rsidRPr="005E69D0">
        <w:rPr>
          <w:rFonts w:cstheme="minorHAnsi"/>
        </w:rPr>
        <w:t>Kurumun</w:t>
      </w:r>
      <w:proofErr w:type="spellEnd"/>
      <w:r w:rsidR="00CE2453" w:rsidRPr="005E69D0">
        <w:rPr>
          <w:rFonts w:cstheme="minorHAnsi"/>
        </w:rPr>
        <w:t xml:space="preserve"> </w:t>
      </w:r>
      <w:proofErr w:type="spellStart"/>
      <w:r w:rsidR="00CE2453" w:rsidRPr="005E69D0">
        <w:rPr>
          <w:rFonts w:cstheme="minorHAnsi"/>
        </w:rPr>
        <w:lastRenderedPageBreak/>
        <w:t>yayımladığı</w:t>
      </w:r>
      <w:proofErr w:type="spellEnd"/>
      <w:r w:rsidR="00CE2453" w:rsidRPr="005E69D0">
        <w:rPr>
          <w:rFonts w:cstheme="minorHAnsi"/>
        </w:rPr>
        <w:t xml:space="preserve"> </w:t>
      </w:r>
      <w:proofErr w:type="spellStart"/>
      <w:r w:rsidR="00CE2453" w:rsidRPr="005E69D0">
        <w:rPr>
          <w:rFonts w:cstheme="minorHAnsi"/>
        </w:rPr>
        <w:t>ziyaret</w:t>
      </w:r>
      <w:proofErr w:type="spellEnd"/>
      <w:r w:rsidR="00CE2453" w:rsidRPr="005E69D0">
        <w:rPr>
          <w:rFonts w:cstheme="minorHAnsi"/>
        </w:rPr>
        <w:t xml:space="preserve"> </w:t>
      </w:r>
      <w:proofErr w:type="spellStart"/>
      <w:r w:rsidR="00CE2453" w:rsidRPr="005E69D0">
        <w:rPr>
          <w:rFonts w:cstheme="minorHAnsi"/>
        </w:rPr>
        <w:t>raporlarında</w:t>
      </w:r>
      <w:proofErr w:type="spellEnd"/>
      <w:r w:rsidR="00CE2453" w:rsidRPr="005E69D0">
        <w:rPr>
          <w:rFonts w:cstheme="minorHAnsi"/>
        </w:rPr>
        <w:t xml:space="preserve"> </w:t>
      </w:r>
      <w:proofErr w:type="spellStart"/>
      <w:r w:rsidR="00CE2453" w:rsidRPr="005E69D0">
        <w:rPr>
          <w:rFonts w:cstheme="minorHAnsi"/>
        </w:rPr>
        <w:t>ise</w:t>
      </w:r>
      <w:proofErr w:type="spellEnd"/>
      <w:r w:rsidR="00CE2453" w:rsidRPr="005E69D0">
        <w:rPr>
          <w:rFonts w:cstheme="minorHAnsi"/>
        </w:rPr>
        <w:t xml:space="preserve"> </w:t>
      </w:r>
      <w:proofErr w:type="spellStart"/>
      <w:r w:rsidR="00CE2453" w:rsidRPr="005E69D0">
        <w:rPr>
          <w:rFonts w:cstheme="minorHAnsi"/>
        </w:rPr>
        <w:t>ilke</w:t>
      </w:r>
      <w:proofErr w:type="spellEnd"/>
      <w:r w:rsidR="00CE2453" w:rsidRPr="005E69D0">
        <w:rPr>
          <w:rFonts w:cstheme="minorHAnsi"/>
        </w:rPr>
        <w:t xml:space="preserve"> </w:t>
      </w:r>
      <w:proofErr w:type="spellStart"/>
      <w:r w:rsidR="00CE2453" w:rsidRPr="005E69D0">
        <w:rPr>
          <w:rFonts w:cstheme="minorHAnsi"/>
        </w:rPr>
        <w:t>ve</w:t>
      </w:r>
      <w:proofErr w:type="spellEnd"/>
      <w:r w:rsidR="00CE2453" w:rsidRPr="005E69D0">
        <w:rPr>
          <w:rFonts w:cstheme="minorHAnsi"/>
        </w:rPr>
        <w:t xml:space="preserve"> </w:t>
      </w:r>
      <w:proofErr w:type="spellStart"/>
      <w:r w:rsidR="00CE2453" w:rsidRPr="005E69D0">
        <w:rPr>
          <w:rFonts w:cstheme="minorHAnsi"/>
        </w:rPr>
        <w:t>yöntem</w:t>
      </w:r>
      <w:proofErr w:type="spellEnd"/>
      <w:r w:rsidR="00CE2453" w:rsidRPr="005E69D0">
        <w:rPr>
          <w:rFonts w:cstheme="minorHAnsi"/>
        </w:rPr>
        <w:t xml:space="preserve"> </w:t>
      </w:r>
      <w:proofErr w:type="spellStart"/>
      <w:r w:rsidR="00CE2453" w:rsidRPr="005E69D0">
        <w:rPr>
          <w:rFonts w:cstheme="minorHAnsi"/>
        </w:rPr>
        <w:t>hataları</w:t>
      </w:r>
      <w:proofErr w:type="spellEnd"/>
      <w:r w:rsidR="00CE2453" w:rsidRPr="005E69D0">
        <w:rPr>
          <w:rFonts w:cstheme="minorHAnsi"/>
        </w:rPr>
        <w:t xml:space="preserve"> </w:t>
      </w:r>
      <w:proofErr w:type="spellStart"/>
      <w:r w:rsidR="00CE2453" w:rsidRPr="005E69D0">
        <w:rPr>
          <w:rFonts w:cstheme="minorHAnsi"/>
        </w:rPr>
        <w:t>bulunmaktadır</w:t>
      </w:r>
      <w:proofErr w:type="spellEnd"/>
      <w:r w:rsidR="00CE2453" w:rsidRPr="005E69D0">
        <w:rPr>
          <w:rFonts w:cstheme="minorHAnsi"/>
        </w:rPr>
        <w:t xml:space="preserve">. Covid-19 </w:t>
      </w:r>
      <w:proofErr w:type="spellStart"/>
      <w:r w:rsidR="00CE2453" w:rsidRPr="005E69D0">
        <w:rPr>
          <w:rFonts w:cstheme="minorHAnsi"/>
        </w:rPr>
        <w:t>salgını</w:t>
      </w:r>
      <w:proofErr w:type="spellEnd"/>
      <w:r w:rsidR="00CE2453" w:rsidRPr="005E69D0">
        <w:rPr>
          <w:rFonts w:cstheme="minorHAnsi"/>
        </w:rPr>
        <w:t xml:space="preserve"> </w:t>
      </w:r>
      <w:proofErr w:type="spellStart"/>
      <w:r w:rsidR="00CE2453" w:rsidRPr="005E69D0">
        <w:rPr>
          <w:rFonts w:cstheme="minorHAnsi"/>
        </w:rPr>
        <w:t>sürecinde</w:t>
      </w:r>
      <w:proofErr w:type="spellEnd"/>
      <w:r w:rsidR="00CE2453" w:rsidRPr="005E69D0">
        <w:rPr>
          <w:rFonts w:cstheme="minorHAnsi"/>
        </w:rPr>
        <w:t xml:space="preserve">, </w:t>
      </w:r>
      <w:proofErr w:type="spellStart"/>
      <w:r w:rsidR="00CF76AE">
        <w:rPr>
          <w:rFonts w:cstheme="minorHAnsi"/>
        </w:rPr>
        <w:t>k</w:t>
      </w:r>
      <w:r w:rsidR="00CE2453" w:rsidRPr="005E69D0">
        <w:rPr>
          <w:rFonts w:cstheme="minorHAnsi"/>
        </w:rPr>
        <w:t>urumun</w:t>
      </w:r>
      <w:proofErr w:type="spellEnd"/>
      <w:r w:rsidR="00CE2453" w:rsidRPr="005E69D0">
        <w:rPr>
          <w:rFonts w:cstheme="minorHAnsi"/>
        </w:rPr>
        <w:t xml:space="preserve"> web </w:t>
      </w:r>
      <w:proofErr w:type="spellStart"/>
      <w:r w:rsidR="00CE2453" w:rsidRPr="005E69D0">
        <w:rPr>
          <w:rFonts w:cstheme="minorHAnsi"/>
        </w:rPr>
        <w:t>sitesine</w:t>
      </w:r>
      <w:proofErr w:type="spellEnd"/>
      <w:r w:rsidR="00CE2453" w:rsidRPr="005E69D0">
        <w:rPr>
          <w:rFonts w:cstheme="minorHAnsi"/>
        </w:rPr>
        <w:t xml:space="preserve"> BM </w:t>
      </w:r>
      <w:proofErr w:type="spellStart"/>
      <w:r w:rsidR="00CE2453" w:rsidRPr="005E69D0">
        <w:rPr>
          <w:rFonts w:cstheme="minorHAnsi"/>
        </w:rPr>
        <w:t>organlarının</w:t>
      </w:r>
      <w:proofErr w:type="spellEnd"/>
      <w:r w:rsidR="00CE2453" w:rsidRPr="005E69D0">
        <w:rPr>
          <w:rFonts w:cstheme="minorHAnsi"/>
        </w:rPr>
        <w:t xml:space="preserve"> </w:t>
      </w:r>
      <w:proofErr w:type="spellStart"/>
      <w:r w:rsidR="00CE2453" w:rsidRPr="005E69D0">
        <w:rPr>
          <w:rFonts w:cstheme="minorHAnsi"/>
        </w:rPr>
        <w:t>bazı</w:t>
      </w:r>
      <w:proofErr w:type="spellEnd"/>
      <w:r w:rsidR="00CE2453" w:rsidRPr="005E69D0">
        <w:rPr>
          <w:rFonts w:cstheme="minorHAnsi"/>
        </w:rPr>
        <w:t xml:space="preserve"> </w:t>
      </w:r>
      <w:proofErr w:type="spellStart"/>
      <w:r w:rsidR="00CE2453" w:rsidRPr="005E69D0">
        <w:rPr>
          <w:rFonts w:cstheme="minorHAnsi"/>
        </w:rPr>
        <w:t>açıklamalarından</w:t>
      </w:r>
      <w:proofErr w:type="spellEnd"/>
      <w:r w:rsidR="00CE2453" w:rsidRPr="005E69D0">
        <w:rPr>
          <w:rFonts w:cstheme="minorHAnsi"/>
        </w:rPr>
        <w:t xml:space="preserve"> </w:t>
      </w:r>
      <w:proofErr w:type="spellStart"/>
      <w:r w:rsidR="00CE2453" w:rsidRPr="005E69D0">
        <w:rPr>
          <w:rFonts w:cstheme="minorHAnsi"/>
        </w:rPr>
        <w:t>özetler</w:t>
      </w:r>
      <w:proofErr w:type="spellEnd"/>
      <w:r w:rsidR="00CE2453" w:rsidRPr="005E69D0">
        <w:rPr>
          <w:rFonts w:cstheme="minorHAnsi"/>
        </w:rPr>
        <w:t xml:space="preserve"> </w:t>
      </w:r>
      <w:proofErr w:type="spellStart"/>
      <w:r w:rsidR="00CE2453" w:rsidRPr="005E69D0">
        <w:rPr>
          <w:rFonts w:cstheme="minorHAnsi"/>
        </w:rPr>
        <w:t>koymak</w:t>
      </w:r>
      <w:proofErr w:type="spellEnd"/>
      <w:r w:rsidR="00CE2453" w:rsidRPr="005E69D0">
        <w:rPr>
          <w:rFonts w:cstheme="minorHAnsi"/>
        </w:rPr>
        <w:t xml:space="preserve"> </w:t>
      </w:r>
      <w:proofErr w:type="spellStart"/>
      <w:r w:rsidR="00CE2453" w:rsidRPr="005E69D0">
        <w:rPr>
          <w:rFonts w:cstheme="minorHAnsi"/>
        </w:rPr>
        <w:t>dışında</w:t>
      </w:r>
      <w:proofErr w:type="spellEnd"/>
      <w:r w:rsidR="00CE2453" w:rsidRPr="005E69D0">
        <w:rPr>
          <w:rFonts w:cstheme="minorHAnsi"/>
        </w:rPr>
        <w:t xml:space="preserve">, </w:t>
      </w:r>
      <w:proofErr w:type="spellStart"/>
      <w:r w:rsidR="00CE2453" w:rsidRPr="005E69D0">
        <w:rPr>
          <w:rFonts w:cstheme="minorHAnsi"/>
        </w:rPr>
        <w:t>salgın</w:t>
      </w:r>
      <w:proofErr w:type="spellEnd"/>
      <w:r w:rsidR="00CE2453" w:rsidRPr="005E69D0">
        <w:rPr>
          <w:rFonts w:cstheme="minorHAnsi"/>
        </w:rPr>
        <w:t xml:space="preserve"> </w:t>
      </w:r>
      <w:proofErr w:type="spellStart"/>
      <w:r w:rsidR="00CE2453" w:rsidRPr="005E69D0">
        <w:rPr>
          <w:rFonts w:cstheme="minorHAnsi"/>
        </w:rPr>
        <w:t>nedeniyle</w:t>
      </w:r>
      <w:proofErr w:type="spellEnd"/>
      <w:r w:rsidR="00CE2453" w:rsidRPr="005E69D0">
        <w:rPr>
          <w:rFonts w:cstheme="minorHAnsi"/>
        </w:rPr>
        <w:t xml:space="preserve"> son </w:t>
      </w:r>
      <w:proofErr w:type="spellStart"/>
      <w:r w:rsidR="00CE2453" w:rsidRPr="005E69D0">
        <w:rPr>
          <w:rFonts w:cstheme="minorHAnsi"/>
        </w:rPr>
        <w:t>derece</w:t>
      </w:r>
      <w:proofErr w:type="spellEnd"/>
      <w:r w:rsidR="00CE2453" w:rsidRPr="005E69D0">
        <w:rPr>
          <w:rFonts w:cstheme="minorHAnsi"/>
        </w:rPr>
        <w:t xml:space="preserve"> </w:t>
      </w:r>
      <w:proofErr w:type="spellStart"/>
      <w:r w:rsidR="00CE2453" w:rsidRPr="005E69D0">
        <w:rPr>
          <w:rFonts w:cstheme="minorHAnsi"/>
        </w:rPr>
        <w:t>büyük</w:t>
      </w:r>
      <w:proofErr w:type="spellEnd"/>
      <w:r w:rsidR="00CE2453" w:rsidRPr="005E69D0">
        <w:rPr>
          <w:rFonts w:cstheme="minorHAnsi"/>
        </w:rPr>
        <w:t xml:space="preserve"> </w:t>
      </w:r>
      <w:proofErr w:type="spellStart"/>
      <w:r w:rsidR="00CE2453" w:rsidRPr="005E69D0">
        <w:rPr>
          <w:rFonts w:cstheme="minorHAnsi"/>
        </w:rPr>
        <w:t>riskler</w:t>
      </w:r>
      <w:proofErr w:type="spellEnd"/>
      <w:r w:rsidR="00CE2453" w:rsidRPr="005E69D0">
        <w:rPr>
          <w:rFonts w:cstheme="minorHAnsi"/>
        </w:rPr>
        <w:t xml:space="preserve"> </w:t>
      </w:r>
      <w:proofErr w:type="spellStart"/>
      <w:r w:rsidR="00CE2453" w:rsidRPr="005E69D0">
        <w:rPr>
          <w:rFonts w:cstheme="minorHAnsi"/>
        </w:rPr>
        <w:t>barındıran</w:t>
      </w:r>
      <w:proofErr w:type="spellEnd"/>
      <w:r w:rsidR="00CE2453" w:rsidRPr="005E69D0">
        <w:rPr>
          <w:rFonts w:cstheme="minorHAnsi"/>
        </w:rPr>
        <w:t xml:space="preserve"> </w:t>
      </w:r>
      <w:proofErr w:type="spellStart"/>
      <w:r w:rsidR="00CE2453" w:rsidRPr="005E69D0">
        <w:rPr>
          <w:rFonts w:cstheme="minorHAnsi"/>
        </w:rPr>
        <w:t>cezaevlerine</w:t>
      </w:r>
      <w:proofErr w:type="spellEnd"/>
      <w:r w:rsidR="00CE2453" w:rsidRPr="005E69D0">
        <w:rPr>
          <w:rFonts w:cstheme="minorHAnsi"/>
        </w:rPr>
        <w:t xml:space="preserve"> </w:t>
      </w:r>
      <w:proofErr w:type="spellStart"/>
      <w:r w:rsidR="00CE2453" w:rsidRPr="005E69D0">
        <w:rPr>
          <w:rFonts w:cstheme="minorHAnsi"/>
        </w:rPr>
        <w:t>ve</w:t>
      </w:r>
      <w:proofErr w:type="spellEnd"/>
      <w:r w:rsidR="00CE2453" w:rsidRPr="005E69D0">
        <w:rPr>
          <w:rFonts w:cstheme="minorHAnsi"/>
        </w:rPr>
        <w:t xml:space="preserve"> </w:t>
      </w:r>
      <w:proofErr w:type="spellStart"/>
      <w:r w:rsidR="00CE2453" w:rsidRPr="005E69D0">
        <w:rPr>
          <w:rFonts w:cstheme="minorHAnsi"/>
        </w:rPr>
        <w:t>diğer</w:t>
      </w:r>
      <w:proofErr w:type="spellEnd"/>
      <w:r w:rsidR="00CE2453" w:rsidRPr="005E69D0">
        <w:rPr>
          <w:rFonts w:cstheme="minorHAnsi"/>
        </w:rPr>
        <w:t xml:space="preserve"> </w:t>
      </w:r>
      <w:proofErr w:type="spellStart"/>
      <w:r w:rsidR="00CE2453" w:rsidRPr="005E69D0">
        <w:rPr>
          <w:rFonts w:cstheme="minorHAnsi"/>
        </w:rPr>
        <w:t>alıkonulma</w:t>
      </w:r>
      <w:proofErr w:type="spellEnd"/>
      <w:r w:rsidR="00CE2453" w:rsidRPr="005E69D0">
        <w:rPr>
          <w:rFonts w:cstheme="minorHAnsi"/>
        </w:rPr>
        <w:t xml:space="preserve"> </w:t>
      </w:r>
      <w:proofErr w:type="spellStart"/>
      <w:r w:rsidR="00CE2453" w:rsidRPr="005E69D0">
        <w:rPr>
          <w:rFonts w:cstheme="minorHAnsi"/>
        </w:rPr>
        <w:t>mekanlarına</w:t>
      </w:r>
      <w:proofErr w:type="spellEnd"/>
      <w:r w:rsidR="00CE2453" w:rsidRPr="005E69D0">
        <w:rPr>
          <w:rFonts w:cstheme="minorHAnsi"/>
        </w:rPr>
        <w:t xml:space="preserve"> </w:t>
      </w:r>
      <w:proofErr w:type="spellStart"/>
      <w:r w:rsidR="00CE2453" w:rsidRPr="005E69D0">
        <w:rPr>
          <w:rFonts w:cstheme="minorHAnsi"/>
        </w:rPr>
        <w:t>dair</w:t>
      </w:r>
      <w:proofErr w:type="spellEnd"/>
      <w:r w:rsidR="00CE2453" w:rsidRPr="005E69D0">
        <w:rPr>
          <w:rFonts w:cstheme="minorHAnsi"/>
        </w:rPr>
        <w:t xml:space="preserve"> </w:t>
      </w:r>
      <w:proofErr w:type="spellStart"/>
      <w:r w:rsidR="00CE2453" w:rsidRPr="005E69D0">
        <w:rPr>
          <w:rFonts w:cstheme="minorHAnsi"/>
        </w:rPr>
        <w:t>somut</w:t>
      </w:r>
      <w:proofErr w:type="spellEnd"/>
      <w:r w:rsidR="00CE2453" w:rsidRPr="005E69D0">
        <w:rPr>
          <w:rFonts w:cstheme="minorHAnsi"/>
        </w:rPr>
        <w:t xml:space="preserve"> </w:t>
      </w:r>
      <w:proofErr w:type="spellStart"/>
      <w:r w:rsidR="00CE2453" w:rsidRPr="005E69D0">
        <w:rPr>
          <w:rFonts w:cstheme="minorHAnsi"/>
        </w:rPr>
        <w:t>olarak</w:t>
      </w:r>
      <w:proofErr w:type="spellEnd"/>
      <w:r w:rsidR="00CE2453" w:rsidRPr="005E69D0">
        <w:rPr>
          <w:rFonts w:cstheme="minorHAnsi"/>
        </w:rPr>
        <w:t xml:space="preserve"> </w:t>
      </w:r>
      <w:proofErr w:type="spellStart"/>
      <w:r w:rsidR="00CE2453" w:rsidRPr="005E69D0">
        <w:rPr>
          <w:rFonts w:cstheme="minorHAnsi"/>
        </w:rPr>
        <w:t>hiçbir</w:t>
      </w:r>
      <w:proofErr w:type="spellEnd"/>
      <w:r w:rsidR="00CE2453" w:rsidRPr="005E69D0">
        <w:rPr>
          <w:rFonts w:cstheme="minorHAnsi"/>
        </w:rPr>
        <w:t xml:space="preserve"> </w:t>
      </w:r>
      <w:proofErr w:type="spellStart"/>
      <w:r w:rsidR="00CE2453" w:rsidRPr="005E69D0">
        <w:rPr>
          <w:rFonts w:cstheme="minorHAnsi"/>
        </w:rPr>
        <w:t>girişimde</w:t>
      </w:r>
      <w:proofErr w:type="spellEnd"/>
      <w:r w:rsidR="00CE2453" w:rsidRPr="005E69D0">
        <w:rPr>
          <w:rFonts w:cstheme="minorHAnsi"/>
        </w:rPr>
        <w:t xml:space="preserve"> </w:t>
      </w:r>
      <w:proofErr w:type="spellStart"/>
      <w:r w:rsidR="00CE2453" w:rsidRPr="005E69D0">
        <w:rPr>
          <w:rFonts w:cstheme="minorHAnsi"/>
        </w:rPr>
        <w:t>bulunmamış</w:t>
      </w:r>
      <w:proofErr w:type="spellEnd"/>
      <w:r w:rsidR="00CE2453" w:rsidRPr="005E69D0">
        <w:rPr>
          <w:rFonts w:cstheme="minorHAnsi"/>
        </w:rPr>
        <w:t xml:space="preserve"> </w:t>
      </w:r>
      <w:proofErr w:type="spellStart"/>
      <w:r w:rsidR="00CE2453" w:rsidRPr="005E69D0">
        <w:rPr>
          <w:rFonts w:cstheme="minorHAnsi"/>
        </w:rPr>
        <w:t>olması</w:t>
      </w:r>
      <w:proofErr w:type="spellEnd"/>
      <w:r w:rsidR="00CE2453" w:rsidRPr="005E69D0">
        <w:rPr>
          <w:rFonts w:cstheme="minorHAnsi"/>
        </w:rPr>
        <w:t xml:space="preserve"> </w:t>
      </w:r>
      <w:proofErr w:type="spellStart"/>
      <w:r w:rsidR="00CE2453" w:rsidRPr="005E69D0">
        <w:rPr>
          <w:rFonts w:cstheme="minorHAnsi"/>
        </w:rPr>
        <w:t>TİHEK’in</w:t>
      </w:r>
      <w:proofErr w:type="spellEnd"/>
      <w:r w:rsidR="00CE2453" w:rsidRPr="005E69D0">
        <w:rPr>
          <w:rFonts w:cstheme="minorHAnsi"/>
        </w:rPr>
        <w:t xml:space="preserve"> </w:t>
      </w:r>
      <w:proofErr w:type="spellStart"/>
      <w:r w:rsidR="00CE2453" w:rsidRPr="005E69D0">
        <w:rPr>
          <w:rFonts w:cstheme="minorHAnsi"/>
        </w:rPr>
        <w:t>işlevsizliği</w:t>
      </w:r>
      <w:proofErr w:type="spellEnd"/>
      <w:r w:rsidR="00CE2453" w:rsidRPr="005E69D0">
        <w:rPr>
          <w:rFonts w:cstheme="minorHAnsi"/>
        </w:rPr>
        <w:t xml:space="preserve"> </w:t>
      </w:r>
      <w:proofErr w:type="spellStart"/>
      <w:r w:rsidR="00CE2453" w:rsidRPr="005E69D0">
        <w:rPr>
          <w:rFonts w:cstheme="minorHAnsi"/>
        </w:rPr>
        <w:t>bakımından</w:t>
      </w:r>
      <w:proofErr w:type="spellEnd"/>
      <w:r w:rsidR="00CE2453" w:rsidRPr="005E69D0">
        <w:rPr>
          <w:rFonts w:cstheme="minorHAnsi"/>
        </w:rPr>
        <w:t xml:space="preserve"> </w:t>
      </w:r>
      <w:proofErr w:type="spellStart"/>
      <w:r w:rsidR="00CE2453" w:rsidRPr="005E69D0">
        <w:rPr>
          <w:rFonts w:cstheme="minorHAnsi"/>
        </w:rPr>
        <w:t>önemli</w:t>
      </w:r>
      <w:proofErr w:type="spellEnd"/>
      <w:r w:rsidR="00CE2453" w:rsidRPr="005E69D0">
        <w:rPr>
          <w:rFonts w:cstheme="minorHAnsi"/>
        </w:rPr>
        <w:t xml:space="preserve"> </w:t>
      </w:r>
      <w:proofErr w:type="spellStart"/>
      <w:r w:rsidR="00CE2453" w:rsidRPr="005E69D0">
        <w:rPr>
          <w:rFonts w:cstheme="minorHAnsi"/>
        </w:rPr>
        <w:t>bir</w:t>
      </w:r>
      <w:proofErr w:type="spellEnd"/>
      <w:r w:rsidR="00CE2453" w:rsidRPr="005E69D0">
        <w:rPr>
          <w:rFonts w:cstheme="minorHAnsi"/>
        </w:rPr>
        <w:t xml:space="preserve"> </w:t>
      </w:r>
      <w:proofErr w:type="spellStart"/>
      <w:r w:rsidR="00CE2453" w:rsidRPr="005E69D0">
        <w:rPr>
          <w:rFonts w:cstheme="minorHAnsi"/>
        </w:rPr>
        <w:t>göstergedir</w:t>
      </w:r>
      <w:proofErr w:type="spellEnd"/>
      <w:r w:rsidR="00CE2453" w:rsidRPr="005E69D0">
        <w:rPr>
          <w:rFonts w:cstheme="minorHAnsi"/>
        </w:rPr>
        <w:t>.</w:t>
      </w:r>
    </w:p>
    <w:p w14:paraId="31376AA6" w14:textId="77777777" w:rsidR="00CE2453" w:rsidRPr="005E69D0" w:rsidRDefault="00CE2453" w:rsidP="0089472A">
      <w:pPr>
        <w:shd w:val="clear" w:color="auto" w:fill="FFFFFF"/>
        <w:spacing w:after="120" w:line="276" w:lineRule="auto"/>
        <w:ind w:firstLine="706"/>
        <w:jc w:val="both"/>
        <w:rPr>
          <w:rFonts w:eastAsia="Times New Roman" w:cstheme="minorHAnsi"/>
          <w:lang w:eastAsia="tr-TR"/>
        </w:rPr>
      </w:pPr>
      <w:proofErr w:type="spellStart"/>
      <w:r w:rsidRPr="005E69D0">
        <w:rPr>
          <w:rFonts w:eastAsia="Times New Roman" w:cstheme="minorHAnsi"/>
          <w:lang w:eastAsia="tr-TR"/>
        </w:rPr>
        <w:t>Cezasızlık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hâlâ</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işkence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ile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mücadelede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önemli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engeldir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Faillere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hiç</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soruşturma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açılmaması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açılan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soruşturmaların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kovuşturmaya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dönüşmemesi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dava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açılan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vakalarda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işkence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yerine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daha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az</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cezayı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gerektiren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suçlardan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iddianame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düzenlenmesi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sanıklara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hiç</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ceza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verilmemesi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ya</w:t>
      </w:r>
      <w:proofErr w:type="spellEnd"/>
      <w:r w:rsidRPr="005E69D0">
        <w:rPr>
          <w:rFonts w:eastAsia="Times New Roman" w:cstheme="minorHAnsi"/>
          <w:lang w:eastAsia="tr-TR"/>
        </w:rPr>
        <w:t xml:space="preserve"> da </w:t>
      </w:r>
      <w:proofErr w:type="spellStart"/>
      <w:r w:rsidRPr="005E69D0">
        <w:rPr>
          <w:rFonts w:eastAsia="Times New Roman" w:cstheme="minorHAnsi"/>
          <w:lang w:eastAsia="tr-TR"/>
        </w:rPr>
        <w:t>işkence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bireysel</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suçlar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kapsamında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kamu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görevi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dışında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eziyet</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suçu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kapsamına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alınarak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cezalar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verilmesi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cezaların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ertelenmesi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gibi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nedenlerle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cezasızlık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olgusu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işkence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yapılmasını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mümkün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kılan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temel</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unsurlardan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birisi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olarak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hala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karşımızda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durmaktadır</w:t>
      </w:r>
      <w:proofErr w:type="spellEnd"/>
      <w:r w:rsidRPr="005E69D0">
        <w:rPr>
          <w:rFonts w:eastAsia="Times New Roman" w:cstheme="minorHAnsi"/>
          <w:lang w:eastAsia="tr-TR"/>
        </w:rPr>
        <w:t>.</w:t>
      </w:r>
    </w:p>
    <w:p w14:paraId="36033D7E" w14:textId="58863125" w:rsidR="00CE2453" w:rsidRPr="005E69D0" w:rsidRDefault="00CE2453" w:rsidP="0089472A">
      <w:pPr>
        <w:shd w:val="clear" w:color="auto" w:fill="FFFFFF"/>
        <w:spacing w:after="120" w:line="276" w:lineRule="auto"/>
        <w:ind w:firstLine="706"/>
        <w:jc w:val="both"/>
        <w:rPr>
          <w:rFonts w:eastAsia="Times New Roman" w:cstheme="minorHAnsi"/>
          <w:lang w:eastAsia="tr-TR"/>
        </w:rPr>
      </w:pPr>
      <w:proofErr w:type="spellStart"/>
      <w:r w:rsidRPr="005E69D0">
        <w:rPr>
          <w:rFonts w:eastAsia="Times New Roman" w:cstheme="minorHAnsi"/>
          <w:lang w:eastAsia="tr-TR"/>
        </w:rPr>
        <w:t>Adalet</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Bakanlığı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Adli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Sicil</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İstatistik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Genel</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Müdürlüğü</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tarafından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yayınlanan</w:t>
      </w:r>
      <w:proofErr w:type="spellEnd"/>
      <w:r w:rsidRPr="005E69D0">
        <w:rPr>
          <w:rFonts w:eastAsia="Times New Roman" w:cstheme="minorHAnsi"/>
          <w:lang w:eastAsia="tr-TR"/>
        </w:rPr>
        <w:t xml:space="preserve"> ‘2019 </w:t>
      </w:r>
      <w:proofErr w:type="spellStart"/>
      <w:r w:rsidRPr="005E69D0">
        <w:rPr>
          <w:rFonts w:eastAsia="Times New Roman" w:cstheme="minorHAnsi"/>
          <w:lang w:eastAsia="tr-TR"/>
        </w:rPr>
        <w:t>Adalet</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İstatistikleri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adlı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rapora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göre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söz</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konusu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yıl</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içinde</w:t>
      </w:r>
      <w:proofErr w:type="spellEnd"/>
      <w:r w:rsidRPr="005E69D0">
        <w:rPr>
          <w:rFonts w:eastAsia="Times New Roman" w:cstheme="minorHAnsi"/>
          <w:lang w:eastAsia="tr-TR"/>
        </w:rPr>
        <w:t xml:space="preserve"> Cumhuriyet </w:t>
      </w:r>
      <w:proofErr w:type="spellStart"/>
      <w:r w:rsidRPr="005E69D0">
        <w:rPr>
          <w:rFonts w:eastAsia="Times New Roman" w:cstheme="minorHAnsi"/>
          <w:lang w:eastAsia="tr-TR"/>
        </w:rPr>
        <w:t>Başsavcılıkları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tarafından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TCK’n</w:t>
      </w:r>
      <w:r w:rsidR="00CF76AE">
        <w:rPr>
          <w:rFonts w:eastAsia="Times New Roman" w:cstheme="minorHAnsi"/>
          <w:lang w:eastAsia="tr-TR"/>
        </w:rPr>
        <w:t>i</w:t>
      </w:r>
      <w:r w:rsidRPr="005E69D0">
        <w:rPr>
          <w:rFonts w:eastAsia="Times New Roman" w:cstheme="minorHAnsi"/>
          <w:lang w:eastAsia="tr-TR"/>
        </w:rPr>
        <w:t>n</w:t>
      </w:r>
      <w:proofErr w:type="spellEnd"/>
      <w:r w:rsidRPr="005E69D0">
        <w:rPr>
          <w:rFonts w:eastAsia="Times New Roman" w:cstheme="minorHAnsi"/>
          <w:lang w:eastAsia="tr-TR"/>
        </w:rPr>
        <w:t xml:space="preserve"> 94.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96. </w:t>
      </w:r>
      <w:proofErr w:type="spellStart"/>
      <w:r w:rsidRPr="005E69D0">
        <w:rPr>
          <w:rFonts w:eastAsia="Times New Roman" w:cstheme="minorHAnsi"/>
          <w:lang w:eastAsia="tr-TR"/>
        </w:rPr>
        <w:t>maddelerinde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düzenlenen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işkence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eziyet</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suçlarından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toplam</w:t>
      </w:r>
      <w:proofErr w:type="spellEnd"/>
      <w:r w:rsidRPr="005E69D0">
        <w:rPr>
          <w:rFonts w:eastAsia="Times New Roman" w:cstheme="minorHAnsi"/>
          <w:lang w:eastAsia="tr-TR"/>
        </w:rPr>
        <w:t xml:space="preserve"> 2</w:t>
      </w:r>
      <w:r w:rsidR="00CF76AE">
        <w:rPr>
          <w:rFonts w:eastAsia="Times New Roman" w:cstheme="minorHAnsi"/>
          <w:lang w:eastAsia="tr-TR"/>
        </w:rPr>
        <w:t xml:space="preserve"> bin </w:t>
      </w:r>
      <w:r w:rsidRPr="005E69D0">
        <w:rPr>
          <w:rFonts w:eastAsia="Times New Roman" w:cstheme="minorHAnsi"/>
          <w:lang w:eastAsia="tr-TR"/>
        </w:rPr>
        <w:t xml:space="preserve">715 </w:t>
      </w:r>
      <w:proofErr w:type="spellStart"/>
      <w:r w:rsidRPr="005E69D0">
        <w:rPr>
          <w:rFonts w:eastAsia="Times New Roman" w:cstheme="minorHAnsi"/>
          <w:lang w:eastAsia="tr-TR"/>
        </w:rPr>
        <w:t>kişi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hakkında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soruşturma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başlatılmış</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olup</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ancak</w:t>
      </w:r>
      <w:proofErr w:type="spellEnd"/>
      <w:r w:rsidRPr="005E69D0">
        <w:rPr>
          <w:rFonts w:eastAsia="Times New Roman" w:cstheme="minorHAnsi"/>
          <w:lang w:eastAsia="tr-TR"/>
        </w:rPr>
        <w:t xml:space="preserve"> 926 </w:t>
      </w:r>
      <w:proofErr w:type="spellStart"/>
      <w:r w:rsidRPr="005E69D0">
        <w:rPr>
          <w:rFonts w:eastAsia="Times New Roman" w:cstheme="minorHAnsi"/>
          <w:lang w:eastAsia="tr-TR"/>
        </w:rPr>
        <w:t>kişi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hakkında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kamu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davası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açılmasına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karar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verilmiştir</w:t>
      </w:r>
      <w:proofErr w:type="spellEnd"/>
      <w:r w:rsidRPr="005E69D0">
        <w:rPr>
          <w:rFonts w:eastAsia="Times New Roman" w:cstheme="minorHAnsi"/>
          <w:lang w:eastAsia="tr-TR"/>
        </w:rPr>
        <w:t xml:space="preserve">. Buna </w:t>
      </w:r>
      <w:proofErr w:type="spellStart"/>
      <w:r w:rsidRPr="005E69D0">
        <w:rPr>
          <w:rFonts w:eastAsia="Times New Roman" w:cstheme="minorHAnsi"/>
          <w:lang w:eastAsia="tr-TR"/>
        </w:rPr>
        <w:t>karşın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kamu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görevlisine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direnme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suçunu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oluşturan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TCK’n</w:t>
      </w:r>
      <w:r w:rsidR="00CF76AE">
        <w:rPr>
          <w:rFonts w:eastAsia="Times New Roman" w:cstheme="minorHAnsi"/>
          <w:lang w:eastAsia="tr-TR"/>
        </w:rPr>
        <w:t>i</w:t>
      </w:r>
      <w:r w:rsidRPr="005E69D0">
        <w:rPr>
          <w:rFonts w:eastAsia="Times New Roman" w:cstheme="minorHAnsi"/>
          <w:lang w:eastAsia="tr-TR"/>
        </w:rPr>
        <w:t>n</w:t>
      </w:r>
      <w:proofErr w:type="spellEnd"/>
      <w:r w:rsidRPr="005E69D0">
        <w:rPr>
          <w:rFonts w:eastAsia="Times New Roman" w:cstheme="minorHAnsi"/>
          <w:lang w:eastAsia="tr-TR"/>
        </w:rPr>
        <w:t xml:space="preserve"> 265. </w:t>
      </w:r>
      <w:proofErr w:type="spellStart"/>
      <w:r w:rsidRPr="005E69D0">
        <w:rPr>
          <w:rFonts w:eastAsia="Times New Roman" w:cstheme="minorHAnsi"/>
          <w:lang w:eastAsia="tr-TR"/>
        </w:rPr>
        <w:t>maddesinden</w:t>
      </w:r>
      <w:proofErr w:type="spellEnd"/>
      <w:r w:rsidRPr="005E69D0">
        <w:rPr>
          <w:rFonts w:eastAsia="Times New Roman" w:cstheme="minorHAnsi"/>
          <w:lang w:eastAsia="tr-TR"/>
        </w:rPr>
        <w:t xml:space="preserve"> 38</w:t>
      </w:r>
      <w:r w:rsidR="00CF76AE">
        <w:rPr>
          <w:rFonts w:eastAsia="Times New Roman" w:cstheme="minorHAnsi"/>
          <w:lang w:eastAsia="tr-TR"/>
        </w:rPr>
        <w:t xml:space="preserve"> bin </w:t>
      </w:r>
      <w:r w:rsidRPr="005E69D0">
        <w:rPr>
          <w:rFonts w:eastAsia="Times New Roman" w:cstheme="minorHAnsi"/>
          <w:lang w:eastAsia="tr-TR"/>
        </w:rPr>
        <w:t xml:space="preserve">582 </w:t>
      </w:r>
      <w:proofErr w:type="spellStart"/>
      <w:r w:rsidRPr="005E69D0">
        <w:rPr>
          <w:rFonts w:eastAsia="Times New Roman" w:cstheme="minorHAnsi"/>
          <w:lang w:eastAsia="tr-TR"/>
        </w:rPr>
        <w:t>kişi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hakkında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soruşturma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açılmış</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olup</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bunlardan</w:t>
      </w:r>
      <w:proofErr w:type="spellEnd"/>
      <w:r w:rsidRPr="005E69D0">
        <w:rPr>
          <w:rFonts w:eastAsia="Times New Roman" w:cstheme="minorHAnsi"/>
          <w:lang w:eastAsia="tr-TR"/>
        </w:rPr>
        <w:t xml:space="preserve"> 28.843 </w:t>
      </w:r>
      <w:proofErr w:type="spellStart"/>
      <w:r w:rsidRPr="005E69D0">
        <w:rPr>
          <w:rFonts w:eastAsia="Times New Roman" w:cstheme="minorHAnsi"/>
          <w:lang w:eastAsia="tr-TR"/>
        </w:rPr>
        <w:t>kişi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hakkında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kamu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davası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açılmasına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karar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verilmiştir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İşkence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ile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direnme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suçundan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açılan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davalar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arasında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bu</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denli</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yüksek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farkın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olması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cezasızlığın</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boyutlarını</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ve</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sistematik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bir</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politika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olarak</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sürdürüldüğünü</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açıkça</w:t>
      </w:r>
      <w:proofErr w:type="spellEnd"/>
      <w:r w:rsidRPr="005E69D0">
        <w:rPr>
          <w:rFonts w:eastAsia="Times New Roman" w:cstheme="minorHAnsi"/>
          <w:lang w:eastAsia="tr-TR"/>
        </w:rPr>
        <w:t xml:space="preserve"> </w:t>
      </w:r>
      <w:proofErr w:type="spellStart"/>
      <w:r w:rsidRPr="005E69D0">
        <w:rPr>
          <w:rFonts w:eastAsia="Times New Roman" w:cstheme="minorHAnsi"/>
          <w:lang w:eastAsia="tr-TR"/>
        </w:rPr>
        <w:t>göstermektedir</w:t>
      </w:r>
      <w:proofErr w:type="spellEnd"/>
      <w:r w:rsidRPr="005E69D0">
        <w:rPr>
          <w:rFonts w:eastAsia="Times New Roman" w:cstheme="minorHAnsi"/>
          <w:lang w:eastAsia="tr-TR"/>
        </w:rPr>
        <w:t>.</w:t>
      </w:r>
    </w:p>
    <w:p w14:paraId="355AE6C9" w14:textId="77777777" w:rsidR="00CE2453" w:rsidRPr="005E69D0" w:rsidRDefault="00CE2453" w:rsidP="0089472A">
      <w:pPr>
        <w:shd w:val="clear" w:color="auto" w:fill="FFFFFF"/>
        <w:spacing w:after="120" w:line="276" w:lineRule="auto"/>
        <w:ind w:firstLine="706"/>
        <w:jc w:val="both"/>
        <w:rPr>
          <w:rFonts w:cstheme="minorHAnsi"/>
        </w:rPr>
      </w:pPr>
      <w:proofErr w:type="spellStart"/>
      <w:r w:rsidRPr="005E69D0">
        <w:rPr>
          <w:rFonts w:cstheme="minorHAnsi"/>
        </w:rPr>
        <w:t>Türkiye’nin</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gerçekliği</w:t>
      </w:r>
      <w:proofErr w:type="spellEnd"/>
      <w:r w:rsidRPr="005E69D0">
        <w:rPr>
          <w:rFonts w:cstheme="minorHAnsi"/>
        </w:rPr>
        <w:t xml:space="preserve"> </w:t>
      </w:r>
      <w:proofErr w:type="spellStart"/>
      <w:r w:rsidRPr="005E69D0">
        <w:rPr>
          <w:rFonts w:cstheme="minorHAnsi"/>
        </w:rPr>
        <w:t>uluslararası</w:t>
      </w:r>
      <w:proofErr w:type="spellEnd"/>
      <w:r w:rsidRPr="005E69D0">
        <w:rPr>
          <w:rFonts w:cstheme="minorHAnsi"/>
        </w:rPr>
        <w:t xml:space="preserve"> </w:t>
      </w:r>
      <w:proofErr w:type="spellStart"/>
      <w:r w:rsidRPr="005E69D0">
        <w:rPr>
          <w:rFonts w:cstheme="minorHAnsi"/>
        </w:rPr>
        <w:t>mekanizma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organlar</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hazırlanan</w:t>
      </w:r>
      <w:proofErr w:type="spellEnd"/>
      <w:r w:rsidRPr="005E69D0">
        <w:rPr>
          <w:rFonts w:cstheme="minorHAnsi"/>
        </w:rPr>
        <w:t xml:space="preserve"> </w:t>
      </w:r>
      <w:proofErr w:type="spellStart"/>
      <w:r w:rsidRPr="005E69D0">
        <w:rPr>
          <w:rFonts w:cstheme="minorHAnsi"/>
        </w:rPr>
        <w:t>raporlarda</w:t>
      </w:r>
      <w:proofErr w:type="spellEnd"/>
      <w:r w:rsidRPr="005E69D0">
        <w:rPr>
          <w:rFonts w:cstheme="minorHAnsi"/>
        </w:rPr>
        <w:t xml:space="preserve"> </w:t>
      </w:r>
      <w:proofErr w:type="spellStart"/>
      <w:r w:rsidRPr="005E69D0">
        <w:rPr>
          <w:rFonts w:cstheme="minorHAnsi"/>
        </w:rPr>
        <w:t>tüm</w:t>
      </w:r>
      <w:proofErr w:type="spellEnd"/>
      <w:r w:rsidRPr="005E69D0">
        <w:rPr>
          <w:rFonts w:cstheme="minorHAnsi"/>
        </w:rPr>
        <w:t xml:space="preserve"> </w:t>
      </w:r>
      <w:proofErr w:type="spellStart"/>
      <w:r w:rsidRPr="005E69D0">
        <w:rPr>
          <w:rFonts w:cstheme="minorHAnsi"/>
        </w:rPr>
        <w:t>çıplaklığı</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dile</w:t>
      </w:r>
      <w:proofErr w:type="spellEnd"/>
      <w:r w:rsidRPr="005E69D0">
        <w:rPr>
          <w:rFonts w:cstheme="minorHAnsi"/>
        </w:rPr>
        <w:t xml:space="preserve"> </w:t>
      </w:r>
      <w:proofErr w:type="spellStart"/>
      <w:r w:rsidRPr="005E69D0">
        <w:rPr>
          <w:rFonts w:cstheme="minorHAnsi"/>
        </w:rPr>
        <w:t>getirilmektedir</w:t>
      </w:r>
      <w:proofErr w:type="spellEnd"/>
      <w:r w:rsidRPr="005E69D0">
        <w:rPr>
          <w:rFonts w:cstheme="minorHAnsi"/>
        </w:rPr>
        <w:t xml:space="preserve">. </w:t>
      </w:r>
      <w:proofErr w:type="spellStart"/>
      <w:r w:rsidRPr="005E69D0">
        <w:rPr>
          <w:rFonts w:cstheme="minorHAnsi"/>
        </w:rPr>
        <w:t>Ancak</w:t>
      </w:r>
      <w:proofErr w:type="spellEnd"/>
      <w:r w:rsidRPr="005E69D0">
        <w:rPr>
          <w:rFonts w:cstheme="minorHAnsi"/>
        </w:rPr>
        <w:t xml:space="preserve">, </w:t>
      </w:r>
      <w:proofErr w:type="spellStart"/>
      <w:r w:rsidRPr="005E69D0">
        <w:rPr>
          <w:rFonts w:cstheme="minorHAnsi"/>
        </w:rPr>
        <w:t>Anayasa</w:t>
      </w:r>
      <w:proofErr w:type="spellEnd"/>
      <w:r w:rsidRPr="005E69D0">
        <w:rPr>
          <w:rFonts w:cstheme="minorHAnsi"/>
        </w:rPr>
        <w:t xml:space="preserve"> </w:t>
      </w:r>
      <w:proofErr w:type="spellStart"/>
      <w:r w:rsidRPr="005E69D0">
        <w:rPr>
          <w:rFonts w:cstheme="minorHAnsi"/>
        </w:rPr>
        <w:t>başta</w:t>
      </w:r>
      <w:proofErr w:type="spellEnd"/>
      <w:r w:rsidRPr="005E69D0">
        <w:rPr>
          <w:rFonts w:cstheme="minorHAnsi"/>
        </w:rPr>
        <w:t xml:space="preserve"> </w:t>
      </w:r>
      <w:proofErr w:type="spellStart"/>
      <w:r w:rsidRPr="005E69D0">
        <w:rPr>
          <w:rFonts w:cstheme="minorHAnsi"/>
        </w:rPr>
        <w:t>olmak</w:t>
      </w:r>
      <w:proofErr w:type="spellEnd"/>
      <w:r w:rsidRPr="005E69D0">
        <w:rPr>
          <w:rFonts w:cstheme="minorHAnsi"/>
        </w:rPr>
        <w:t xml:space="preserve"> </w:t>
      </w:r>
      <w:proofErr w:type="spellStart"/>
      <w:r w:rsidRPr="005E69D0">
        <w:rPr>
          <w:rFonts w:cstheme="minorHAnsi"/>
        </w:rPr>
        <w:t>üzere</w:t>
      </w:r>
      <w:proofErr w:type="spellEnd"/>
      <w:r w:rsidRPr="005E69D0">
        <w:rPr>
          <w:rFonts w:cstheme="minorHAnsi"/>
        </w:rPr>
        <w:t xml:space="preserve"> </w:t>
      </w:r>
      <w:proofErr w:type="spellStart"/>
      <w:r w:rsidRPr="005E69D0">
        <w:rPr>
          <w:rFonts w:cstheme="minorHAnsi"/>
        </w:rPr>
        <w:t>hiçbir</w:t>
      </w:r>
      <w:proofErr w:type="spellEnd"/>
      <w:r w:rsidRPr="005E69D0">
        <w:rPr>
          <w:rFonts w:cstheme="minorHAnsi"/>
        </w:rPr>
        <w:t xml:space="preserve"> </w:t>
      </w:r>
      <w:proofErr w:type="spellStart"/>
      <w:r w:rsidRPr="005E69D0">
        <w:rPr>
          <w:rFonts w:cstheme="minorHAnsi"/>
        </w:rPr>
        <w:t>yasa</w:t>
      </w:r>
      <w:proofErr w:type="spellEnd"/>
      <w:r w:rsidRPr="005E69D0">
        <w:rPr>
          <w:rFonts w:cstheme="minorHAnsi"/>
        </w:rPr>
        <w:t xml:space="preserve">, </w:t>
      </w:r>
      <w:proofErr w:type="spellStart"/>
      <w:r w:rsidRPr="005E69D0">
        <w:rPr>
          <w:rFonts w:cstheme="minorHAnsi"/>
        </w:rPr>
        <w:t>kural</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normla</w:t>
      </w:r>
      <w:proofErr w:type="spellEnd"/>
      <w:r w:rsidRPr="005E69D0">
        <w:rPr>
          <w:rFonts w:cstheme="minorHAnsi"/>
        </w:rPr>
        <w:t xml:space="preserve"> </w:t>
      </w:r>
      <w:proofErr w:type="spellStart"/>
      <w:r w:rsidRPr="005E69D0">
        <w:rPr>
          <w:rFonts w:cstheme="minorHAnsi"/>
        </w:rPr>
        <w:t>kendini</w:t>
      </w:r>
      <w:proofErr w:type="spellEnd"/>
      <w:r w:rsidRPr="005E69D0">
        <w:rPr>
          <w:rFonts w:cstheme="minorHAnsi"/>
        </w:rPr>
        <w:t xml:space="preserve"> </w:t>
      </w:r>
      <w:proofErr w:type="spellStart"/>
      <w:r w:rsidRPr="005E69D0">
        <w:rPr>
          <w:rFonts w:cstheme="minorHAnsi"/>
        </w:rPr>
        <w:t>sınırlandırmak</w:t>
      </w:r>
      <w:proofErr w:type="spellEnd"/>
      <w:r w:rsidRPr="005E69D0">
        <w:rPr>
          <w:rFonts w:cstheme="minorHAnsi"/>
        </w:rPr>
        <w:t xml:space="preserve"> </w:t>
      </w:r>
      <w:proofErr w:type="spellStart"/>
      <w:r w:rsidRPr="005E69D0">
        <w:rPr>
          <w:rFonts w:cstheme="minorHAnsi"/>
        </w:rPr>
        <w:t>istemeyen</w:t>
      </w:r>
      <w:proofErr w:type="spellEnd"/>
      <w:r w:rsidRPr="005E69D0">
        <w:rPr>
          <w:rFonts w:cstheme="minorHAnsi"/>
        </w:rPr>
        <w:t xml:space="preserve"> </w:t>
      </w:r>
      <w:proofErr w:type="spellStart"/>
      <w:r w:rsidRPr="005E69D0">
        <w:rPr>
          <w:rFonts w:cstheme="minorHAnsi"/>
        </w:rPr>
        <w:t>siyasal</w:t>
      </w:r>
      <w:proofErr w:type="spellEnd"/>
      <w:r w:rsidRPr="005E69D0">
        <w:rPr>
          <w:rFonts w:cstheme="minorHAnsi"/>
        </w:rPr>
        <w:t xml:space="preserve"> </w:t>
      </w:r>
      <w:proofErr w:type="spellStart"/>
      <w:r w:rsidRPr="005E69D0">
        <w:rPr>
          <w:rFonts w:cstheme="minorHAnsi"/>
        </w:rPr>
        <w:t>iktidar</w:t>
      </w:r>
      <w:proofErr w:type="spellEnd"/>
      <w:r w:rsidRPr="005E69D0">
        <w:rPr>
          <w:rFonts w:cstheme="minorHAnsi"/>
        </w:rPr>
        <w:t xml:space="preserve">, </w:t>
      </w:r>
      <w:proofErr w:type="spellStart"/>
      <w:r w:rsidRPr="005E69D0">
        <w:rPr>
          <w:rFonts w:cstheme="minorHAnsi"/>
        </w:rPr>
        <w:t>uluslararası</w:t>
      </w:r>
      <w:proofErr w:type="spellEnd"/>
      <w:r w:rsidRPr="005E69D0">
        <w:rPr>
          <w:rFonts w:cstheme="minorHAnsi"/>
        </w:rPr>
        <w:t xml:space="preserve"> </w:t>
      </w:r>
      <w:proofErr w:type="spellStart"/>
      <w:r w:rsidRPr="005E69D0">
        <w:rPr>
          <w:rFonts w:cstheme="minorHAnsi"/>
        </w:rPr>
        <w:t>önleme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denetleme</w:t>
      </w:r>
      <w:proofErr w:type="spellEnd"/>
      <w:r w:rsidRPr="005E69D0">
        <w:rPr>
          <w:rFonts w:cstheme="minorHAnsi"/>
        </w:rPr>
        <w:t xml:space="preserve"> </w:t>
      </w:r>
      <w:proofErr w:type="spellStart"/>
      <w:r w:rsidRPr="005E69D0">
        <w:rPr>
          <w:rFonts w:cstheme="minorHAnsi"/>
        </w:rPr>
        <w:t>mekanizmaları</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eleştiri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uyarıları</w:t>
      </w:r>
      <w:proofErr w:type="spellEnd"/>
      <w:r w:rsidR="00D25C9A" w:rsidRPr="005E69D0">
        <w:rPr>
          <w:rFonts w:cstheme="minorHAnsi"/>
        </w:rPr>
        <w:t xml:space="preserve"> da</w:t>
      </w:r>
      <w:r w:rsidRPr="005E69D0">
        <w:rPr>
          <w:rFonts w:cstheme="minorHAnsi"/>
        </w:rPr>
        <w:t xml:space="preserve"> </w:t>
      </w:r>
      <w:proofErr w:type="spellStart"/>
      <w:r w:rsidRPr="005E69D0">
        <w:rPr>
          <w:rFonts w:cstheme="minorHAnsi"/>
        </w:rPr>
        <w:t>dikkate</w:t>
      </w:r>
      <w:proofErr w:type="spellEnd"/>
      <w:r w:rsidRPr="005E69D0">
        <w:rPr>
          <w:rFonts w:cstheme="minorHAnsi"/>
        </w:rPr>
        <w:t xml:space="preserve"> </w:t>
      </w:r>
      <w:proofErr w:type="spellStart"/>
      <w:r w:rsidRPr="005E69D0">
        <w:rPr>
          <w:rFonts w:cstheme="minorHAnsi"/>
        </w:rPr>
        <w:t>almamaktadır</w:t>
      </w:r>
      <w:proofErr w:type="spellEnd"/>
      <w:r w:rsidRPr="005E69D0">
        <w:rPr>
          <w:rFonts w:cstheme="minorHAnsi"/>
        </w:rPr>
        <w:t xml:space="preserve">. Halen </w:t>
      </w:r>
      <w:proofErr w:type="spellStart"/>
      <w:r w:rsidRPr="005E69D0">
        <w:rPr>
          <w:rFonts w:cstheme="minorHAnsi"/>
        </w:rPr>
        <w:t>en</w:t>
      </w:r>
      <w:proofErr w:type="spellEnd"/>
      <w:r w:rsidRPr="005E69D0">
        <w:rPr>
          <w:rFonts w:cstheme="minorHAnsi"/>
        </w:rPr>
        <w:t xml:space="preserve"> </w:t>
      </w:r>
      <w:proofErr w:type="spellStart"/>
      <w:r w:rsidRPr="005E69D0">
        <w:rPr>
          <w:rFonts w:cstheme="minorHAnsi"/>
        </w:rPr>
        <w:t>kapsamlı</w:t>
      </w:r>
      <w:proofErr w:type="spellEnd"/>
      <w:r w:rsidRPr="005E69D0">
        <w:rPr>
          <w:rFonts w:cstheme="minorHAnsi"/>
        </w:rPr>
        <w:t xml:space="preserve"> </w:t>
      </w:r>
      <w:proofErr w:type="spellStart"/>
      <w:r w:rsidRPr="005E69D0">
        <w:rPr>
          <w:rFonts w:cstheme="minorHAnsi"/>
        </w:rPr>
        <w:t>uluslararası</w:t>
      </w:r>
      <w:proofErr w:type="spellEnd"/>
      <w:r w:rsidRPr="005E69D0">
        <w:rPr>
          <w:rFonts w:cstheme="minorHAnsi"/>
        </w:rPr>
        <w:t xml:space="preserve">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izleme</w:t>
      </w:r>
      <w:proofErr w:type="spellEnd"/>
      <w:r w:rsidRPr="005E69D0">
        <w:rPr>
          <w:rFonts w:cstheme="minorHAnsi"/>
        </w:rPr>
        <w:t xml:space="preserve"> </w:t>
      </w:r>
      <w:proofErr w:type="spellStart"/>
      <w:r w:rsidRPr="005E69D0">
        <w:rPr>
          <w:rFonts w:cstheme="minorHAnsi"/>
        </w:rPr>
        <w:t>mekanizması</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BM </w:t>
      </w:r>
      <w:proofErr w:type="spellStart"/>
      <w:r w:rsidRPr="005E69D0">
        <w:rPr>
          <w:rFonts w:cstheme="minorHAnsi"/>
        </w:rPr>
        <w:t>Evrensel</w:t>
      </w:r>
      <w:proofErr w:type="spellEnd"/>
      <w:r w:rsidRPr="005E69D0">
        <w:rPr>
          <w:rFonts w:cstheme="minorHAnsi"/>
        </w:rPr>
        <w:t xml:space="preserve"> </w:t>
      </w:r>
      <w:proofErr w:type="spellStart"/>
      <w:r w:rsidRPr="005E69D0">
        <w:rPr>
          <w:rFonts w:cstheme="minorHAnsi"/>
        </w:rPr>
        <w:t>Periyodik</w:t>
      </w:r>
      <w:proofErr w:type="spellEnd"/>
      <w:r w:rsidRPr="005E69D0">
        <w:rPr>
          <w:rFonts w:cstheme="minorHAnsi"/>
        </w:rPr>
        <w:t xml:space="preserve"> </w:t>
      </w:r>
      <w:proofErr w:type="spellStart"/>
      <w:r w:rsidRPr="005E69D0">
        <w:rPr>
          <w:rFonts w:cstheme="minorHAnsi"/>
        </w:rPr>
        <w:t>İnceleme</w:t>
      </w:r>
      <w:proofErr w:type="spellEnd"/>
      <w:r w:rsidRPr="005E69D0">
        <w:rPr>
          <w:rFonts w:cstheme="minorHAnsi"/>
        </w:rPr>
        <w:t xml:space="preserve"> </w:t>
      </w:r>
      <w:proofErr w:type="spellStart"/>
      <w:r w:rsidRPr="005E69D0">
        <w:rPr>
          <w:rFonts w:cstheme="minorHAnsi"/>
        </w:rPr>
        <w:t>Mekanizması</w:t>
      </w:r>
      <w:proofErr w:type="spellEnd"/>
      <w:r w:rsidRPr="005E69D0">
        <w:rPr>
          <w:rFonts w:cstheme="minorHAnsi"/>
        </w:rPr>
        <w:t xml:space="preserve"> (EPİM) </w:t>
      </w:r>
      <w:proofErr w:type="spellStart"/>
      <w:r w:rsidRPr="005E69D0">
        <w:rPr>
          <w:rFonts w:cstheme="minorHAnsi"/>
        </w:rPr>
        <w:t>kapsamında</w:t>
      </w:r>
      <w:proofErr w:type="spellEnd"/>
      <w:r w:rsidRPr="005E69D0">
        <w:rPr>
          <w:rFonts w:cstheme="minorHAnsi"/>
        </w:rPr>
        <w:t xml:space="preserve"> </w:t>
      </w:r>
      <w:proofErr w:type="spellStart"/>
      <w:r w:rsidRPr="005E69D0">
        <w:rPr>
          <w:rFonts w:cstheme="minorHAnsi"/>
        </w:rPr>
        <w:t>Türkiye’ye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3. </w:t>
      </w:r>
      <w:proofErr w:type="spellStart"/>
      <w:r w:rsidRPr="005E69D0">
        <w:rPr>
          <w:rFonts w:cstheme="minorHAnsi"/>
        </w:rPr>
        <w:t>Periyodik</w:t>
      </w:r>
      <w:proofErr w:type="spellEnd"/>
      <w:r w:rsidRPr="005E69D0">
        <w:rPr>
          <w:rFonts w:cstheme="minorHAnsi"/>
        </w:rPr>
        <w:t xml:space="preserve"> </w:t>
      </w:r>
      <w:proofErr w:type="spellStart"/>
      <w:r w:rsidRPr="005E69D0">
        <w:rPr>
          <w:rFonts w:cstheme="minorHAnsi"/>
        </w:rPr>
        <w:t>İnceleme</w:t>
      </w:r>
      <w:proofErr w:type="spellEnd"/>
      <w:r w:rsidRPr="005E69D0">
        <w:rPr>
          <w:rFonts w:cstheme="minorHAnsi"/>
        </w:rPr>
        <w:t xml:space="preserve"> 2020 </w:t>
      </w:r>
      <w:proofErr w:type="spellStart"/>
      <w:r w:rsidRPr="005E69D0">
        <w:rPr>
          <w:rFonts w:cstheme="minorHAnsi"/>
        </w:rPr>
        <w:t>Ocak</w:t>
      </w:r>
      <w:proofErr w:type="spellEnd"/>
      <w:r w:rsidRPr="005E69D0">
        <w:rPr>
          <w:rFonts w:cstheme="minorHAnsi"/>
        </w:rPr>
        <w:t xml:space="preserve"> </w:t>
      </w:r>
      <w:proofErr w:type="spellStart"/>
      <w:r w:rsidRPr="005E69D0">
        <w:rPr>
          <w:rFonts w:cstheme="minorHAnsi"/>
        </w:rPr>
        <w:t>ayın</w:t>
      </w:r>
      <w:r w:rsidR="00CF76AE">
        <w:rPr>
          <w:rFonts w:cstheme="minorHAnsi"/>
        </w:rPr>
        <w:t>da</w:t>
      </w:r>
      <w:proofErr w:type="spellEnd"/>
      <w:r w:rsidRPr="005E69D0">
        <w:rPr>
          <w:rFonts w:cstheme="minorHAnsi"/>
        </w:rPr>
        <w:t xml:space="preserve"> </w:t>
      </w:r>
      <w:proofErr w:type="spellStart"/>
      <w:r w:rsidRPr="005E69D0">
        <w:rPr>
          <w:rFonts w:cstheme="minorHAnsi"/>
        </w:rPr>
        <w:t>gerçekleştirilmiştir</w:t>
      </w:r>
      <w:proofErr w:type="spellEnd"/>
      <w:r w:rsidRPr="005E69D0">
        <w:rPr>
          <w:rFonts w:cstheme="minorHAnsi"/>
        </w:rPr>
        <w:t xml:space="preserve">. </w:t>
      </w:r>
      <w:proofErr w:type="spellStart"/>
      <w:r w:rsidRPr="005E69D0">
        <w:rPr>
          <w:rFonts w:cstheme="minorHAnsi"/>
        </w:rPr>
        <w:t>Periyodik</w:t>
      </w:r>
      <w:proofErr w:type="spellEnd"/>
      <w:r w:rsidRPr="005E69D0">
        <w:rPr>
          <w:rFonts w:cstheme="minorHAnsi"/>
        </w:rPr>
        <w:t xml:space="preserve"> </w:t>
      </w:r>
      <w:proofErr w:type="spellStart"/>
      <w:r w:rsidRPr="005E69D0">
        <w:rPr>
          <w:rFonts w:cstheme="minorHAnsi"/>
        </w:rPr>
        <w:t>inceleme</w:t>
      </w:r>
      <w:proofErr w:type="spellEnd"/>
      <w:r w:rsidRPr="005E69D0">
        <w:rPr>
          <w:rFonts w:cstheme="minorHAnsi"/>
        </w:rPr>
        <w:t xml:space="preserve"> </w:t>
      </w:r>
      <w:proofErr w:type="spellStart"/>
      <w:r w:rsidRPr="005E69D0">
        <w:rPr>
          <w:rFonts w:cstheme="minorHAnsi"/>
        </w:rPr>
        <w:t>kapsamında</w:t>
      </w:r>
      <w:proofErr w:type="spellEnd"/>
      <w:r w:rsidRPr="005E69D0">
        <w:rPr>
          <w:rFonts w:cstheme="minorHAnsi"/>
        </w:rPr>
        <w:t xml:space="preserve"> BM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Yüksek</w:t>
      </w:r>
      <w:proofErr w:type="spellEnd"/>
      <w:r w:rsidRPr="005E69D0">
        <w:rPr>
          <w:rFonts w:cstheme="minorHAnsi"/>
        </w:rPr>
        <w:t xml:space="preserve"> </w:t>
      </w:r>
      <w:proofErr w:type="spellStart"/>
      <w:r w:rsidRPr="005E69D0">
        <w:rPr>
          <w:rFonts w:cstheme="minorHAnsi"/>
        </w:rPr>
        <w:t>Komiserliği’nce</w:t>
      </w:r>
      <w:proofErr w:type="spellEnd"/>
      <w:r w:rsidRPr="005E69D0">
        <w:rPr>
          <w:rFonts w:cstheme="minorHAnsi"/>
        </w:rPr>
        <w:t xml:space="preserve"> </w:t>
      </w:r>
      <w:proofErr w:type="spellStart"/>
      <w:r w:rsidRPr="005E69D0">
        <w:rPr>
          <w:rFonts w:cstheme="minorHAnsi"/>
        </w:rPr>
        <w:t>hazırlanan</w:t>
      </w:r>
      <w:proofErr w:type="spellEnd"/>
      <w:r w:rsidRPr="005E69D0">
        <w:rPr>
          <w:rFonts w:cstheme="minorHAnsi"/>
        </w:rPr>
        <w:t xml:space="preserve"> </w:t>
      </w:r>
      <w:proofErr w:type="spellStart"/>
      <w:r w:rsidRPr="005E69D0">
        <w:rPr>
          <w:rFonts w:cstheme="minorHAnsi"/>
        </w:rPr>
        <w:t>raporun</w:t>
      </w:r>
      <w:proofErr w:type="spellEnd"/>
      <w:r w:rsidRPr="005E69D0">
        <w:rPr>
          <w:rFonts w:cstheme="minorHAnsi"/>
        </w:rPr>
        <w:t xml:space="preserve"> </w:t>
      </w:r>
      <w:proofErr w:type="spellStart"/>
      <w:r w:rsidRPr="005E69D0">
        <w:rPr>
          <w:rFonts w:cstheme="minorHAnsi"/>
        </w:rPr>
        <w:t>konu</w:t>
      </w:r>
      <w:proofErr w:type="spellEnd"/>
      <w:r w:rsidRPr="005E69D0">
        <w:rPr>
          <w:rFonts w:cstheme="minorHAnsi"/>
        </w:rPr>
        <w:t xml:space="preserve"> </w:t>
      </w:r>
      <w:proofErr w:type="spellStart"/>
      <w:r w:rsidRPr="005E69D0">
        <w:rPr>
          <w:rFonts w:cstheme="minorHAnsi"/>
        </w:rPr>
        <w:t>başlıklarından</w:t>
      </w:r>
      <w:proofErr w:type="spellEnd"/>
      <w:r w:rsidRPr="005E69D0">
        <w:rPr>
          <w:rFonts w:cstheme="minorHAnsi"/>
        </w:rPr>
        <w:t xml:space="preserve"> </w:t>
      </w:r>
      <w:proofErr w:type="spellStart"/>
      <w:r w:rsidRPr="005E69D0">
        <w:rPr>
          <w:rFonts w:cstheme="minorHAnsi"/>
        </w:rPr>
        <w:t>biri</w:t>
      </w:r>
      <w:proofErr w:type="spellEnd"/>
      <w:r w:rsidRPr="005E69D0">
        <w:rPr>
          <w:rFonts w:cstheme="minorHAnsi"/>
        </w:rPr>
        <w:t xml:space="preserve"> de </w:t>
      </w:r>
      <w:proofErr w:type="spellStart"/>
      <w:r w:rsidRPr="005E69D0">
        <w:rPr>
          <w:rFonts w:cstheme="minorHAnsi"/>
        </w:rPr>
        <w:t>işkencedir</w:t>
      </w:r>
      <w:proofErr w:type="spellEnd"/>
      <w:r w:rsidRPr="005E69D0">
        <w:rPr>
          <w:rFonts w:cstheme="minorHAnsi"/>
        </w:rPr>
        <w:t xml:space="preserve">. </w:t>
      </w:r>
      <w:proofErr w:type="spellStart"/>
      <w:r w:rsidRPr="005E69D0">
        <w:rPr>
          <w:rFonts w:cstheme="minorHAnsi"/>
        </w:rPr>
        <w:t>Raporda</w:t>
      </w:r>
      <w:proofErr w:type="spellEnd"/>
      <w:r w:rsidRPr="005E69D0">
        <w:rPr>
          <w:rFonts w:cstheme="minorHAnsi"/>
        </w:rPr>
        <w:t xml:space="preserve"> </w:t>
      </w:r>
      <w:proofErr w:type="spellStart"/>
      <w:r w:rsidRPr="005E69D0">
        <w:rPr>
          <w:rFonts w:cstheme="minorHAnsi"/>
        </w:rPr>
        <w:t>Türkiye’deki</w:t>
      </w:r>
      <w:proofErr w:type="spellEnd"/>
      <w:r w:rsidRPr="005E69D0">
        <w:rPr>
          <w:rFonts w:cstheme="minorHAnsi"/>
        </w:rPr>
        <w:t xml:space="preserve">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gerçeği</w:t>
      </w:r>
      <w:proofErr w:type="spellEnd"/>
      <w:r w:rsidRPr="005E69D0">
        <w:rPr>
          <w:rFonts w:cstheme="minorHAnsi"/>
        </w:rPr>
        <w:t xml:space="preserve"> </w:t>
      </w:r>
      <w:proofErr w:type="spellStart"/>
      <w:r w:rsidRPr="005E69D0">
        <w:rPr>
          <w:rFonts w:cstheme="minorHAnsi"/>
        </w:rPr>
        <w:t>kapsamlı</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biçimde</w:t>
      </w:r>
      <w:proofErr w:type="spellEnd"/>
      <w:r w:rsidRPr="005E69D0">
        <w:rPr>
          <w:rFonts w:cstheme="minorHAnsi"/>
        </w:rPr>
        <w:t xml:space="preserve"> </w:t>
      </w:r>
      <w:proofErr w:type="spellStart"/>
      <w:r w:rsidRPr="005E69D0">
        <w:rPr>
          <w:rFonts w:cstheme="minorHAnsi"/>
        </w:rPr>
        <w:t>ele</w:t>
      </w:r>
      <w:proofErr w:type="spellEnd"/>
      <w:r w:rsidRPr="005E69D0">
        <w:rPr>
          <w:rFonts w:cstheme="minorHAnsi"/>
        </w:rPr>
        <w:t xml:space="preserve"> </w:t>
      </w:r>
      <w:proofErr w:type="spellStart"/>
      <w:r w:rsidRPr="005E69D0">
        <w:rPr>
          <w:rFonts w:cstheme="minorHAnsi"/>
        </w:rPr>
        <w:t>alınmış</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eleştiri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tavsi</w:t>
      </w:r>
      <w:r w:rsidR="00D25C9A" w:rsidRPr="005E69D0">
        <w:rPr>
          <w:rFonts w:cstheme="minorHAnsi"/>
        </w:rPr>
        <w:t>yeler</w:t>
      </w:r>
      <w:proofErr w:type="spellEnd"/>
      <w:r w:rsidR="00D25C9A" w:rsidRPr="005E69D0">
        <w:rPr>
          <w:rFonts w:cstheme="minorHAnsi"/>
        </w:rPr>
        <w:t xml:space="preserve"> </w:t>
      </w:r>
      <w:proofErr w:type="spellStart"/>
      <w:r w:rsidR="00D25C9A" w:rsidRPr="005E69D0">
        <w:rPr>
          <w:rFonts w:cstheme="minorHAnsi"/>
        </w:rPr>
        <w:t>yetkililere</w:t>
      </w:r>
      <w:proofErr w:type="spellEnd"/>
      <w:r w:rsidR="00D25C9A" w:rsidRPr="005E69D0">
        <w:rPr>
          <w:rFonts w:cstheme="minorHAnsi"/>
        </w:rPr>
        <w:t xml:space="preserve"> </w:t>
      </w:r>
      <w:proofErr w:type="spellStart"/>
      <w:r w:rsidR="00D25C9A" w:rsidRPr="005E69D0">
        <w:rPr>
          <w:rFonts w:cstheme="minorHAnsi"/>
        </w:rPr>
        <w:t>iletilmiştir</w:t>
      </w:r>
      <w:proofErr w:type="spellEnd"/>
      <w:r w:rsidR="00D25C9A" w:rsidRPr="005E69D0">
        <w:rPr>
          <w:rFonts w:cstheme="minorHAnsi"/>
        </w:rPr>
        <w:t>.</w:t>
      </w:r>
    </w:p>
    <w:p w14:paraId="7B5488F4" w14:textId="77777777" w:rsidR="009E4EA7" w:rsidRPr="005E69D0" w:rsidRDefault="009E4EA7" w:rsidP="0089472A">
      <w:pPr>
        <w:shd w:val="clear" w:color="auto" w:fill="FFFFFF"/>
        <w:spacing w:after="120" w:line="276" w:lineRule="auto"/>
        <w:ind w:firstLine="706"/>
        <w:jc w:val="both"/>
        <w:rPr>
          <w:rFonts w:cstheme="minorHAnsi"/>
        </w:rPr>
      </w:pPr>
    </w:p>
    <w:p w14:paraId="7516F3F8" w14:textId="77777777" w:rsidR="009E4EA7" w:rsidRPr="00724286" w:rsidRDefault="009E4EA7" w:rsidP="0089472A">
      <w:pPr>
        <w:spacing w:after="120" w:line="276" w:lineRule="auto"/>
        <w:ind w:firstLine="706"/>
        <w:jc w:val="both"/>
        <w:rPr>
          <w:rFonts w:cstheme="minorHAnsi"/>
          <w:b/>
        </w:rPr>
      </w:pPr>
      <w:r w:rsidRPr="00724286">
        <w:rPr>
          <w:rFonts w:cstheme="minorHAnsi"/>
          <w:b/>
        </w:rPr>
        <w:t>CEZAEVLERİ</w:t>
      </w:r>
    </w:p>
    <w:p w14:paraId="0C9A70B3" w14:textId="77777777" w:rsidR="009E4EA7" w:rsidRPr="005E69D0" w:rsidRDefault="00724286" w:rsidP="0089472A">
      <w:pPr>
        <w:spacing w:after="120" w:line="276" w:lineRule="auto"/>
        <w:ind w:firstLine="706"/>
        <w:jc w:val="both"/>
        <w:rPr>
          <w:rFonts w:cstheme="minorHAnsi"/>
          <w:shd w:val="clear" w:color="auto" w:fill="FFFFFF"/>
        </w:rPr>
      </w:pPr>
      <w:proofErr w:type="spellStart"/>
      <w:r>
        <w:rPr>
          <w:rFonts w:cstheme="minorHAnsi"/>
        </w:rPr>
        <w:t>Devletlerin</w:t>
      </w:r>
      <w:proofErr w:type="spellEnd"/>
      <w:r>
        <w:rPr>
          <w:rFonts w:cstheme="minorHAnsi"/>
        </w:rPr>
        <w:t xml:space="preserve"> </w:t>
      </w:r>
      <w:proofErr w:type="spellStart"/>
      <w:r w:rsidR="001C31EF" w:rsidRPr="005E69D0">
        <w:rPr>
          <w:rFonts w:cstheme="minorHAnsi"/>
        </w:rPr>
        <w:t>insan</w:t>
      </w:r>
      <w:proofErr w:type="spellEnd"/>
      <w:r w:rsidR="001C31EF" w:rsidRPr="005E69D0">
        <w:rPr>
          <w:rFonts w:cstheme="minorHAnsi"/>
        </w:rPr>
        <w:t xml:space="preserve"> </w:t>
      </w:r>
      <w:proofErr w:type="spellStart"/>
      <w:r w:rsidR="001C31EF" w:rsidRPr="005E69D0">
        <w:rPr>
          <w:rFonts w:cstheme="minorHAnsi"/>
        </w:rPr>
        <w:t>haklarına</w:t>
      </w:r>
      <w:proofErr w:type="spellEnd"/>
      <w:r w:rsidR="001C31EF" w:rsidRPr="005E69D0">
        <w:rPr>
          <w:rFonts w:cstheme="minorHAnsi"/>
        </w:rPr>
        <w:t xml:space="preserve"> </w:t>
      </w:r>
      <w:proofErr w:type="spellStart"/>
      <w:r>
        <w:rPr>
          <w:rFonts w:cstheme="minorHAnsi"/>
        </w:rPr>
        <w:t>yönelik</w:t>
      </w:r>
      <w:proofErr w:type="spellEnd"/>
      <w:r>
        <w:rPr>
          <w:rFonts w:cstheme="minorHAnsi"/>
        </w:rPr>
        <w:t xml:space="preserve"> </w:t>
      </w:r>
      <w:proofErr w:type="spellStart"/>
      <w:r w:rsidR="001C31EF" w:rsidRPr="005E69D0">
        <w:rPr>
          <w:rFonts w:cstheme="minorHAnsi"/>
        </w:rPr>
        <w:t>saygı</w:t>
      </w:r>
      <w:r w:rsidR="00994D81">
        <w:rPr>
          <w:rFonts w:cstheme="minorHAnsi"/>
        </w:rPr>
        <w:t>sının</w:t>
      </w:r>
      <w:proofErr w:type="spellEnd"/>
      <w:r w:rsidR="00994D81">
        <w:rPr>
          <w:rFonts w:cstheme="minorHAnsi"/>
        </w:rPr>
        <w:t xml:space="preserve"> </w:t>
      </w:r>
      <w:proofErr w:type="spellStart"/>
      <w:r>
        <w:rPr>
          <w:rFonts w:cstheme="minorHAnsi"/>
        </w:rPr>
        <w:t>dolayımsız</w:t>
      </w:r>
      <w:proofErr w:type="spellEnd"/>
      <w:r>
        <w:rPr>
          <w:rFonts w:cstheme="minorHAnsi"/>
        </w:rPr>
        <w:t xml:space="preserve"> </w:t>
      </w:r>
      <w:proofErr w:type="spellStart"/>
      <w:r>
        <w:rPr>
          <w:rFonts w:cstheme="minorHAnsi"/>
        </w:rPr>
        <w:t>göstergesi</w:t>
      </w:r>
      <w:proofErr w:type="spellEnd"/>
      <w:r>
        <w:rPr>
          <w:rFonts w:cstheme="minorHAnsi"/>
        </w:rPr>
        <w:t xml:space="preserve"> </w:t>
      </w:r>
      <w:proofErr w:type="spellStart"/>
      <w:r>
        <w:rPr>
          <w:rFonts w:cstheme="minorHAnsi"/>
        </w:rPr>
        <w:t>olan</w:t>
      </w:r>
      <w:proofErr w:type="spellEnd"/>
      <w:r>
        <w:rPr>
          <w:rFonts w:cstheme="minorHAnsi"/>
        </w:rPr>
        <w:t xml:space="preserve"> </w:t>
      </w:r>
      <w:proofErr w:type="spellStart"/>
      <w:r>
        <w:rPr>
          <w:rFonts w:cstheme="minorHAnsi"/>
        </w:rPr>
        <w:t>hapishaneler</w:t>
      </w:r>
      <w:proofErr w:type="spellEnd"/>
      <w:r>
        <w:rPr>
          <w:rFonts w:cstheme="minorHAnsi"/>
        </w:rPr>
        <w:t xml:space="preserve">, </w:t>
      </w:r>
      <w:proofErr w:type="spellStart"/>
      <w:r>
        <w:rPr>
          <w:rFonts w:cstheme="minorHAnsi"/>
        </w:rPr>
        <w:t>bugün</w:t>
      </w:r>
      <w:proofErr w:type="spellEnd"/>
      <w:r>
        <w:rPr>
          <w:rFonts w:cstheme="minorHAnsi"/>
        </w:rPr>
        <w:t xml:space="preserve"> </w:t>
      </w:r>
      <w:proofErr w:type="spellStart"/>
      <w:r>
        <w:rPr>
          <w:rFonts w:cstheme="minorHAnsi"/>
        </w:rPr>
        <w:t>Türkiye’de</w:t>
      </w:r>
      <w:proofErr w:type="spellEnd"/>
      <w:r>
        <w:rPr>
          <w:rFonts w:cstheme="minorHAnsi"/>
        </w:rPr>
        <w:t xml:space="preserve"> </w:t>
      </w:r>
      <w:proofErr w:type="spellStart"/>
      <w:r w:rsidR="001C31EF" w:rsidRPr="005E69D0">
        <w:rPr>
          <w:rFonts w:cstheme="minorHAnsi"/>
        </w:rPr>
        <w:t>siyasal</w:t>
      </w:r>
      <w:proofErr w:type="spellEnd"/>
      <w:r w:rsidR="001C31EF" w:rsidRPr="005E69D0">
        <w:rPr>
          <w:rFonts w:cstheme="minorHAnsi"/>
        </w:rPr>
        <w:t xml:space="preserve"> </w:t>
      </w:r>
      <w:proofErr w:type="spellStart"/>
      <w:r w:rsidR="001C31EF" w:rsidRPr="005E69D0">
        <w:rPr>
          <w:rFonts w:cstheme="minorHAnsi"/>
        </w:rPr>
        <w:t>iktidarın</w:t>
      </w:r>
      <w:proofErr w:type="spellEnd"/>
      <w:r w:rsidR="001C31EF" w:rsidRPr="005E69D0">
        <w:rPr>
          <w:rFonts w:cstheme="minorHAnsi"/>
        </w:rPr>
        <w:t xml:space="preserve"> </w:t>
      </w:r>
      <w:proofErr w:type="spellStart"/>
      <w:r w:rsidR="001C31EF" w:rsidRPr="005E69D0">
        <w:rPr>
          <w:rFonts w:cstheme="minorHAnsi"/>
        </w:rPr>
        <w:t>hukuku</w:t>
      </w:r>
      <w:proofErr w:type="spellEnd"/>
      <w:r w:rsidR="001C31EF" w:rsidRPr="005E69D0">
        <w:rPr>
          <w:rFonts w:cstheme="minorHAnsi"/>
        </w:rPr>
        <w:t xml:space="preserve"> </w:t>
      </w:r>
      <w:proofErr w:type="spellStart"/>
      <w:r w:rsidR="001C31EF" w:rsidRPr="005E69D0">
        <w:rPr>
          <w:rFonts w:cstheme="minorHAnsi"/>
        </w:rPr>
        <w:t>bir</w:t>
      </w:r>
      <w:proofErr w:type="spellEnd"/>
      <w:r w:rsidR="001C31EF" w:rsidRPr="005E69D0">
        <w:rPr>
          <w:rFonts w:cstheme="minorHAnsi"/>
        </w:rPr>
        <w:t xml:space="preserve"> </w:t>
      </w:r>
      <w:proofErr w:type="spellStart"/>
      <w:r w:rsidR="001C31EF" w:rsidRPr="005E69D0">
        <w:rPr>
          <w:rFonts w:cstheme="minorHAnsi"/>
        </w:rPr>
        <w:t>baskı</w:t>
      </w:r>
      <w:proofErr w:type="spellEnd"/>
      <w:r w:rsidR="001C31EF" w:rsidRPr="005E69D0">
        <w:rPr>
          <w:rFonts w:cstheme="minorHAnsi"/>
        </w:rPr>
        <w:t xml:space="preserve"> </w:t>
      </w:r>
      <w:proofErr w:type="spellStart"/>
      <w:r w:rsidR="001C31EF" w:rsidRPr="005E69D0">
        <w:rPr>
          <w:rFonts w:cstheme="minorHAnsi"/>
        </w:rPr>
        <w:t>ve</w:t>
      </w:r>
      <w:proofErr w:type="spellEnd"/>
      <w:r w:rsidR="001C31EF" w:rsidRPr="005E69D0">
        <w:rPr>
          <w:rFonts w:cstheme="minorHAnsi"/>
        </w:rPr>
        <w:t xml:space="preserve"> </w:t>
      </w:r>
      <w:proofErr w:type="spellStart"/>
      <w:r w:rsidR="001C31EF" w:rsidRPr="005E69D0">
        <w:rPr>
          <w:rFonts w:cstheme="minorHAnsi"/>
        </w:rPr>
        <w:t>sindirme</w:t>
      </w:r>
      <w:proofErr w:type="spellEnd"/>
      <w:r w:rsidR="001C31EF" w:rsidRPr="005E69D0">
        <w:rPr>
          <w:rFonts w:cstheme="minorHAnsi"/>
        </w:rPr>
        <w:t xml:space="preserve"> </w:t>
      </w:r>
      <w:proofErr w:type="spellStart"/>
      <w:r w:rsidR="001C31EF" w:rsidRPr="005E69D0">
        <w:rPr>
          <w:rFonts w:cstheme="minorHAnsi"/>
        </w:rPr>
        <w:t>aracı</w:t>
      </w:r>
      <w:proofErr w:type="spellEnd"/>
      <w:r w:rsidR="001C31EF" w:rsidRPr="005E69D0">
        <w:rPr>
          <w:rFonts w:cstheme="minorHAnsi"/>
        </w:rPr>
        <w:t xml:space="preserve"> </w:t>
      </w:r>
      <w:proofErr w:type="spellStart"/>
      <w:r w:rsidR="001C31EF" w:rsidRPr="005E69D0">
        <w:rPr>
          <w:rFonts w:cstheme="minorHAnsi"/>
        </w:rPr>
        <w:t>olarak</w:t>
      </w:r>
      <w:proofErr w:type="spellEnd"/>
      <w:r w:rsidR="001C31EF" w:rsidRPr="005E69D0">
        <w:rPr>
          <w:rFonts w:cstheme="minorHAnsi"/>
        </w:rPr>
        <w:t xml:space="preserve"> </w:t>
      </w:r>
      <w:proofErr w:type="spellStart"/>
      <w:r w:rsidR="001C31EF" w:rsidRPr="005E69D0">
        <w:rPr>
          <w:rFonts w:cstheme="minorHAnsi"/>
        </w:rPr>
        <w:t>kullanmasının</w:t>
      </w:r>
      <w:proofErr w:type="spellEnd"/>
      <w:r w:rsidR="001C31EF" w:rsidRPr="005E69D0">
        <w:rPr>
          <w:rFonts w:cstheme="minorHAnsi"/>
        </w:rPr>
        <w:t xml:space="preserve"> </w:t>
      </w:r>
      <w:proofErr w:type="spellStart"/>
      <w:r w:rsidR="001C31EF" w:rsidRPr="005E69D0">
        <w:rPr>
          <w:rFonts w:cstheme="minorHAnsi"/>
        </w:rPr>
        <w:t>sonucunda</w:t>
      </w:r>
      <w:proofErr w:type="spellEnd"/>
      <w:r w:rsidR="001C31EF" w:rsidRPr="005E69D0">
        <w:rPr>
          <w:rFonts w:cstheme="minorHAnsi"/>
        </w:rPr>
        <w:t xml:space="preserve"> </w:t>
      </w:r>
      <w:proofErr w:type="spellStart"/>
      <w:r w:rsidR="001C31EF" w:rsidRPr="005E69D0">
        <w:rPr>
          <w:rFonts w:cstheme="minorHAnsi"/>
        </w:rPr>
        <w:t>tıka</w:t>
      </w:r>
      <w:proofErr w:type="spellEnd"/>
      <w:r w:rsidR="001C31EF" w:rsidRPr="005E69D0">
        <w:rPr>
          <w:rFonts w:cstheme="minorHAnsi"/>
        </w:rPr>
        <w:t xml:space="preserve"> </w:t>
      </w:r>
      <w:proofErr w:type="spellStart"/>
      <w:r w:rsidR="001C31EF" w:rsidRPr="005E69D0">
        <w:rPr>
          <w:rFonts w:cstheme="minorHAnsi"/>
        </w:rPr>
        <w:t>basa</w:t>
      </w:r>
      <w:proofErr w:type="spellEnd"/>
      <w:r w:rsidR="001C31EF" w:rsidRPr="005E69D0">
        <w:rPr>
          <w:rFonts w:cstheme="minorHAnsi"/>
        </w:rPr>
        <w:t xml:space="preserve"> </w:t>
      </w:r>
      <w:proofErr w:type="spellStart"/>
      <w:r w:rsidR="001C31EF" w:rsidRPr="005E69D0">
        <w:rPr>
          <w:rFonts w:cstheme="minorHAnsi"/>
        </w:rPr>
        <w:t>dolu</w:t>
      </w:r>
      <w:proofErr w:type="spellEnd"/>
      <w:r w:rsidR="001C31EF" w:rsidRPr="005E69D0">
        <w:rPr>
          <w:rFonts w:cstheme="minorHAnsi"/>
        </w:rPr>
        <w:t xml:space="preserve"> </w:t>
      </w:r>
      <w:proofErr w:type="spellStart"/>
      <w:r w:rsidR="001C31EF" w:rsidRPr="005E69D0">
        <w:rPr>
          <w:rFonts w:cstheme="minorHAnsi"/>
        </w:rPr>
        <w:t>durumdadırlar</w:t>
      </w:r>
      <w:proofErr w:type="spellEnd"/>
      <w:r w:rsidR="001C31EF" w:rsidRPr="005E69D0">
        <w:rPr>
          <w:rFonts w:cstheme="minorHAnsi"/>
        </w:rPr>
        <w:t xml:space="preserve">. </w:t>
      </w:r>
      <w:r w:rsidR="009E4EA7" w:rsidRPr="005E69D0">
        <w:rPr>
          <w:rFonts w:cstheme="minorHAnsi"/>
        </w:rPr>
        <w:t xml:space="preserve">Buna </w:t>
      </w:r>
      <w:proofErr w:type="spellStart"/>
      <w:r w:rsidR="009E4EA7" w:rsidRPr="005E69D0">
        <w:rPr>
          <w:rFonts w:cstheme="minorHAnsi"/>
        </w:rPr>
        <w:t>karşın</w:t>
      </w:r>
      <w:proofErr w:type="spellEnd"/>
      <w:r w:rsidR="009E4EA7" w:rsidRPr="005E69D0">
        <w:rPr>
          <w:rFonts w:cstheme="minorHAnsi"/>
        </w:rPr>
        <w:t xml:space="preserve"> </w:t>
      </w:r>
      <w:proofErr w:type="spellStart"/>
      <w:r w:rsidR="009E4EA7" w:rsidRPr="005E69D0">
        <w:rPr>
          <w:rFonts w:cstheme="minorHAnsi"/>
        </w:rPr>
        <w:t>hapishanelerde</w:t>
      </w:r>
      <w:proofErr w:type="spellEnd"/>
      <w:r w:rsidR="009E4EA7" w:rsidRPr="005E69D0">
        <w:rPr>
          <w:rFonts w:cstheme="minorHAnsi"/>
        </w:rPr>
        <w:t xml:space="preserve"> </w:t>
      </w:r>
      <w:proofErr w:type="spellStart"/>
      <w:r w:rsidR="009E4EA7" w:rsidRPr="005E69D0">
        <w:rPr>
          <w:rFonts w:cstheme="minorHAnsi"/>
        </w:rPr>
        <w:t>bulunan</w:t>
      </w:r>
      <w:proofErr w:type="spellEnd"/>
      <w:r w:rsidR="009E4EA7" w:rsidRPr="005E69D0">
        <w:rPr>
          <w:rFonts w:cstheme="minorHAnsi"/>
        </w:rPr>
        <w:t xml:space="preserve"> </w:t>
      </w:r>
      <w:proofErr w:type="spellStart"/>
      <w:r w:rsidR="009E4EA7" w:rsidRPr="005E69D0">
        <w:rPr>
          <w:rFonts w:cstheme="minorHAnsi"/>
        </w:rPr>
        <w:t>mahpus</w:t>
      </w:r>
      <w:proofErr w:type="spellEnd"/>
      <w:r w:rsidR="009E4EA7" w:rsidRPr="005E69D0">
        <w:rPr>
          <w:rFonts w:cstheme="minorHAnsi"/>
        </w:rPr>
        <w:t xml:space="preserve"> </w:t>
      </w:r>
      <w:proofErr w:type="spellStart"/>
      <w:r w:rsidR="009E4EA7" w:rsidRPr="005E69D0">
        <w:rPr>
          <w:rFonts w:cstheme="minorHAnsi"/>
        </w:rPr>
        <w:t>sayısı</w:t>
      </w:r>
      <w:proofErr w:type="spellEnd"/>
      <w:r w:rsidR="009E4EA7" w:rsidRPr="005E69D0">
        <w:rPr>
          <w:rFonts w:cstheme="minorHAnsi"/>
        </w:rPr>
        <w:t xml:space="preserve"> </w:t>
      </w:r>
      <w:proofErr w:type="spellStart"/>
      <w:r w:rsidR="009E4EA7" w:rsidRPr="005E69D0">
        <w:rPr>
          <w:rFonts w:cstheme="minorHAnsi"/>
        </w:rPr>
        <w:t>maalesef</w:t>
      </w:r>
      <w:proofErr w:type="spellEnd"/>
      <w:r w:rsidR="009E4EA7" w:rsidRPr="005E69D0">
        <w:rPr>
          <w:rFonts w:cstheme="minorHAnsi"/>
        </w:rPr>
        <w:t xml:space="preserve"> tam </w:t>
      </w:r>
      <w:proofErr w:type="spellStart"/>
      <w:r w:rsidR="009E4EA7" w:rsidRPr="005E69D0">
        <w:rPr>
          <w:rFonts w:cstheme="minorHAnsi"/>
        </w:rPr>
        <w:t>olarak</w:t>
      </w:r>
      <w:proofErr w:type="spellEnd"/>
      <w:r w:rsidR="009E4EA7" w:rsidRPr="005E69D0">
        <w:rPr>
          <w:rFonts w:cstheme="minorHAnsi"/>
        </w:rPr>
        <w:t xml:space="preserve"> </w:t>
      </w:r>
      <w:proofErr w:type="spellStart"/>
      <w:r w:rsidR="009E4EA7" w:rsidRPr="005E69D0">
        <w:rPr>
          <w:rFonts w:cstheme="minorHAnsi"/>
        </w:rPr>
        <w:t>bilinmemektedir</w:t>
      </w:r>
      <w:proofErr w:type="spellEnd"/>
      <w:r w:rsidR="009E4EA7" w:rsidRPr="005E69D0">
        <w:rPr>
          <w:rFonts w:cstheme="minorHAnsi"/>
        </w:rPr>
        <w:t xml:space="preserve">. </w:t>
      </w:r>
      <w:proofErr w:type="spellStart"/>
      <w:r w:rsidR="009E4EA7" w:rsidRPr="005E69D0">
        <w:rPr>
          <w:rFonts w:cstheme="minorHAnsi"/>
        </w:rPr>
        <w:t>Adalet</w:t>
      </w:r>
      <w:proofErr w:type="spellEnd"/>
      <w:r w:rsidR="009E4EA7" w:rsidRPr="005E69D0">
        <w:rPr>
          <w:rFonts w:cstheme="minorHAnsi"/>
        </w:rPr>
        <w:t xml:space="preserve"> </w:t>
      </w:r>
      <w:proofErr w:type="spellStart"/>
      <w:r w:rsidR="009E4EA7" w:rsidRPr="005E69D0">
        <w:rPr>
          <w:rFonts w:cstheme="minorHAnsi"/>
        </w:rPr>
        <w:t>Bakanlığı</w:t>
      </w:r>
      <w:proofErr w:type="spellEnd"/>
      <w:r w:rsidR="009E4EA7" w:rsidRPr="005E69D0">
        <w:rPr>
          <w:rFonts w:cstheme="minorHAnsi"/>
        </w:rPr>
        <w:t xml:space="preserve"> </w:t>
      </w:r>
      <w:proofErr w:type="spellStart"/>
      <w:r w:rsidR="009E4EA7" w:rsidRPr="005E69D0">
        <w:rPr>
          <w:rFonts w:cstheme="minorHAnsi"/>
        </w:rPr>
        <w:t>uzunca</w:t>
      </w:r>
      <w:proofErr w:type="spellEnd"/>
      <w:r w:rsidR="009E4EA7" w:rsidRPr="005E69D0">
        <w:rPr>
          <w:rFonts w:cstheme="minorHAnsi"/>
        </w:rPr>
        <w:t xml:space="preserve"> </w:t>
      </w:r>
      <w:proofErr w:type="spellStart"/>
      <w:r w:rsidR="009E4EA7" w:rsidRPr="005E69D0">
        <w:rPr>
          <w:rFonts w:cstheme="minorHAnsi"/>
        </w:rPr>
        <w:t>bir</w:t>
      </w:r>
      <w:proofErr w:type="spellEnd"/>
      <w:r w:rsidR="009E4EA7" w:rsidRPr="005E69D0">
        <w:rPr>
          <w:rFonts w:cstheme="minorHAnsi"/>
        </w:rPr>
        <w:t xml:space="preserve"> </w:t>
      </w:r>
      <w:proofErr w:type="spellStart"/>
      <w:r w:rsidR="009E4EA7" w:rsidRPr="005E69D0">
        <w:rPr>
          <w:rFonts w:cstheme="minorHAnsi"/>
        </w:rPr>
        <w:t>süredir</w:t>
      </w:r>
      <w:proofErr w:type="spellEnd"/>
      <w:r w:rsidR="009E4EA7" w:rsidRPr="005E69D0">
        <w:rPr>
          <w:rFonts w:cstheme="minorHAnsi"/>
        </w:rPr>
        <w:t xml:space="preserve"> </w:t>
      </w:r>
      <w:proofErr w:type="spellStart"/>
      <w:r w:rsidR="009E4EA7" w:rsidRPr="005E69D0">
        <w:rPr>
          <w:rFonts w:cstheme="minorHAnsi"/>
        </w:rPr>
        <w:t>bu</w:t>
      </w:r>
      <w:proofErr w:type="spellEnd"/>
      <w:r w:rsidR="009E4EA7" w:rsidRPr="005E69D0">
        <w:rPr>
          <w:rFonts w:cstheme="minorHAnsi"/>
        </w:rPr>
        <w:t xml:space="preserve"> </w:t>
      </w:r>
      <w:proofErr w:type="spellStart"/>
      <w:r w:rsidR="009E4EA7" w:rsidRPr="005E69D0">
        <w:rPr>
          <w:rFonts w:cstheme="minorHAnsi"/>
        </w:rPr>
        <w:t>konuda</w:t>
      </w:r>
      <w:proofErr w:type="spellEnd"/>
      <w:r w:rsidR="009E4EA7" w:rsidRPr="005E69D0">
        <w:rPr>
          <w:rFonts w:cstheme="minorHAnsi"/>
        </w:rPr>
        <w:t xml:space="preserve"> </w:t>
      </w:r>
      <w:proofErr w:type="spellStart"/>
      <w:r w:rsidR="009E4EA7" w:rsidRPr="005E69D0">
        <w:rPr>
          <w:rFonts w:cstheme="minorHAnsi"/>
        </w:rPr>
        <w:t>sağlıklı</w:t>
      </w:r>
      <w:proofErr w:type="spellEnd"/>
      <w:r w:rsidR="009E4EA7" w:rsidRPr="005E69D0">
        <w:rPr>
          <w:rFonts w:cstheme="minorHAnsi"/>
        </w:rPr>
        <w:t xml:space="preserve"> </w:t>
      </w:r>
      <w:proofErr w:type="spellStart"/>
      <w:r w:rsidR="009E4EA7" w:rsidRPr="005E69D0">
        <w:rPr>
          <w:rFonts w:cstheme="minorHAnsi"/>
        </w:rPr>
        <w:t>veri</w:t>
      </w:r>
      <w:proofErr w:type="spellEnd"/>
      <w:r w:rsidR="009E4EA7" w:rsidRPr="005E69D0">
        <w:rPr>
          <w:rFonts w:cstheme="minorHAnsi"/>
        </w:rPr>
        <w:t xml:space="preserve"> </w:t>
      </w:r>
      <w:proofErr w:type="spellStart"/>
      <w:r w:rsidR="009E4EA7" w:rsidRPr="005E69D0">
        <w:rPr>
          <w:rFonts w:cstheme="minorHAnsi"/>
        </w:rPr>
        <w:t>paylaşımı</w:t>
      </w:r>
      <w:proofErr w:type="spellEnd"/>
      <w:r w:rsidR="009E4EA7" w:rsidRPr="005E69D0">
        <w:rPr>
          <w:rFonts w:cstheme="minorHAnsi"/>
        </w:rPr>
        <w:t xml:space="preserve"> </w:t>
      </w:r>
      <w:proofErr w:type="spellStart"/>
      <w:r w:rsidR="009E4EA7" w:rsidRPr="005E69D0">
        <w:rPr>
          <w:rFonts w:cstheme="minorHAnsi"/>
        </w:rPr>
        <w:t>yapmamaktadır</w:t>
      </w:r>
      <w:proofErr w:type="spellEnd"/>
      <w:r w:rsidR="009E4EA7" w:rsidRPr="005E69D0">
        <w:rPr>
          <w:rFonts w:cstheme="minorHAnsi"/>
        </w:rPr>
        <w:t xml:space="preserve">. </w:t>
      </w:r>
      <w:proofErr w:type="spellStart"/>
      <w:r w:rsidR="009E4EA7" w:rsidRPr="005E69D0">
        <w:rPr>
          <w:rFonts w:cstheme="minorHAnsi"/>
        </w:rPr>
        <w:t>Türkiye</w:t>
      </w:r>
      <w:proofErr w:type="spellEnd"/>
      <w:r w:rsidR="009E4EA7" w:rsidRPr="005E69D0">
        <w:rPr>
          <w:rFonts w:cstheme="minorHAnsi"/>
        </w:rPr>
        <w:t xml:space="preserve"> </w:t>
      </w:r>
      <w:proofErr w:type="spellStart"/>
      <w:r w:rsidR="009E4EA7" w:rsidRPr="005E69D0">
        <w:rPr>
          <w:rFonts w:cstheme="minorHAnsi"/>
        </w:rPr>
        <w:t>İstatistik</w:t>
      </w:r>
      <w:proofErr w:type="spellEnd"/>
      <w:r w:rsidR="009E4EA7" w:rsidRPr="005E69D0">
        <w:rPr>
          <w:rFonts w:cstheme="minorHAnsi"/>
        </w:rPr>
        <w:t xml:space="preserve"> </w:t>
      </w:r>
      <w:proofErr w:type="spellStart"/>
      <w:r w:rsidR="009E4EA7" w:rsidRPr="005E69D0">
        <w:rPr>
          <w:rFonts w:cstheme="minorHAnsi"/>
        </w:rPr>
        <w:t>Kurumu’nun</w:t>
      </w:r>
      <w:proofErr w:type="spellEnd"/>
      <w:r w:rsidR="009E4EA7" w:rsidRPr="005E69D0">
        <w:rPr>
          <w:rFonts w:cstheme="minorHAnsi"/>
        </w:rPr>
        <w:t xml:space="preserve"> (TÜİK) </w:t>
      </w:r>
      <w:proofErr w:type="spellStart"/>
      <w:r w:rsidR="009E4EA7" w:rsidRPr="005E69D0">
        <w:rPr>
          <w:rFonts w:cstheme="minorHAnsi"/>
        </w:rPr>
        <w:t>istatistikleri</w:t>
      </w:r>
      <w:proofErr w:type="spellEnd"/>
      <w:r w:rsidR="009E4EA7" w:rsidRPr="005E69D0">
        <w:rPr>
          <w:rFonts w:cstheme="minorHAnsi"/>
        </w:rPr>
        <w:t xml:space="preserve"> </w:t>
      </w:r>
      <w:proofErr w:type="spellStart"/>
      <w:r w:rsidR="009E4EA7" w:rsidRPr="005E69D0">
        <w:rPr>
          <w:rFonts w:cstheme="minorHAnsi"/>
        </w:rPr>
        <w:t>ise</w:t>
      </w:r>
      <w:proofErr w:type="spellEnd"/>
      <w:r w:rsidR="009E4EA7" w:rsidRPr="005E69D0">
        <w:rPr>
          <w:rFonts w:cstheme="minorHAnsi"/>
        </w:rPr>
        <w:t xml:space="preserve"> </w:t>
      </w:r>
      <w:proofErr w:type="spellStart"/>
      <w:r w:rsidR="009E4EA7" w:rsidRPr="005E69D0">
        <w:rPr>
          <w:rFonts w:cstheme="minorHAnsi"/>
        </w:rPr>
        <w:t>geriden</w:t>
      </w:r>
      <w:proofErr w:type="spellEnd"/>
      <w:r w:rsidR="009E4EA7" w:rsidRPr="005E69D0">
        <w:rPr>
          <w:rFonts w:cstheme="minorHAnsi"/>
        </w:rPr>
        <w:t xml:space="preserve"> </w:t>
      </w:r>
      <w:proofErr w:type="spellStart"/>
      <w:r w:rsidR="009E4EA7" w:rsidRPr="005E69D0">
        <w:rPr>
          <w:rFonts w:cstheme="minorHAnsi"/>
        </w:rPr>
        <w:t>gelmektedir</w:t>
      </w:r>
      <w:proofErr w:type="spellEnd"/>
      <w:r w:rsidR="009E4EA7" w:rsidRPr="005E69D0">
        <w:rPr>
          <w:rFonts w:cstheme="minorHAnsi"/>
        </w:rPr>
        <w:t>.</w:t>
      </w:r>
    </w:p>
    <w:p w14:paraId="1BE24365" w14:textId="0FECA124" w:rsidR="009E4EA7" w:rsidRPr="005E69D0" w:rsidRDefault="009E4EA7" w:rsidP="0089472A">
      <w:pPr>
        <w:spacing w:after="120" w:line="276" w:lineRule="auto"/>
        <w:ind w:firstLine="706"/>
        <w:jc w:val="both"/>
        <w:rPr>
          <w:rFonts w:cstheme="minorHAnsi"/>
        </w:rPr>
      </w:pPr>
      <w:proofErr w:type="spellStart"/>
      <w:r w:rsidRPr="005E69D0">
        <w:rPr>
          <w:rFonts w:cstheme="minorHAnsi"/>
        </w:rPr>
        <w:lastRenderedPageBreak/>
        <w:t>Adalet</w:t>
      </w:r>
      <w:proofErr w:type="spellEnd"/>
      <w:r w:rsidRPr="005E69D0">
        <w:rPr>
          <w:rFonts w:cstheme="minorHAnsi"/>
        </w:rPr>
        <w:t xml:space="preserve"> </w:t>
      </w:r>
      <w:proofErr w:type="spellStart"/>
      <w:r w:rsidRPr="005E69D0">
        <w:rPr>
          <w:rFonts w:cstheme="minorHAnsi"/>
        </w:rPr>
        <w:t>Bakanlığı</w:t>
      </w:r>
      <w:proofErr w:type="spellEnd"/>
      <w:r w:rsidRPr="005E69D0">
        <w:rPr>
          <w:rFonts w:cstheme="minorHAnsi"/>
        </w:rPr>
        <w:t xml:space="preserve"> </w:t>
      </w:r>
      <w:proofErr w:type="spellStart"/>
      <w:r w:rsidRPr="005E69D0">
        <w:rPr>
          <w:rFonts w:cstheme="minorHAnsi"/>
        </w:rPr>
        <w:t>verilerine</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2005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cezaevlerinde</w:t>
      </w:r>
      <w:proofErr w:type="spellEnd"/>
      <w:r w:rsidRPr="005E69D0">
        <w:rPr>
          <w:rFonts w:cstheme="minorHAnsi"/>
        </w:rPr>
        <w:t xml:space="preserve"> </w:t>
      </w:r>
      <w:proofErr w:type="spellStart"/>
      <w:r w:rsidRPr="005E69D0">
        <w:rPr>
          <w:rFonts w:cstheme="minorHAnsi"/>
        </w:rPr>
        <w:t>bulunan</w:t>
      </w:r>
      <w:proofErr w:type="spellEnd"/>
      <w:r w:rsidRPr="005E69D0">
        <w:rPr>
          <w:rFonts w:cstheme="minorHAnsi"/>
        </w:rPr>
        <w:t xml:space="preserve"> </w:t>
      </w:r>
      <w:proofErr w:type="spellStart"/>
      <w:r w:rsidRPr="005E69D0">
        <w:rPr>
          <w:rFonts w:cstheme="minorHAnsi"/>
        </w:rPr>
        <w:t>tutuklu</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hükümlü</w:t>
      </w:r>
      <w:proofErr w:type="spellEnd"/>
      <w:r w:rsidRPr="005E69D0">
        <w:rPr>
          <w:rFonts w:cstheme="minorHAnsi"/>
        </w:rPr>
        <w:t xml:space="preserve"> </w:t>
      </w:r>
      <w:proofErr w:type="spellStart"/>
      <w:r w:rsidRPr="005E69D0">
        <w:rPr>
          <w:rFonts w:cstheme="minorHAnsi"/>
        </w:rPr>
        <w:t>sayısı</w:t>
      </w:r>
      <w:proofErr w:type="spellEnd"/>
      <w:r w:rsidRPr="005E69D0">
        <w:rPr>
          <w:rFonts w:cstheme="minorHAnsi"/>
        </w:rPr>
        <w:t xml:space="preserve"> 55</w:t>
      </w:r>
      <w:r w:rsidR="00CF76AE">
        <w:rPr>
          <w:rFonts w:cstheme="minorHAnsi"/>
        </w:rPr>
        <w:t xml:space="preserve"> bin </w:t>
      </w:r>
      <w:r w:rsidRPr="005E69D0">
        <w:rPr>
          <w:rFonts w:cstheme="minorHAnsi"/>
        </w:rPr>
        <w:t xml:space="preserve">870 dir. Bu </w:t>
      </w:r>
      <w:proofErr w:type="spellStart"/>
      <w:r w:rsidRPr="005E69D0">
        <w:rPr>
          <w:rFonts w:cstheme="minorHAnsi"/>
        </w:rPr>
        <w:t>sayı</w:t>
      </w:r>
      <w:proofErr w:type="spellEnd"/>
      <w:r w:rsidRPr="005E69D0">
        <w:rPr>
          <w:rFonts w:cstheme="minorHAnsi"/>
        </w:rPr>
        <w:t xml:space="preserve">, TÜİK </w:t>
      </w:r>
      <w:proofErr w:type="spellStart"/>
      <w:r w:rsidRPr="005E69D0">
        <w:rPr>
          <w:rFonts w:cstheme="minorHAnsi"/>
        </w:rPr>
        <w:t>verilerine</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31 </w:t>
      </w:r>
      <w:proofErr w:type="spellStart"/>
      <w:r w:rsidRPr="005E69D0">
        <w:rPr>
          <w:rFonts w:cstheme="minorHAnsi"/>
        </w:rPr>
        <w:t>Aralık</w:t>
      </w:r>
      <w:proofErr w:type="spellEnd"/>
      <w:r w:rsidRPr="005E69D0">
        <w:rPr>
          <w:rFonts w:cstheme="minorHAnsi"/>
        </w:rPr>
        <w:t xml:space="preserve"> 2019 </w:t>
      </w:r>
      <w:proofErr w:type="spellStart"/>
      <w:r w:rsidRPr="005E69D0">
        <w:rPr>
          <w:rFonts w:cstheme="minorHAnsi"/>
        </w:rPr>
        <w:t>tarihi</w:t>
      </w:r>
      <w:proofErr w:type="spellEnd"/>
      <w:r w:rsidRPr="005E69D0">
        <w:rPr>
          <w:rFonts w:cstheme="minorHAnsi"/>
        </w:rPr>
        <w:t xml:space="preserve"> </w:t>
      </w:r>
      <w:proofErr w:type="spellStart"/>
      <w:r w:rsidRPr="005E69D0">
        <w:rPr>
          <w:rFonts w:cstheme="minorHAnsi"/>
        </w:rPr>
        <w:t>itibarıyla</w:t>
      </w:r>
      <w:proofErr w:type="spellEnd"/>
      <w:r w:rsidRPr="005E69D0">
        <w:rPr>
          <w:rFonts w:cstheme="minorHAnsi"/>
        </w:rPr>
        <w:t xml:space="preserve"> </w:t>
      </w:r>
      <w:r w:rsidRPr="005E69D0">
        <w:rPr>
          <w:rFonts w:cstheme="minorHAnsi"/>
          <w:shd w:val="clear" w:color="auto" w:fill="FFFFFF"/>
        </w:rPr>
        <w:t xml:space="preserve">291 bin 546 </w:t>
      </w:r>
      <w:proofErr w:type="spellStart"/>
      <w:r w:rsidRPr="005E69D0">
        <w:rPr>
          <w:rFonts w:cstheme="minorHAnsi"/>
          <w:shd w:val="clear" w:color="auto" w:fill="FFFFFF"/>
        </w:rPr>
        <w:t>olmuştur</w:t>
      </w:r>
      <w:proofErr w:type="spellEnd"/>
      <w:r w:rsidRPr="005E69D0">
        <w:rPr>
          <w:rFonts w:cstheme="minorHAnsi"/>
          <w:shd w:val="clear" w:color="auto" w:fill="FFFFFF"/>
        </w:rPr>
        <w:t xml:space="preserve">. </w:t>
      </w:r>
      <w:proofErr w:type="spellStart"/>
      <w:r w:rsidRPr="005E69D0">
        <w:rPr>
          <w:rFonts w:cstheme="minorHAnsi"/>
        </w:rPr>
        <w:t>Görüldüğü</w:t>
      </w:r>
      <w:proofErr w:type="spellEnd"/>
      <w:r w:rsidRPr="005E69D0">
        <w:rPr>
          <w:rFonts w:cstheme="minorHAnsi"/>
        </w:rPr>
        <w:t xml:space="preserve"> </w:t>
      </w:r>
      <w:proofErr w:type="spellStart"/>
      <w:r w:rsidRPr="005E69D0">
        <w:rPr>
          <w:rFonts w:cstheme="minorHAnsi"/>
        </w:rPr>
        <w:t>gibi</w:t>
      </w:r>
      <w:proofErr w:type="spellEnd"/>
      <w:r w:rsidRPr="005E69D0">
        <w:rPr>
          <w:rFonts w:cstheme="minorHAnsi"/>
        </w:rPr>
        <w:t xml:space="preserve"> 14 </w:t>
      </w:r>
      <w:proofErr w:type="spellStart"/>
      <w:r w:rsidRPr="005E69D0">
        <w:rPr>
          <w:rFonts w:cstheme="minorHAnsi"/>
        </w:rPr>
        <w:t>yıl</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w:t>
      </w:r>
      <w:proofErr w:type="spellStart"/>
      <w:r w:rsidRPr="005E69D0">
        <w:rPr>
          <w:rFonts w:cstheme="minorHAnsi"/>
        </w:rPr>
        <w:t>hapishanelerde</w:t>
      </w:r>
      <w:proofErr w:type="spellEnd"/>
      <w:r w:rsidRPr="005E69D0">
        <w:rPr>
          <w:rFonts w:cstheme="minorHAnsi"/>
        </w:rPr>
        <w:t xml:space="preserve"> </w:t>
      </w:r>
      <w:proofErr w:type="spellStart"/>
      <w:r w:rsidRPr="005E69D0">
        <w:rPr>
          <w:rFonts w:cstheme="minorHAnsi"/>
        </w:rPr>
        <w:t>bulunan</w:t>
      </w:r>
      <w:proofErr w:type="spellEnd"/>
      <w:r w:rsidRPr="005E69D0">
        <w:rPr>
          <w:rFonts w:cstheme="minorHAnsi"/>
        </w:rPr>
        <w:t xml:space="preserve"> </w:t>
      </w:r>
      <w:proofErr w:type="spellStart"/>
      <w:r w:rsidRPr="005E69D0">
        <w:rPr>
          <w:rFonts w:cstheme="minorHAnsi"/>
        </w:rPr>
        <w:t>tutuklu</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hükümlü</w:t>
      </w:r>
      <w:proofErr w:type="spellEnd"/>
      <w:r w:rsidRPr="005E69D0">
        <w:rPr>
          <w:rFonts w:cstheme="minorHAnsi"/>
        </w:rPr>
        <w:t xml:space="preserve"> </w:t>
      </w:r>
      <w:proofErr w:type="spellStart"/>
      <w:r w:rsidRPr="005E69D0">
        <w:rPr>
          <w:rFonts w:cstheme="minorHAnsi"/>
        </w:rPr>
        <w:t>sayısının</w:t>
      </w:r>
      <w:proofErr w:type="spellEnd"/>
      <w:r w:rsidRPr="005E69D0">
        <w:rPr>
          <w:rFonts w:cstheme="minorHAnsi"/>
        </w:rPr>
        <w:t xml:space="preserve"> </w:t>
      </w:r>
      <w:proofErr w:type="spellStart"/>
      <w:r w:rsidRPr="005E69D0">
        <w:rPr>
          <w:rFonts w:cstheme="minorHAnsi"/>
        </w:rPr>
        <w:t>yaklaşık</w:t>
      </w:r>
      <w:proofErr w:type="spellEnd"/>
      <w:r w:rsidRPr="005E69D0">
        <w:rPr>
          <w:rFonts w:cstheme="minorHAnsi"/>
        </w:rPr>
        <w:t xml:space="preserve"> </w:t>
      </w:r>
      <w:proofErr w:type="spellStart"/>
      <w:r w:rsidRPr="005E69D0">
        <w:rPr>
          <w:rFonts w:cstheme="minorHAnsi"/>
        </w:rPr>
        <w:t>altı</w:t>
      </w:r>
      <w:proofErr w:type="spellEnd"/>
      <w:r w:rsidRPr="005E69D0">
        <w:rPr>
          <w:rFonts w:cstheme="minorHAnsi"/>
        </w:rPr>
        <w:t xml:space="preserve"> </w:t>
      </w:r>
      <w:proofErr w:type="spellStart"/>
      <w:r w:rsidRPr="005E69D0">
        <w:rPr>
          <w:rFonts w:cstheme="minorHAnsi"/>
        </w:rPr>
        <w:t>misli</w:t>
      </w:r>
      <w:proofErr w:type="spellEnd"/>
      <w:r w:rsidRPr="005E69D0">
        <w:rPr>
          <w:rFonts w:cstheme="minorHAnsi"/>
        </w:rPr>
        <w:t xml:space="preserve"> </w:t>
      </w:r>
      <w:proofErr w:type="spellStart"/>
      <w:r w:rsidRPr="005E69D0">
        <w:rPr>
          <w:rFonts w:cstheme="minorHAnsi"/>
        </w:rPr>
        <w:t>artmıştır</w:t>
      </w:r>
      <w:proofErr w:type="spellEnd"/>
      <w:r w:rsidRPr="005E69D0">
        <w:rPr>
          <w:rFonts w:cstheme="minorHAnsi"/>
        </w:rPr>
        <w:t xml:space="preserve">. Covid-19 </w:t>
      </w:r>
      <w:proofErr w:type="spellStart"/>
      <w:r w:rsidRPr="005E69D0">
        <w:rPr>
          <w:rFonts w:cstheme="minorHAnsi"/>
        </w:rPr>
        <w:t>salgını</w:t>
      </w:r>
      <w:proofErr w:type="spellEnd"/>
      <w:r w:rsidRPr="005E69D0">
        <w:rPr>
          <w:rFonts w:cstheme="minorHAnsi"/>
        </w:rPr>
        <w:t xml:space="preserve"> </w:t>
      </w:r>
      <w:proofErr w:type="spellStart"/>
      <w:r w:rsidRPr="005E69D0">
        <w:rPr>
          <w:rFonts w:cstheme="minorHAnsi"/>
        </w:rPr>
        <w:t>vesilesiyle</w:t>
      </w:r>
      <w:proofErr w:type="spellEnd"/>
      <w:r w:rsidRPr="005E69D0">
        <w:rPr>
          <w:rFonts w:cstheme="minorHAnsi"/>
        </w:rPr>
        <w:t xml:space="preserve"> </w:t>
      </w:r>
      <w:proofErr w:type="spellStart"/>
      <w:r w:rsidRPr="005E69D0">
        <w:rPr>
          <w:rFonts w:cstheme="minorHAnsi"/>
        </w:rPr>
        <w:t>çıkarılan</w:t>
      </w:r>
      <w:proofErr w:type="spellEnd"/>
      <w:r w:rsidRPr="005E69D0">
        <w:rPr>
          <w:rFonts w:cstheme="minorHAnsi"/>
        </w:rPr>
        <w:t xml:space="preserve"> 7242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Ceza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Güvenlik</w:t>
      </w:r>
      <w:proofErr w:type="spellEnd"/>
      <w:r w:rsidRPr="005E69D0">
        <w:rPr>
          <w:rFonts w:cstheme="minorHAnsi"/>
        </w:rPr>
        <w:t xml:space="preserve"> </w:t>
      </w:r>
      <w:proofErr w:type="spellStart"/>
      <w:r w:rsidRPr="005E69D0">
        <w:rPr>
          <w:rFonts w:cstheme="minorHAnsi"/>
        </w:rPr>
        <w:t>Tedbirlerinin</w:t>
      </w:r>
      <w:proofErr w:type="spellEnd"/>
      <w:r w:rsidRPr="005E69D0">
        <w:rPr>
          <w:rFonts w:cstheme="minorHAnsi"/>
        </w:rPr>
        <w:t xml:space="preserve"> </w:t>
      </w:r>
      <w:proofErr w:type="spellStart"/>
      <w:r w:rsidRPr="005E69D0">
        <w:rPr>
          <w:rFonts w:cstheme="minorHAnsi"/>
        </w:rPr>
        <w:t>İnfazı</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Kanun’dan</w:t>
      </w:r>
      <w:proofErr w:type="spellEnd"/>
      <w:r w:rsidRPr="005E69D0">
        <w:rPr>
          <w:rFonts w:cstheme="minorHAnsi"/>
        </w:rPr>
        <w:t xml:space="preserve"> </w:t>
      </w:r>
      <w:proofErr w:type="spellStart"/>
      <w:r w:rsidRPr="005E69D0">
        <w:rPr>
          <w:rFonts w:cstheme="minorHAnsi"/>
        </w:rPr>
        <w:t>yararlananların</w:t>
      </w:r>
      <w:proofErr w:type="spellEnd"/>
      <w:r w:rsidRPr="005E69D0">
        <w:rPr>
          <w:rFonts w:cstheme="minorHAnsi"/>
        </w:rPr>
        <w:t xml:space="preserve"> </w:t>
      </w:r>
      <w:proofErr w:type="spellStart"/>
      <w:r w:rsidRPr="005E69D0">
        <w:rPr>
          <w:rFonts w:cstheme="minorHAnsi"/>
        </w:rPr>
        <w:t>sayısı</w:t>
      </w:r>
      <w:r w:rsidR="001C31EF" w:rsidRPr="005E69D0">
        <w:rPr>
          <w:rFonts w:cstheme="minorHAnsi"/>
        </w:rPr>
        <w:t>nın</w:t>
      </w:r>
      <w:proofErr w:type="spellEnd"/>
      <w:r w:rsidR="001C31EF" w:rsidRPr="005E69D0">
        <w:rPr>
          <w:rFonts w:cstheme="minorHAnsi"/>
        </w:rPr>
        <w:t>,</w:t>
      </w:r>
      <w:r w:rsidRPr="005E69D0">
        <w:rPr>
          <w:rFonts w:cstheme="minorHAnsi"/>
        </w:rPr>
        <w:t xml:space="preserve"> </w:t>
      </w:r>
      <w:proofErr w:type="spellStart"/>
      <w:r w:rsidRPr="005E69D0">
        <w:rPr>
          <w:rFonts w:cstheme="minorHAnsi"/>
        </w:rPr>
        <w:t>yetkililer</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kamuoyu</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paylaşılmamış</w:t>
      </w:r>
      <w:proofErr w:type="spellEnd"/>
      <w:r w:rsidRPr="005E69D0">
        <w:rPr>
          <w:rFonts w:cstheme="minorHAnsi"/>
        </w:rPr>
        <w:t xml:space="preserve"> </w:t>
      </w:r>
      <w:proofErr w:type="spellStart"/>
      <w:r w:rsidRPr="005E69D0">
        <w:rPr>
          <w:rFonts w:cstheme="minorHAnsi"/>
        </w:rPr>
        <w:t>olmasına</w:t>
      </w:r>
      <w:proofErr w:type="spellEnd"/>
      <w:r w:rsidRPr="005E69D0">
        <w:rPr>
          <w:rFonts w:cstheme="minorHAnsi"/>
        </w:rPr>
        <w:t xml:space="preserve"> </w:t>
      </w:r>
      <w:proofErr w:type="spellStart"/>
      <w:r w:rsidRPr="005E69D0">
        <w:rPr>
          <w:rFonts w:cstheme="minorHAnsi"/>
        </w:rPr>
        <w:t>karşın</w:t>
      </w:r>
      <w:proofErr w:type="spellEnd"/>
      <w:r w:rsidR="001C31EF" w:rsidRPr="005E69D0">
        <w:rPr>
          <w:rFonts w:cstheme="minorHAnsi"/>
        </w:rPr>
        <w:t>,</w:t>
      </w:r>
      <w:r w:rsidRPr="005E69D0">
        <w:rPr>
          <w:rFonts w:cstheme="minorHAnsi"/>
        </w:rPr>
        <w:t xml:space="preserve"> 90 bin </w:t>
      </w:r>
      <w:proofErr w:type="spellStart"/>
      <w:r w:rsidRPr="005E69D0">
        <w:rPr>
          <w:rFonts w:cstheme="minorHAnsi"/>
        </w:rPr>
        <w:t>civarında</w:t>
      </w:r>
      <w:proofErr w:type="spellEnd"/>
      <w:r w:rsidRPr="005E69D0">
        <w:rPr>
          <w:rFonts w:cstheme="minorHAnsi"/>
        </w:rPr>
        <w:t xml:space="preserve"> </w:t>
      </w:r>
      <w:proofErr w:type="spellStart"/>
      <w:r w:rsidR="001C31EF" w:rsidRPr="005E69D0">
        <w:rPr>
          <w:rFonts w:cstheme="minorHAnsi"/>
        </w:rPr>
        <w:t>olduğu</w:t>
      </w:r>
      <w:proofErr w:type="spellEnd"/>
      <w:r w:rsidR="001C31EF" w:rsidRPr="005E69D0">
        <w:rPr>
          <w:rFonts w:cstheme="minorHAnsi"/>
        </w:rPr>
        <w:t xml:space="preserve"> </w:t>
      </w:r>
      <w:proofErr w:type="spellStart"/>
      <w:r w:rsidRPr="005E69D0">
        <w:rPr>
          <w:rFonts w:cstheme="minorHAnsi"/>
        </w:rPr>
        <w:t>telaffuz</w:t>
      </w:r>
      <w:proofErr w:type="spellEnd"/>
      <w:r w:rsidRPr="005E69D0">
        <w:rPr>
          <w:rFonts w:cstheme="minorHAnsi"/>
        </w:rPr>
        <w:t xml:space="preserve"> </w:t>
      </w:r>
      <w:proofErr w:type="spellStart"/>
      <w:r w:rsidRPr="005E69D0">
        <w:rPr>
          <w:rFonts w:cstheme="minorHAnsi"/>
        </w:rPr>
        <w:t>edilmektedir</w:t>
      </w:r>
      <w:proofErr w:type="spellEnd"/>
      <w:r w:rsidRPr="005E69D0">
        <w:rPr>
          <w:rFonts w:cstheme="minorHAnsi"/>
        </w:rPr>
        <w:t xml:space="preserve">. </w:t>
      </w:r>
      <w:proofErr w:type="spellStart"/>
      <w:r w:rsidRPr="005E69D0">
        <w:rPr>
          <w:rFonts w:cstheme="minorHAnsi"/>
        </w:rPr>
        <w:t>Adalet</w:t>
      </w:r>
      <w:proofErr w:type="spellEnd"/>
      <w:r w:rsidRPr="005E69D0">
        <w:rPr>
          <w:rFonts w:cstheme="minorHAnsi"/>
        </w:rPr>
        <w:t xml:space="preserve"> </w:t>
      </w:r>
      <w:proofErr w:type="spellStart"/>
      <w:r w:rsidRPr="005E69D0">
        <w:rPr>
          <w:rFonts w:cstheme="minorHAnsi"/>
        </w:rPr>
        <w:t>Bakanlığının</w:t>
      </w:r>
      <w:proofErr w:type="spellEnd"/>
      <w:r w:rsidRPr="005E69D0">
        <w:rPr>
          <w:rFonts w:cstheme="minorHAnsi"/>
        </w:rPr>
        <w:t xml:space="preserve"> </w:t>
      </w:r>
      <w:proofErr w:type="spellStart"/>
      <w:r w:rsidRPr="005E69D0">
        <w:rPr>
          <w:rFonts w:cstheme="minorHAnsi"/>
        </w:rPr>
        <w:t>verilerine</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w:t>
      </w:r>
      <w:r w:rsidRPr="005E69D0">
        <w:rPr>
          <w:rFonts w:cstheme="minorHAnsi"/>
          <w:shd w:val="clear" w:color="auto" w:fill="FFFFFF"/>
        </w:rPr>
        <w:t>3</w:t>
      </w:r>
      <w:r w:rsidR="001C31EF" w:rsidRPr="005E69D0">
        <w:rPr>
          <w:rFonts w:cstheme="minorHAnsi"/>
          <w:shd w:val="clear" w:color="auto" w:fill="FFFFFF"/>
        </w:rPr>
        <w:t xml:space="preserve"> </w:t>
      </w:r>
      <w:proofErr w:type="spellStart"/>
      <w:r w:rsidR="001C31EF" w:rsidRPr="005E69D0">
        <w:rPr>
          <w:rFonts w:cstheme="minorHAnsi"/>
          <w:shd w:val="clear" w:color="auto" w:fill="FFFFFF"/>
        </w:rPr>
        <w:t>Kasım</w:t>
      </w:r>
      <w:proofErr w:type="spellEnd"/>
      <w:r w:rsidR="001C31EF" w:rsidRPr="005E69D0">
        <w:rPr>
          <w:rFonts w:cstheme="minorHAnsi"/>
          <w:shd w:val="clear" w:color="auto" w:fill="FFFFFF"/>
        </w:rPr>
        <w:t xml:space="preserve"> </w:t>
      </w:r>
      <w:r w:rsidRPr="005E69D0">
        <w:rPr>
          <w:rFonts w:cstheme="minorHAnsi"/>
          <w:shd w:val="clear" w:color="auto" w:fill="FFFFFF"/>
        </w:rPr>
        <w:t xml:space="preserve">2020 </w:t>
      </w:r>
      <w:proofErr w:type="spellStart"/>
      <w:r w:rsidRPr="005E69D0">
        <w:rPr>
          <w:rFonts w:cstheme="minorHAnsi"/>
          <w:shd w:val="clear" w:color="auto" w:fill="FFFFFF"/>
        </w:rPr>
        <w:t>tarihi</w:t>
      </w:r>
      <w:proofErr w:type="spellEnd"/>
      <w:r w:rsidRPr="005E69D0">
        <w:rPr>
          <w:rFonts w:cstheme="minorHAnsi"/>
          <w:shd w:val="clear" w:color="auto" w:fill="FFFFFF"/>
        </w:rPr>
        <w:t xml:space="preserve"> </w:t>
      </w:r>
      <w:proofErr w:type="spellStart"/>
      <w:r w:rsidRPr="005E69D0">
        <w:rPr>
          <w:rFonts w:cstheme="minorHAnsi"/>
          <w:shd w:val="clear" w:color="auto" w:fill="FFFFFF"/>
        </w:rPr>
        <w:t>itibariyle</w:t>
      </w:r>
      <w:proofErr w:type="spellEnd"/>
      <w:r w:rsidRPr="005E69D0">
        <w:rPr>
          <w:rFonts w:cstheme="minorHAnsi"/>
          <w:shd w:val="clear" w:color="auto" w:fill="FFFFFF"/>
        </w:rPr>
        <w:t xml:space="preserve"> 71</w:t>
      </w:r>
      <w:r w:rsidR="00CF76AE">
        <w:rPr>
          <w:rFonts w:cstheme="minorHAnsi"/>
          <w:shd w:val="clear" w:color="auto" w:fill="FFFFFF"/>
        </w:rPr>
        <w:t xml:space="preserve"> bin </w:t>
      </w:r>
      <w:r w:rsidRPr="005E69D0">
        <w:rPr>
          <w:rFonts w:cstheme="minorHAnsi"/>
          <w:shd w:val="clear" w:color="auto" w:fill="FFFFFF"/>
        </w:rPr>
        <w:t xml:space="preserve">193 </w:t>
      </w:r>
      <w:proofErr w:type="spellStart"/>
      <w:r w:rsidRPr="005E69D0">
        <w:rPr>
          <w:rFonts w:cstheme="minorHAnsi"/>
          <w:shd w:val="clear" w:color="auto" w:fill="FFFFFF"/>
        </w:rPr>
        <w:t>hükümlü</w:t>
      </w:r>
      <w:proofErr w:type="spellEnd"/>
      <w:r w:rsidRPr="005E69D0">
        <w:rPr>
          <w:rFonts w:cstheme="minorHAnsi"/>
          <w:shd w:val="clear" w:color="auto" w:fill="FFFFFF"/>
        </w:rPr>
        <w:t xml:space="preserve"> Covid-19 </w:t>
      </w:r>
      <w:proofErr w:type="spellStart"/>
      <w:r w:rsidRPr="005E69D0">
        <w:rPr>
          <w:rFonts w:cstheme="minorHAnsi"/>
          <w:shd w:val="clear" w:color="auto" w:fill="FFFFFF"/>
        </w:rPr>
        <w:t>izninde</w:t>
      </w:r>
      <w:proofErr w:type="spellEnd"/>
      <w:r w:rsidRPr="005E69D0">
        <w:rPr>
          <w:rFonts w:cstheme="minorHAnsi"/>
          <w:shd w:val="clear" w:color="auto" w:fill="FFFFFF"/>
        </w:rPr>
        <w:t xml:space="preserve"> </w:t>
      </w:r>
      <w:proofErr w:type="spellStart"/>
      <w:r w:rsidRPr="005E69D0">
        <w:rPr>
          <w:rFonts w:cstheme="minorHAnsi"/>
          <w:shd w:val="clear" w:color="auto" w:fill="FFFFFF"/>
        </w:rPr>
        <w:t>bulunmaktadır</w:t>
      </w:r>
      <w:proofErr w:type="spellEnd"/>
      <w:r w:rsidRPr="005E69D0">
        <w:rPr>
          <w:rFonts w:cstheme="minorHAnsi"/>
          <w:shd w:val="clear" w:color="auto" w:fill="FFFFFF"/>
        </w:rPr>
        <w:t>.</w:t>
      </w:r>
      <w:r w:rsidRPr="005E69D0">
        <w:rPr>
          <w:rFonts w:cstheme="minorHAnsi"/>
        </w:rPr>
        <w:t xml:space="preserve"> TÜİK </w:t>
      </w:r>
      <w:proofErr w:type="spellStart"/>
      <w:r w:rsidRPr="005E69D0">
        <w:rPr>
          <w:rFonts w:cstheme="minorHAnsi"/>
        </w:rPr>
        <w:t>verilerine</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w:t>
      </w:r>
      <w:proofErr w:type="spellStart"/>
      <w:r w:rsidRPr="005E69D0">
        <w:rPr>
          <w:rFonts w:cstheme="minorHAnsi"/>
          <w:shd w:val="clear" w:color="auto" w:fill="FFFFFF"/>
        </w:rPr>
        <w:t>Türkiye'de</w:t>
      </w:r>
      <w:proofErr w:type="spellEnd"/>
      <w:r w:rsidRPr="005E69D0">
        <w:rPr>
          <w:rFonts w:cstheme="minorHAnsi"/>
          <w:shd w:val="clear" w:color="auto" w:fill="FFFFFF"/>
        </w:rPr>
        <w:t xml:space="preserve"> </w:t>
      </w:r>
      <w:r w:rsidR="001C31EF" w:rsidRPr="005E69D0">
        <w:rPr>
          <w:rFonts w:cstheme="minorHAnsi"/>
          <w:shd w:val="clear" w:color="auto" w:fill="FFFFFF"/>
        </w:rPr>
        <w:t xml:space="preserve">her </w:t>
      </w:r>
      <w:proofErr w:type="spellStart"/>
      <w:r w:rsidRPr="005E69D0">
        <w:rPr>
          <w:rFonts w:cstheme="minorHAnsi"/>
          <w:shd w:val="clear" w:color="auto" w:fill="FFFFFF"/>
        </w:rPr>
        <w:t>yüz</w:t>
      </w:r>
      <w:proofErr w:type="spellEnd"/>
      <w:r w:rsidRPr="005E69D0">
        <w:rPr>
          <w:rFonts w:cstheme="minorHAnsi"/>
          <w:shd w:val="clear" w:color="auto" w:fill="FFFFFF"/>
        </w:rPr>
        <w:t xml:space="preserve"> bin </w:t>
      </w:r>
      <w:proofErr w:type="spellStart"/>
      <w:r w:rsidRPr="005E69D0">
        <w:rPr>
          <w:rFonts w:cstheme="minorHAnsi"/>
          <w:shd w:val="clear" w:color="auto" w:fill="FFFFFF"/>
        </w:rPr>
        <w:t>kişi</w:t>
      </w:r>
      <w:proofErr w:type="spellEnd"/>
      <w:r w:rsidRPr="005E69D0">
        <w:rPr>
          <w:rFonts w:cstheme="minorHAnsi"/>
          <w:shd w:val="clear" w:color="auto" w:fill="FFFFFF"/>
        </w:rPr>
        <w:t xml:space="preserve"> </w:t>
      </w:r>
      <w:proofErr w:type="spellStart"/>
      <w:r w:rsidRPr="005E69D0">
        <w:rPr>
          <w:rFonts w:cstheme="minorHAnsi"/>
          <w:shd w:val="clear" w:color="auto" w:fill="FFFFFF"/>
        </w:rPr>
        <w:t>başına</w:t>
      </w:r>
      <w:proofErr w:type="spellEnd"/>
      <w:r w:rsidRPr="005E69D0">
        <w:rPr>
          <w:rFonts w:cstheme="minorHAnsi"/>
          <w:shd w:val="clear" w:color="auto" w:fill="FFFFFF"/>
        </w:rPr>
        <w:t xml:space="preserve"> </w:t>
      </w:r>
      <w:proofErr w:type="spellStart"/>
      <w:r w:rsidRPr="005E69D0">
        <w:rPr>
          <w:rFonts w:cstheme="minorHAnsi"/>
          <w:shd w:val="clear" w:color="auto" w:fill="FFFFFF"/>
        </w:rPr>
        <w:t>düşen</w:t>
      </w:r>
      <w:proofErr w:type="spellEnd"/>
      <w:r w:rsidRPr="005E69D0">
        <w:rPr>
          <w:rFonts w:cstheme="minorHAnsi"/>
          <w:shd w:val="clear" w:color="auto" w:fill="FFFFFF"/>
        </w:rPr>
        <w:t xml:space="preserve"> </w:t>
      </w:r>
      <w:proofErr w:type="spellStart"/>
      <w:r w:rsidRPr="005E69D0">
        <w:rPr>
          <w:rFonts w:cstheme="minorHAnsi"/>
          <w:shd w:val="clear" w:color="auto" w:fill="FFFFFF"/>
        </w:rPr>
        <w:t>mahpus</w:t>
      </w:r>
      <w:proofErr w:type="spellEnd"/>
      <w:r w:rsidRPr="005E69D0">
        <w:rPr>
          <w:rFonts w:cstheme="minorHAnsi"/>
          <w:shd w:val="clear" w:color="auto" w:fill="FFFFFF"/>
        </w:rPr>
        <w:t xml:space="preserve"> </w:t>
      </w:r>
      <w:proofErr w:type="spellStart"/>
      <w:r w:rsidRPr="005E69D0">
        <w:rPr>
          <w:rFonts w:cstheme="minorHAnsi"/>
          <w:shd w:val="clear" w:color="auto" w:fill="FFFFFF"/>
        </w:rPr>
        <w:t>sayısı</w:t>
      </w:r>
      <w:proofErr w:type="spellEnd"/>
      <w:r w:rsidRPr="005E69D0">
        <w:rPr>
          <w:rFonts w:cstheme="minorHAnsi"/>
          <w:shd w:val="clear" w:color="auto" w:fill="FFFFFF"/>
        </w:rPr>
        <w:t xml:space="preserve"> 2010 </w:t>
      </w:r>
      <w:proofErr w:type="spellStart"/>
      <w:r w:rsidRPr="005E69D0">
        <w:rPr>
          <w:rFonts w:cstheme="minorHAnsi"/>
          <w:shd w:val="clear" w:color="auto" w:fill="FFFFFF"/>
        </w:rPr>
        <w:t>yılında</w:t>
      </w:r>
      <w:proofErr w:type="spellEnd"/>
      <w:r w:rsidRPr="005E69D0">
        <w:rPr>
          <w:rFonts w:cstheme="minorHAnsi"/>
          <w:shd w:val="clear" w:color="auto" w:fill="FFFFFF"/>
        </w:rPr>
        <w:t xml:space="preserve"> 163 </w:t>
      </w:r>
      <w:proofErr w:type="spellStart"/>
      <w:r w:rsidRPr="005E69D0">
        <w:rPr>
          <w:rFonts w:cstheme="minorHAnsi"/>
          <w:shd w:val="clear" w:color="auto" w:fill="FFFFFF"/>
        </w:rPr>
        <w:t>olurken</w:t>
      </w:r>
      <w:proofErr w:type="spellEnd"/>
      <w:r w:rsidRPr="005E69D0">
        <w:rPr>
          <w:rFonts w:cstheme="minorHAnsi"/>
          <w:shd w:val="clear" w:color="auto" w:fill="FFFFFF"/>
        </w:rPr>
        <w:t xml:space="preserve">, </w:t>
      </w:r>
      <w:proofErr w:type="spellStart"/>
      <w:r w:rsidRPr="005E69D0">
        <w:rPr>
          <w:rFonts w:cstheme="minorHAnsi"/>
          <w:shd w:val="clear" w:color="auto" w:fill="FFFFFF"/>
        </w:rPr>
        <w:t>bu</w:t>
      </w:r>
      <w:proofErr w:type="spellEnd"/>
      <w:r w:rsidRPr="005E69D0">
        <w:rPr>
          <w:rFonts w:cstheme="minorHAnsi"/>
          <w:shd w:val="clear" w:color="auto" w:fill="FFFFFF"/>
        </w:rPr>
        <w:t xml:space="preserve"> </w:t>
      </w:r>
      <w:proofErr w:type="spellStart"/>
      <w:r w:rsidRPr="005E69D0">
        <w:rPr>
          <w:rFonts w:cstheme="minorHAnsi"/>
          <w:shd w:val="clear" w:color="auto" w:fill="FFFFFF"/>
        </w:rPr>
        <w:t>sayı</w:t>
      </w:r>
      <w:proofErr w:type="spellEnd"/>
      <w:r w:rsidRPr="005E69D0">
        <w:rPr>
          <w:rFonts w:cstheme="minorHAnsi"/>
          <w:shd w:val="clear" w:color="auto" w:fill="FFFFFF"/>
        </w:rPr>
        <w:t xml:space="preserve"> </w:t>
      </w:r>
      <w:proofErr w:type="spellStart"/>
      <w:r w:rsidRPr="005E69D0">
        <w:rPr>
          <w:rFonts w:cstheme="minorHAnsi"/>
          <w:shd w:val="clear" w:color="auto" w:fill="FFFFFF"/>
        </w:rPr>
        <w:t>yıllar</w:t>
      </w:r>
      <w:proofErr w:type="spellEnd"/>
      <w:r w:rsidRPr="005E69D0">
        <w:rPr>
          <w:rFonts w:cstheme="minorHAnsi"/>
          <w:shd w:val="clear" w:color="auto" w:fill="FFFFFF"/>
        </w:rPr>
        <w:t xml:space="preserve"> </w:t>
      </w:r>
      <w:proofErr w:type="spellStart"/>
      <w:r w:rsidRPr="005E69D0">
        <w:rPr>
          <w:rFonts w:cstheme="minorHAnsi"/>
          <w:shd w:val="clear" w:color="auto" w:fill="FFFFFF"/>
        </w:rPr>
        <w:t>itibarıyla</w:t>
      </w:r>
      <w:proofErr w:type="spellEnd"/>
      <w:r w:rsidRPr="005E69D0">
        <w:rPr>
          <w:rFonts w:cstheme="minorHAnsi"/>
          <w:shd w:val="clear" w:color="auto" w:fill="FFFFFF"/>
        </w:rPr>
        <w:t xml:space="preserve"> </w:t>
      </w:r>
      <w:proofErr w:type="spellStart"/>
      <w:r w:rsidRPr="005E69D0">
        <w:rPr>
          <w:rFonts w:cstheme="minorHAnsi"/>
          <w:shd w:val="clear" w:color="auto" w:fill="FFFFFF"/>
        </w:rPr>
        <w:t>artarak</w:t>
      </w:r>
      <w:proofErr w:type="spellEnd"/>
      <w:r w:rsidRPr="005E69D0">
        <w:rPr>
          <w:rFonts w:cstheme="minorHAnsi"/>
          <w:shd w:val="clear" w:color="auto" w:fill="FFFFFF"/>
        </w:rPr>
        <w:t xml:space="preserve"> 2018 </w:t>
      </w:r>
      <w:proofErr w:type="spellStart"/>
      <w:r w:rsidRPr="005E69D0">
        <w:rPr>
          <w:rFonts w:cstheme="minorHAnsi"/>
          <w:shd w:val="clear" w:color="auto" w:fill="FFFFFF"/>
        </w:rPr>
        <w:t>yılında</w:t>
      </w:r>
      <w:proofErr w:type="spellEnd"/>
      <w:r w:rsidRPr="005E69D0">
        <w:rPr>
          <w:rFonts w:cstheme="minorHAnsi"/>
          <w:shd w:val="clear" w:color="auto" w:fill="FFFFFF"/>
        </w:rPr>
        <w:t xml:space="preserve"> 323'e </w:t>
      </w:r>
      <w:proofErr w:type="spellStart"/>
      <w:r w:rsidRPr="005E69D0">
        <w:rPr>
          <w:rFonts w:cstheme="minorHAnsi"/>
          <w:shd w:val="clear" w:color="auto" w:fill="FFFFFF"/>
        </w:rPr>
        <w:t>ve</w:t>
      </w:r>
      <w:proofErr w:type="spellEnd"/>
      <w:r w:rsidRPr="005E69D0">
        <w:rPr>
          <w:rFonts w:cstheme="minorHAnsi"/>
          <w:shd w:val="clear" w:color="auto" w:fill="FFFFFF"/>
        </w:rPr>
        <w:t xml:space="preserve"> 2019 </w:t>
      </w:r>
      <w:proofErr w:type="spellStart"/>
      <w:r w:rsidRPr="005E69D0">
        <w:rPr>
          <w:rFonts w:cstheme="minorHAnsi"/>
          <w:shd w:val="clear" w:color="auto" w:fill="FFFFFF"/>
        </w:rPr>
        <w:t>yılında</w:t>
      </w:r>
      <w:proofErr w:type="spellEnd"/>
      <w:r w:rsidRPr="005E69D0">
        <w:rPr>
          <w:rFonts w:cstheme="minorHAnsi"/>
          <w:shd w:val="clear" w:color="auto" w:fill="FFFFFF"/>
        </w:rPr>
        <w:t xml:space="preserve"> 351'e </w:t>
      </w:r>
      <w:proofErr w:type="spellStart"/>
      <w:r w:rsidRPr="005E69D0">
        <w:rPr>
          <w:rFonts w:cstheme="minorHAnsi"/>
          <w:shd w:val="clear" w:color="auto" w:fill="FFFFFF"/>
        </w:rPr>
        <w:t>ulaşmıştır</w:t>
      </w:r>
      <w:proofErr w:type="spellEnd"/>
      <w:r w:rsidRPr="005E69D0">
        <w:rPr>
          <w:rFonts w:cstheme="minorHAnsi"/>
          <w:shd w:val="clear" w:color="auto" w:fill="FFFFFF"/>
        </w:rPr>
        <w:t xml:space="preserve">. 12 </w:t>
      </w:r>
      <w:proofErr w:type="spellStart"/>
      <w:r w:rsidRPr="005E69D0">
        <w:rPr>
          <w:rFonts w:cstheme="minorHAnsi"/>
          <w:shd w:val="clear" w:color="auto" w:fill="FFFFFF"/>
        </w:rPr>
        <w:t>ve</w:t>
      </w:r>
      <w:proofErr w:type="spellEnd"/>
      <w:r w:rsidRPr="005E69D0">
        <w:rPr>
          <w:rFonts w:cstheme="minorHAnsi"/>
          <w:shd w:val="clear" w:color="auto" w:fill="FFFFFF"/>
        </w:rPr>
        <w:t xml:space="preserve"> </w:t>
      </w:r>
      <w:proofErr w:type="spellStart"/>
      <w:r w:rsidRPr="005E69D0">
        <w:rPr>
          <w:rFonts w:cstheme="minorHAnsi"/>
          <w:shd w:val="clear" w:color="auto" w:fill="FFFFFF"/>
        </w:rPr>
        <w:t>daha</w:t>
      </w:r>
      <w:proofErr w:type="spellEnd"/>
      <w:r w:rsidRPr="005E69D0">
        <w:rPr>
          <w:rFonts w:cstheme="minorHAnsi"/>
          <w:shd w:val="clear" w:color="auto" w:fill="FFFFFF"/>
        </w:rPr>
        <w:t xml:space="preserve"> </w:t>
      </w:r>
      <w:proofErr w:type="spellStart"/>
      <w:r w:rsidRPr="005E69D0">
        <w:rPr>
          <w:rFonts w:cstheme="minorHAnsi"/>
          <w:shd w:val="clear" w:color="auto" w:fill="FFFFFF"/>
        </w:rPr>
        <w:t>yukarı</w:t>
      </w:r>
      <w:proofErr w:type="spellEnd"/>
      <w:r w:rsidRPr="005E69D0">
        <w:rPr>
          <w:rFonts w:cstheme="minorHAnsi"/>
          <w:shd w:val="clear" w:color="auto" w:fill="FFFFFF"/>
        </w:rPr>
        <w:t xml:space="preserve"> </w:t>
      </w:r>
      <w:proofErr w:type="spellStart"/>
      <w:r w:rsidRPr="005E69D0">
        <w:rPr>
          <w:rFonts w:cstheme="minorHAnsi"/>
          <w:shd w:val="clear" w:color="auto" w:fill="FFFFFF"/>
        </w:rPr>
        <w:t>yaştakiler</w:t>
      </w:r>
      <w:proofErr w:type="spellEnd"/>
      <w:r w:rsidRPr="005E69D0">
        <w:rPr>
          <w:rFonts w:cstheme="minorHAnsi"/>
          <w:shd w:val="clear" w:color="auto" w:fill="FFFFFF"/>
        </w:rPr>
        <w:t xml:space="preserve"> </w:t>
      </w:r>
      <w:proofErr w:type="spellStart"/>
      <w:r w:rsidRPr="005E69D0">
        <w:rPr>
          <w:rFonts w:cstheme="minorHAnsi"/>
          <w:shd w:val="clear" w:color="auto" w:fill="FFFFFF"/>
        </w:rPr>
        <w:t>veri</w:t>
      </w:r>
      <w:proofErr w:type="spellEnd"/>
      <w:r w:rsidRPr="005E69D0">
        <w:rPr>
          <w:rFonts w:cstheme="minorHAnsi"/>
          <w:shd w:val="clear" w:color="auto" w:fill="FFFFFF"/>
        </w:rPr>
        <w:t xml:space="preserve"> </w:t>
      </w:r>
      <w:proofErr w:type="spellStart"/>
      <w:r w:rsidRPr="005E69D0">
        <w:rPr>
          <w:rFonts w:cstheme="minorHAnsi"/>
          <w:shd w:val="clear" w:color="auto" w:fill="FFFFFF"/>
        </w:rPr>
        <w:t>alındığında</w:t>
      </w:r>
      <w:proofErr w:type="spellEnd"/>
      <w:r w:rsidRPr="005E69D0">
        <w:rPr>
          <w:rFonts w:cstheme="minorHAnsi"/>
          <w:shd w:val="clear" w:color="auto" w:fill="FFFFFF"/>
        </w:rPr>
        <w:t xml:space="preserve"> 2019 </w:t>
      </w:r>
      <w:proofErr w:type="spellStart"/>
      <w:r w:rsidRPr="005E69D0">
        <w:rPr>
          <w:rFonts w:cstheme="minorHAnsi"/>
          <w:shd w:val="clear" w:color="auto" w:fill="FFFFFF"/>
        </w:rPr>
        <w:t>yılında</w:t>
      </w:r>
      <w:proofErr w:type="spellEnd"/>
      <w:r w:rsidRPr="005E69D0">
        <w:rPr>
          <w:rFonts w:cstheme="minorHAnsi"/>
          <w:shd w:val="clear" w:color="auto" w:fill="FFFFFF"/>
        </w:rPr>
        <w:t xml:space="preserve"> her </w:t>
      </w:r>
      <w:proofErr w:type="spellStart"/>
      <w:r w:rsidRPr="005E69D0">
        <w:rPr>
          <w:rFonts w:cstheme="minorHAnsi"/>
          <w:shd w:val="clear" w:color="auto" w:fill="FFFFFF"/>
        </w:rPr>
        <w:t>yüz</w:t>
      </w:r>
      <w:proofErr w:type="spellEnd"/>
      <w:r w:rsidRPr="005E69D0">
        <w:rPr>
          <w:rFonts w:cstheme="minorHAnsi"/>
          <w:shd w:val="clear" w:color="auto" w:fill="FFFFFF"/>
        </w:rPr>
        <w:t xml:space="preserve"> bin </w:t>
      </w:r>
      <w:proofErr w:type="spellStart"/>
      <w:r w:rsidRPr="005E69D0">
        <w:rPr>
          <w:rFonts w:cstheme="minorHAnsi"/>
          <w:shd w:val="clear" w:color="auto" w:fill="FFFFFF"/>
        </w:rPr>
        <w:t>kişi</w:t>
      </w:r>
      <w:proofErr w:type="spellEnd"/>
      <w:r w:rsidRPr="005E69D0">
        <w:rPr>
          <w:rFonts w:cstheme="minorHAnsi"/>
          <w:shd w:val="clear" w:color="auto" w:fill="FFFFFF"/>
        </w:rPr>
        <w:t xml:space="preserve"> </w:t>
      </w:r>
      <w:proofErr w:type="spellStart"/>
      <w:r w:rsidRPr="005E69D0">
        <w:rPr>
          <w:rFonts w:cstheme="minorHAnsi"/>
          <w:shd w:val="clear" w:color="auto" w:fill="FFFFFF"/>
        </w:rPr>
        <w:t>başına</w:t>
      </w:r>
      <w:proofErr w:type="spellEnd"/>
      <w:r w:rsidRPr="005E69D0">
        <w:rPr>
          <w:rFonts w:cstheme="minorHAnsi"/>
          <w:shd w:val="clear" w:color="auto" w:fill="FFFFFF"/>
        </w:rPr>
        <w:t xml:space="preserve"> </w:t>
      </w:r>
      <w:proofErr w:type="spellStart"/>
      <w:r w:rsidRPr="005E69D0">
        <w:rPr>
          <w:rFonts w:cstheme="minorHAnsi"/>
          <w:shd w:val="clear" w:color="auto" w:fill="FFFFFF"/>
        </w:rPr>
        <w:t>düşen</w:t>
      </w:r>
      <w:proofErr w:type="spellEnd"/>
      <w:r w:rsidRPr="005E69D0">
        <w:rPr>
          <w:rFonts w:cstheme="minorHAnsi"/>
          <w:shd w:val="clear" w:color="auto" w:fill="FFFFFF"/>
        </w:rPr>
        <w:t xml:space="preserve"> </w:t>
      </w:r>
      <w:proofErr w:type="spellStart"/>
      <w:r w:rsidRPr="005E69D0">
        <w:rPr>
          <w:rFonts w:cstheme="minorHAnsi"/>
          <w:shd w:val="clear" w:color="auto" w:fill="FFFFFF"/>
        </w:rPr>
        <w:t>mahpus</w:t>
      </w:r>
      <w:proofErr w:type="spellEnd"/>
      <w:r w:rsidRPr="005E69D0">
        <w:rPr>
          <w:rFonts w:cstheme="minorHAnsi"/>
          <w:shd w:val="clear" w:color="auto" w:fill="FFFFFF"/>
        </w:rPr>
        <w:t xml:space="preserve"> </w:t>
      </w:r>
      <w:proofErr w:type="spellStart"/>
      <w:r w:rsidRPr="005E69D0">
        <w:rPr>
          <w:rFonts w:cstheme="minorHAnsi"/>
          <w:shd w:val="clear" w:color="auto" w:fill="FFFFFF"/>
        </w:rPr>
        <w:t>sayısı</w:t>
      </w:r>
      <w:proofErr w:type="spellEnd"/>
      <w:r w:rsidRPr="005E69D0">
        <w:rPr>
          <w:rFonts w:cstheme="minorHAnsi"/>
          <w:shd w:val="clear" w:color="auto" w:fill="FFFFFF"/>
        </w:rPr>
        <w:t xml:space="preserve"> 430 </w:t>
      </w:r>
      <w:proofErr w:type="spellStart"/>
      <w:r w:rsidRPr="005E69D0">
        <w:rPr>
          <w:rFonts w:cstheme="minorHAnsi"/>
          <w:shd w:val="clear" w:color="auto" w:fill="FFFFFF"/>
        </w:rPr>
        <w:t>gibi</w:t>
      </w:r>
      <w:proofErr w:type="spellEnd"/>
      <w:r w:rsidRPr="005E69D0">
        <w:rPr>
          <w:rFonts w:cstheme="minorHAnsi"/>
          <w:shd w:val="clear" w:color="auto" w:fill="FFFFFF"/>
        </w:rPr>
        <w:t xml:space="preserve"> </w:t>
      </w:r>
      <w:proofErr w:type="spellStart"/>
      <w:r w:rsidRPr="005E69D0">
        <w:rPr>
          <w:rFonts w:cstheme="minorHAnsi"/>
          <w:shd w:val="clear" w:color="auto" w:fill="FFFFFF"/>
        </w:rPr>
        <w:t>daha</w:t>
      </w:r>
      <w:proofErr w:type="spellEnd"/>
      <w:r w:rsidRPr="005E69D0">
        <w:rPr>
          <w:rFonts w:cstheme="minorHAnsi"/>
          <w:shd w:val="clear" w:color="auto" w:fill="FFFFFF"/>
        </w:rPr>
        <w:t xml:space="preserve"> </w:t>
      </w:r>
      <w:proofErr w:type="spellStart"/>
      <w:r w:rsidRPr="005E69D0">
        <w:rPr>
          <w:rFonts w:cstheme="minorHAnsi"/>
          <w:shd w:val="clear" w:color="auto" w:fill="FFFFFF"/>
        </w:rPr>
        <w:t>yüksek</w:t>
      </w:r>
      <w:proofErr w:type="spellEnd"/>
      <w:r w:rsidRPr="005E69D0">
        <w:rPr>
          <w:rFonts w:cstheme="minorHAnsi"/>
          <w:shd w:val="clear" w:color="auto" w:fill="FFFFFF"/>
        </w:rPr>
        <w:t xml:space="preserve"> </w:t>
      </w:r>
      <w:proofErr w:type="spellStart"/>
      <w:r w:rsidRPr="005E69D0">
        <w:rPr>
          <w:rFonts w:cstheme="minorHAnsi"/>
          <w:shd w:val="clear" w:color="auto" w:fill="FFFFFF"/>
        </w:rPr>
        <w:t>bir</w:t>
      </w:r>
      <w:proofErr w:type="spellEnd"/>
      <w:r w:rsidRPr="005E69D0">
        <w:rPr>
          <w:rFonts w:cstheme="minorHAnsi"/>
          <w:shd w:val="clear" w:color="auto" w:fill="FFFFFF"/>
        </w:rPr>
        <w:t xml:space="preserve"> </w:t>
      </w:r>
      <w:proofErr w:type="spellStart"/>
      <w:r w:rsidRPr="005E69D0">
        <w:rPr>
          <w:rFonts w:cstheme="minorHAnsi"/>
          <w:shd w:val="clear" w:color="auto" w:fill="FFFFFF"/>
        </w:rPr>
        <w:t>sayıya</w:t>
      </w:r>
      <w:proofErr w:type="spellEnd"/>
      <w:r w:rsidRPr="005E69D0">
        <w:rPr>
          <w:rFonts w:cstheme="minorHAnsi"/>
          <w:shd w:val="clear" w:color="auto" w:fill="FFFFFF"/>
        </w:rPr>
        <w:t xml:space="preserve"> </w:t>
      </w:r>
      <w:proofErr w:type="spellStart"/>
      <w:r w:rsidRPr="005E69D0">
        <w:rPr>
          <w:rFonts w:cstheme="minorHAnsi"/>
          <w:shd w:val="clear" w:color="auto" w:fill="FFFFFF"/>
        </w:rPr>
        <w:t>ulaşmaktadır</w:t>
      </w:r>
      <w:proofErr w:type="spellEnd"/>
      <w:r w:rsidRPr="005E69D0">
        <w:rPr>
          <w:rFonts w:cstheme="minorHAnsi"/>
          <w:shd w:val="clear" w:color="auto" w:fill="FFFFFF"/>
        </w:rPr>
        <w:t xml:space="preserve">. </w:t>
      </w:r>
      <w:proofErr w:type="spellStart"/>
      <w:r w:rsidRPr="005E69D0">
        <w:rPr>
          <w:rFonts w:cstheme="minorHAnsi"/>
          <w:shd w:val="clear" w:color="auto" w:fill="FFFFFF"/>
        </w:rPr>
        <w:t>Yine</w:t>
      </w:r>
      <w:proofErr w:type="spellEnd"/>
      <w:r w:rsidRPr="005E69D0">
        <w:rPr>
          <w:rFonts w:cstheme="minorHAnsi"/>
          <w:shd w:val="clear" w:color="auto" w:fill="FFFFFF"/>
        </w:rPr>
        <w:t xml:space="preserve"> </w:t>
      </w:r>
      <w:r w:rsidRPr="005E69D0">
        <w:rPr>
          <w:rFonts w:cstheme="minorHAnsi"/>
        </w:rPr>
        <w:t xml:space="preserve">TÜİK </w:t>
      </w:r>
      <w:proofErr w:type="spellStart"/>
      <w:r w:rsidRPr="005E69D0">
        <w:rPr>
          <w:rFonts w:cstheme="minorHAnsi"/>
        </w:rPr>
        <w:t>verilerine</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w:t>
      </w:r>
      <w:r w:rsidRPr="005E69D0">
        <w:rPr>
          <w:rFonts w:cstheme="minorHAnsi"/>
          <w:shd w:val="clear" w:color="auto" w:fill="FFFFFF"/>
        </w:rPr>
        <w:t xml:space="preserve">1 </w:t>
      </w:r>
      <w:proofErr w:type="spellStart"/>
      <w:r w:rsidRPr="005E69D0">
        <w:rPr>
          <w:rFonts w:cstheme="minorHAnsi"/>
          <w:shd w:val="clear" w:color="auto" w:fill="FFFFFF"/>
        </w:rPr>
        <w:t>Ocak</w:t>
      </w:r>
      <w:proofErr w:type="spellEnd"/>
      <w:r w:rsidRPr="005E69D0">
        <w:rPr>
          <w:rFonts w:cstheme="minorHAnsi"/>
          <w:shd w:val="clear" w:color="auto" w:fill="FFFFFF"/>
        </w:rPr>
        <w:t xml:space="preserve"> - 31 </w:t>
      </w:r>
      <w:proofErr w:type="spellStart"/>
      <w:r w:rsidRPr="005E69D0">
        <w:rPr>
          <w:rFonts w:cstheme="minorHAnsi"/>
          <w:shd w:val="clear" w:color="auto" w:fill="FFFFFF"/>
        </w:rPr>
        <w:t>Aralık</w:t>
      </w:r>
      <w:proofErr w:type="spellEnd"/>
      <w:r w:rsidRPr="005E69D0">
        <w:rPr>
          <w:rFonts w:cstheme="minorHAnsi"/>
          <w:shd w:val="clear" w:color="auto" w:fill="FFFFFF"/>
        </w:rPr>
        <w:t xml:space="preserve"> 2019 </w:t>
      </w:r>
      <w:proofErr w:type="spellStart"/>
      <w:r w:rsidRPr="005E69D0">
        <w:rPr>
          <w:rFonts w:cstheme="minorHAnsi"/>
          <w:shd w:val="clear" w:color="auto" w:fill="FFFFFF"/>
        </w:rPr>
        <w:t>tarihleri</w:t>
      </w:r>
      <w:proofErr w:type="spellEnd"/>
      <w:r w:rsidRPr="005E69D0">
        <w:rPr>
          <w:rFonts w:cstheme="minorHAnsi"/>
          <w:shd w:val="clear" w:color="auto" w:fill="FFFFFF"/>
        </w:rPr>
        <w:t xml:space="preserve"> </w:t>
      </w:r>
      <w:proofErr w:type="spellStart"/>
      <w:r w:rsidRPr="005E69D0">
        <w:rPr>
          <w:rFonts w:cstheme="minorHAnsi"/>
          <w:shd w:val="clear" w:color="auto" w:fill="FFFFFF"/>
        </w:rPr>
        <w:t>arasında</w:t>
      </w:r>
      <w:proofErr w:type="spellEnd"/>
      <w:r w:rsidRPr="005E69D0">
        <w:rPr>
          <w:rFonts w:cstheme="minorHAnsi"/>
          <w:shd w:val="clear" w:color="auto" w:fill="FFFFFF"/>
        </w:rPr>
        <w:t xml:space="preserve"> </w:t>
      </w:r>
      <w:proofErr w:type="spellStart"/>
      <w:r w:rsidRPr="005E69D0">
        <w:rPr>
          <w:rFonts w:cstheme="minorHAnsi"/>
          <w:shd w:val="clear" w:color="auto" w:fill="FFFFFF"/>
        </w:rPr>
        <w:t>ceza</w:t>
      </w:r>
      <w:proofErr w:type="spellEnd"/>
      <w:r w:rsidRPr="005E69D0">
        <w:rPr>
          <w:rFonts w:cstheme="minorHAnsi"/>
          <w:shd w:val="clear" w:color="auto" w:fill="FFFFFF"/>
        </w:rPr>
        <w:t xml:space="preserve"> </w:t>
      </w:r>
      <w:proofErr w:type="spellStart"/>
      <w:r w:rsidRPr="005E69D0">
        <w:rPr>
          <w:rFonts w:cstheme="minorHAnsi"/>
          <w:shd w:val="clear" w:color="auto" w:fill="FFFFFF"/>
        </w:rPr>
        <w:t>infaz</w:t>
      </w:r>
      <w:proofErr w:type="spellEnd"/>
      <w:r w:rsidRPr="005E69D0">
        <w:rPr>
          <w:rFonts w:cstheme="minorHAnsi"/>
          <w:shd w:val="clear" w:color="auto" w:fill="FFFFFF"/>
        </w:rPr>
        <w:t xml:space="preserve"> </w:t>
      </w:r>
      <w:proofErr w:type="spellStart"/>
      <w:r w:rsidRPr="005E69D0">
        <w:rPr>
          <w:rFonts w:cstheme="minorHAnsi"/>
          <w:shd w:val="clear" w:color="auto" w:fill="FFFFFF"/>
        </w:rPr>
        <w:t>kurumlarına</w:t>
      </w:r>
      <w:proofErr w:type="spellEnd"/>
      <w:r w:rsidRPr="005E69D0">
        <w:rPr>
          <w:rFonts w:cstheme="minorHAnsi"/>
          <w:shd w:val="clear" w:color="auto" w:fill="FFFFFF"/>
        </w:rPr>
        <w:t xml:space="preserve"> 281 bin 605</w:t>
      </w:r>
      <w:r w:rsidR="001C31EF" w:rsidRPr="005E69D0">
        <w:rPr>
          <w:rFonts w:cstheme="minorHAnsi"/>
          <w:shd w:val="clear" w:color="auto" w:fill="FFFFFF"/>
        </w:rPr>
        <w:t xml:space="preserve"> </w:t>
      </w:r>
      <w:proofErr w:type="spellStart"/>
      <w:r w:rsidR="001C31EF" w:rsidRPr="005E69D0">
        <w:rPr>
          <w:rFonts w:cstheme="minorHAnsi"/>
          <w:shd w:val="clear" w:color="auto" w:fill="FFFFFF"/>
        </w:rPr>
        <w:t>kişinin</w:t>
      </w:r>
      <w:proofErr w:type="spellEnd"/>
      <w:r w:rsidR="001C31EF" w:rsidRPr="005E69D0">
        <w:rPr>
          <w:rFonts w:cstheme="minorHAnsi"/>
          <w:shd w:val="clear" w:color="auto" w:fill="FFFFFF"/>
        </w:rPr>
        <w:t xml:space="preserve"> </w:t>
      </w:r>
      <w:proofErr w:type="spellStart"/>
      <w:r w:rsidRPr="005E69D0">
        <w:rPr>
          <w:rFonts w:cstheme="minorHAnsi"/>
          <w:shd w:val="clear" w:color="auto" w:fill="FFFFFF"/>
        </w:rPr>
        <w:t>hükümlü</w:t>
      </w:r>
      <w:proofErr w:type="spellEnd"/>
      <w:r w:rsidRPr="005E69D0">
        <w:rPr>
          <w:rFonts w:cstheme="minorHAnsi"/>
          <w:shd w:val="clear" w:color="auto" w:fill="FFFFFF"/>
        </w:rPr>
        <w:t xml:space="preserve"> </w:t>
      </w:r>
      <w:proofErr w:type="spellStart"/>
      <w:r w:rsidRPr="005E69D0">
        <w:rPr>
          <w:rFonts w:cstheme="minorHAnsi"/>
          <w:shd w:val="clear" w:color="auto" w:fill="FFFFFF"/>
        </w:rPr>
        <w:t>statüsünde</w:t>
      </w:r>
      <w:proofErr w:type="spellEnd"/>
      <w:r w:rsidRPr="005E69D0">
        <w:rPr>
          <w:rFonts w:cstheme="minorHAnsi"/>
          <w:shd w:val="clear" w:color="auto" w:fill="FFFFFF"/>
        </w:rPr>
        <w:t xml:space="preserve"> </w:t>
      </w:r>
      <w:proofErr w:type="spellStart"/>
      <w:r w:rsidRPr="005E69D0">
        <w:rPr>
          <w:rFonts w:cstheme="minorHAnsi"/>
          <w:shd w:val="clear" w:color="auto" w:fill="FFFFFF"/>
        </w:rPr>
        <w:t>giriş</w:t>
      </w:r>
      <w:proofErr w:type="spellEnd"/>
      <w:r w:rsidRPr="005E69D0">
        <w:rPr>
          <w:rFonts w:cstheme="minorHAnsi"/>
          <w:shd w:val="clear" w:color="auto" w:fill="FFFFFF"/>
        </w:rPr>
        <w:t xml:space="preserve"> </w:t>
      </w:r>
      <w:proofErr w:type="spellStart"/>
      <w:r w:rsidRPr="005E69D0">
        <w:rPr>
          <w:rFonts w:cstheme="minorHAnsi"/>
          <w:shd w:val="clear" w:color="auto" w:fill="FFFFFF"/>
        </w:rPr>
        <w:t>kaydı</w:t>
      </w:r>
      <w:proofErr w:type="spellEnd"/>
      <w:r w:rsidRPr="005E69D0">
        <w:rPr>
          <w:rFonts w:cstheme="minorHAnsi"/>
          <w:shd w:val="clear" w:color="auto" w:fill="FFFFFF"/>
        </w:rPr>
        <w:t xml:space="preserve"> </w:t>
      </w:r>
      <w:proofErr w:type="spellStart"/>
      <w:r w:rsidRPr="005E69D0">
        <w:rPr>
          <w:rFonts w:cstheme="minorHAnsi"/>
          <w:shd w:val="clear" w:color="auto" w:fill="FFFFFF"/>
        </w:rPr>
        <w:t>yap</w:t>
      </w:r>
      <w:r w:rsidR="001C31EF" w:rsidRPr="005E69D0">
        <w:rPr>
          <w:rFonts w:cstheme="minorHAnsi"/>
          <w:shd w:val="clear" w:color="auto" w:fill="FFFFFF"/>
        </w:rPr>
        <w:t>ılır</w:t>
      </w:r>
      <w:r w:rsidRPr="005E69D0">
        <w:rPr>
          <w:rFonts w:cstheme="minorHAnsi"/>
          <w:shd w:val="clear" w:color="auto" w:fill="FFFFFF"/>
        </w:rPr>
        <w:t>ken</w:t>
      </w:r>
      <w:proofErr w:type="spellEnd"/>
      <w:r w:rsidRPr="005E69D0">
        <w:rPr>
          <w:rFonts w:cstheme="minorHAnsi"/>
          <w:shd w:val="clear" w:color="auto" w:fill="FFFFFF"/>
        </w:rPr>
        <w:t xml:space="preserve"> 291 bin 212 </w:t>
      </w:r>
      <w:proofErr w:type="spellStart"/>
      <w:r w:rsidR="001C31EF" w:rsidRPr="005E69D0">
        <w:rPr>
          <w:rFonts w:cstheme="minorHAnsi"/>
          <w:shd w:val="clear" w:color="auto" w:fill="FFFFFF"/>
        </w:rPr>
        <w:t>kişinin</w:t>
      </w:r>
      <w:proofErr w:type="spellEnd"/>
      <w:r w:rsidR="001C31EF" w:rsidRPr="005E69D0">
        <w:rPr>
          <w:rFonts w:cstheme="minorHAnsi"/>
          <w:shd w:val="clear" w:color="auto" w:fill="FFFFFF"/>
        </w:rPr>
        <w:t xml:space="preserve"> </w:t>
      </w:r>
      <w:proofErr w:type="spellStart"/>
      <w:r w:rsidR="001C31EF" w:rsidRPr="005E69D0">
        <w:rPr>
          <w:rFonts w:cstheme="minorHAnsi"/>
          <w:shd w:val="clear" w:color="auto" w:fill="FFFFFF"/>
        </w:rPr>
        <w:t>ise</w:t>
      </w:r>
      <w:proofErr w:type="spellEnd"/>
      <w:r w:rsidR="001C31EF" w:rsidRPr="005E69D0">
        <w:rPr>
          <w:rFonts w:cstheme="minorHAnsi"/>
          <w:shd w:val="clear" w:color="auto" w:fill="FFFFFF"/>
        </w:rPr>
        <w:t xml:space="preserve"> </w:t>
      </w:r>
      <w:proofErr w:type="spellStart"/>
      <w:r w:rsidRPr="005E69D0">
        <w:rPr>
          <w:rFonts w:cstheme="minorHAnsi"/>
          <w:shd w:val="clear" w:color="auto" w:fill="FFFFFF"/>
        </w:rPr>
        <w:t>hükümlü</w:t>
      </w:r>
      <w:proofErr w:type="spellEnd"/>
      <w:r w:rsidRPr="005E69D0">
        <w:rPr>
          <w:rFonts w:cstheme="minorHAnsi"/>
          <w:shd w:val="clear" w:color="auto" w:fill="FFFFFF"/>
        </w:rPr>
        <w:t xml:space="preserve"> </w:t>
      </w:r>
      <w:proofErr w:type="spellStart"/>
      <w:r w:rsidRPr="005E69D0">
        <w:rPr>
          <w:rFonts w:cstheme="minorHAnsi"/>
          <w:shd w:val="clear" w:color="auto" w:fill="FFFFFF"/>
        </w:rPr>
        <w:t>statüsünde</w:t>
      </w:r>
      <w:proofErr w:type="spellEnd"/>
      <w:r w:rsidRPr="005E69D0">
        <w:rPr>
          <w:rFonts w:cstheme="minorHAnsi"/>
          <w:shd w:val="clear" w:color="auto" w:fill="FFFFFF"/>
        </w:rPr>
        <w:t xml:space="preserve"> </w:t>
      </w:r>
      <w:proofErr w:type="spellStart"/>
      <w:r w:rsidRPr="005E69D0">
        <w:rPr>
          <w:rFonts w:cstheme="minorHAnsi"/>
          <w:shd w:val="clear" w:color="auto" w:fill="FFFFFF"/>
        </w:rPr>
        <w:t>çıkış</w:t>
      </w:r>
      <w:proofErr w:type="spellEnd"/>
      <w:r w:rsidRPr="005E69D0">
        <w:rPr>
          <w:rFonts w:cstheme="minorHAnsi"/>
          <w:shd w:val="clear" w:color="auto" w:fill="FFFFFF"/>
        </w:rPr>
        <w:t xml:space="preserve"> </w:t>
      </w:r>
      <w:proofErr w:type="spellStart"/>
      <w:r w:rsidRPr="005E69D0">
        <w:rPr>
          <w:rFonts w:cstheme="minorHAnsi"/>
          <w:shd w:val="clear" w:color="auto" w:fill="FFFFFF"/>
        </w:rPr>
        <w:t>kaydı</w:t>
      </w:r>
      <w:proofErr w:type="spellEnd"/>
      <w:r w:rsidRPr="005E69D0">
        <w:rPr>
          <w:rFonts w:cstheme="minorHAnsi"/>
          <w:shd w:val="clear" w:color="auto" w:fill="FFFFFF"/>
        </w:rPr>
        <w:t xml:space="preserve"> </w:t>
      </w:r>
      <w:proofErr w:type="spellStart"/>
      <w:r w:rsidRPr="005E69D0">
        <w:rPr>
          <w:rFonts w:cstheme="minorHAnsi"/>
          <w:shd w:val="clear" w:color="auto" w:fill="FFFFFF"/>
        </w:rPr>
        <w:t>yapılmıştır</w:t>
      </w:r>
      <w:proofErr w:type="spellEnd"/>
      <w:r w:rsidRPr="005E69D0">
        <w:rPr>
          <w:rFonts w:cstheme="minorHAnsi"/>
          <w:shd w:val="clear" w:color="auto" w:fill="FFFFFF"/>
        </w:rPr>
        <w:t xml:space="preserve">. </w:t>
      </w:r>
      <w:proofErr w:type="spellStart"/>
      <w:r w:rsidRPr="005E69D0">
        <w:rPr>
          <w:rFonts w:cstheme="minorHAnsi"/>
        </w:rPr>
        <w:t>Hapishanelere</w:t>
      </w:r>
      <w:proofErr w:type="spellEnd"/>
      <w:r w:rsidRPr="005E69D0">
        <w:rPr>
          <w:rFonts w:cstheme="minorHAnsi"/>
        </w:rPr>
        <w:t xml:space="preserve"> </w:t>
      </w:r>
      <w:proofErr w:type="spellStart"/>
      <w:r w:rsidRPr="005E69D0">
        <w:rPr>
          <w:rFonts w:cstheme="minorHAnsi"/>
        </w:rPr>
        <w:t>giriş</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çıkış</w:t>
      </w:r>
      <w:proofErr w:type="spellEnd"/>
      <w:r w:rsidRPr="005E69D0">
        <w:rPr>
          <w:rFonts w:cstheme="minorHAnsi"/>
        </w:rPr>
        <w:t xml:space="preserve"> </w:t>
      </w:r>
      <w:proofErr w:type="spellStart"/>
      <w:r w:rsidRPr="005E69D0">
        <w:rPr>
          <w:rFonts w:cstheme="minorHAnsi"/>
        </w:rPr>
        <w:t>trafiğinde</w:t>
      </w:r>
      <w:proofErr w:type="spellEnd"/>
      <w:r w:rsidRPr="005E69D0">
        <w:rPr>
          <w:rFonts w:cstheme="minorHAnsi"/>
        </w:rPr>
        <w:t xml:space="preserve"> </w:t>
      </w:r>
      <w:proofErr w:type="spellStart"/>
      <w:r w:rsidRPr="005E69D0">
        <w:rPr>
          <w:rFonts w:cstheme="minorHAnsi"/>
        </w:rPr>
        <w:t>görülen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yoğunluk</w:t>
      </w:r>
      <w:proofErr w:type="spellEnd"/>
      <w:r w:rsidR="003C1CB1">
        <w:rPr>
          <w:rFonts w:cstheme="minorHAnsi"/>
        </w:rPr>
        <w:t>,</w:t>
      </w:r>
      <w:r w:rsidRPr="005E69D0">
        <w:rPr>
          <w:rFonts w:cstheme="minorHAnsi"/>
        </w:rPr>
        <w:t xml:space="preserve"> </w:t>
      </w:r>
      <w:proofErr w:type="spellStart"/>
      <w:r w:rsidRPr="005E69D0">
        <w:rPr>
          <w:rFonts w:cstheme="minorHAnsi"/>
        </w:rPr>
        <w:t>hapishane</w:t>
      </w:r>
      <w:proofErr w:type="spellEnd"/>
      <w:r w:rsidRPr="005E69D0">
        <w:rPr>
          <w:rFonts w:cstheme="minorHAnsi"/>
        </w:rPr>
        <w:t xml:space="preserve"> </w:t>
      </w:r>
      <w:proofErr w:type="spellStart"/>
      <w:r w:rsidRPr="005E69D0">
        <w:rPr>
          <w:rFonts w:cstheme="minorHAnsi"/>
        </w:rPr>
        <w:t>nüfusundaki</w:t>
      </w:r>
      <w:proofErr w:type="spellEnd"/>
      <w:r w:rsidRPr="005E69D0">
        <w:rPr>
          <w:rFonts w:cstheme="minorHAnsi"/>
        </w:rPr>
        <w:t xml:space="preserve"> </w:t>
      </w:r>
      <w:proofErr w:type="spellStart"/>
      <w:r w:rsidRPr="005E69D0">
        <w:rPr>
          <w:rFonts w:cstheme="minorHAnsi"/>
        </w:rPr>
        <w:t>artış</w:t>
      </w:r>
      <w:proofErr w:type="spellEnd"/>
      <w:r w:rsidRPr="005E69D0">
        <w:rPr>
          <w:rFonts w:cstheme="minorHAnsi"/>
        </w:rPr>
        <w:t xml:space="preserve"> </w:t>
      </w:r>
      <w:proofErr w:type="spellStart"/>
      <w:r w:rsidRPr="005E69D0">
        <w:rPr>
          <w:rFonts w:cstheme="minorHAnsi"/>
        </w:rPr>
        <w:t>oranları</w:t>
      </w:r>
      <w:proofErr w:type="spellEnd"/>
      <w:r w:rsidRPr="005E69D0">
        <w:rPr>
          <w:rFonts w:cstheme="minorHAnsi"/>
        </w:rPr>
        <w:t xml:space="preserve"> </w:t>
      </w:r>
      <w:proofErr w:type="spellStart"/>
      <w:r w:rsidR="003C1CB1">
        <w:rPr>
          <w:rFonts w:cstheme="minorHAnsi"/>
        </w:rPr>
        <w:t>ve</w:t>
      </w:r>
      <w:proofErr w:type="spellEnd"/>
      <w:r w:rsidR="003C1CB1">
        <w:rPr>
          <w:rFonts w:cstheme="minorHAnsi"/>
        </w:rPr>
        <w:t xml:space="preserve"> </w:t>
      </w:r>
      <w:proofErr w:type="spellStart"/>
      <w:r w:rsidR="003C1CB1">
        <w:rPr>
          <w:rFonts w:cstheme="minorHAnsi"/>
        </w:rPr>
        <w:t>mahpuslardan</w:t>
      </w:r>
      <w:proofErr w:type="spellEnd"/>
      <w:r w:rsidR="003C1CB1">
        <w:rPr>
          <w:rFonts w:cstheme="minorHAnsi"/>
        </w:rPr>
        <w:t xml:space="preserve"> </w:t>
      </w:r>
      <w:proofErr w:type="spellStart"/>
      <w:r w:rsidR="003C1CB1">
        <w:rPr>
          <w:rFonts w:cstheme="minorHAnsi"/>
        </w:rPr>
        <w:t>gelen</w:t>
      </w:r>
      <w:proofErr w:type="spellEnd"/>
      <w:r w:rsidR="003C1CB1">
        <w:rPr>
          <w:rFonts w:cstheme="minorHAnsi"/>
        </w:rPr>
        <w:t xml:space="preserve"> </w:t>
      </w:r>
      <w:proofErr w:type="spellStart"/>
      <w:r w:rsidR="003C1CB1">
        <w:rPr>
          <w:rFonts w:cstheme="minorHAnsi"/>
        </w:rPr>
        <w:t>şikayetler</w:t>
      </w:r>
      <w:proofErr w:type="spellEnd"/>
      <w:r w:rsidR="003C1CB1">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003C1CB1">
        <w:rPr>
          <w:rFonts w:cstheme="minorHAnsi"/>
        </w:rPr>
        <w:t>değerlendirildiğinde</w:t>
      </w:r>
      <w:proofErr w:type="spellEnd"/>
      <w:r w:rsidR="003C1CB1">
        <w:rPr>
          <w:rFonts w:cstheme="minorHAnsi"/>
        </w:rPr>
        <w:t xml:space="preserve"> </w:t>
      </w:r>
      <w:proofErr w:type="spellStart"/>
      <w:r w:rsidRPr="005E69D0">
        <w:rPr>
          <w:rFonts w:cstheme="minorHAnsi"/>
          <w:shd w:val="clear" w:color="auto" w:fill="FFFFFF"/>
        </w:rPr>
        <w:t>hapishanelerde</w:t>
      </w:r>
      <w:proofErr w:type="spellEnd"/>
      <w:r w:rsidRPr="005E69D0">
        <w:rPr>
          <w:rFonts w:cstheme="minorHAnsi"/>
          <w:shd w:val="clear" w:color="auto" w:fill="FFFFFF"/>
        </w:rPr>
        <w:t xml:space="preserve"> </w:t>
      </w:r>
      <w:proofErr w:type="spellStart"/>
      <w:r w:rsidRPr="005E69D0">
        <w:rPr>
          <w:rFonts w:cstheme="minorHAnsi"/>
        </w:rPr>
        <w:t>kapasit</w:t>
      </w:r>
      <w:r w:rsidR="003C1CB1">
        <w:rPr>
          <w:rFonts w:cstheme="minorHAnsi"/>
        </w:rPr>
        <w:t>enin</w:t>
      </w:r>
      <w:proofErr w:type="spellEnd"/>
      <w:r w:rsidR="003C1CB1">
        <w:rPr>
          <w:rFonts w:cstheme="minorHAnsi"/>
        </w:rPr>
        <w:t xml:space="preserve"> </w:t>
      </w:r>
      <w:proofErr w:type="spellStart"/>
      <w:r w:rsidR="003C1CB1">
        <w:rPr>
          <w:rFonts w:cstheme="minorHAnsi"/>
        </w:rPr>
        <w:t>çok</w:t>
      </w:r>
      <w:proofErr w:type="spellEnd"/>
      <w:r w:rsidR="003C1CB1">
        <w:rPr>
          <w:rFonts w:cstheme="minorHAnsi"/>
        </w:rPr>
        <w:t xml:space="preserve"> </w:t>
      </w:r>
      <w:proofErr w:type="spellStart"/>
      <w:r w:rsidR="003C1CB1">
        <w:rPr>
          <w:rFonts w:cstheme="minorHAnsi"/>
        </w:rPr>
        <w:t>üzerinde</w:t>
      </w:r>
      <w:proofErr w:type="spellEnd"/>
      <w:r w:rsidR="003C1CB1">
        <w:rPr>
          <w:rFonts w:cstheme="minorHAnsi"/>
        </w:rPr>
        <w:t xml:space="preserve"> </w:t>
      </w:r>
      <w:proofErr w:type="spellStart"/>
      <w:r w:rsidR="003C1CB1">
        <w:rPr>
          <w:rFonts w:cstheme="minorHAnsi"/>
        </w:rPr>
        <w:t>mahpusun</w:t>
      </w:r>
      <w:proofErr w:type="spellEnd"/>
      <w:r w:rsidR="003C1CB1">
        <w:rPr>
          <w:rFonts w:cstheme="minorHAnsi"/>
        </w:rPr>
        <w:t xml:space="preserve"> </w:t>
      </w:r>
      <w:proofErr w:type="spellStart"/>
      <w:r w:rsidR="003C1CB1">
        <w:rPr>
          <w:rFonts w:cstheme="minorHAnsi"/>
        </w:rPr>
        <w:t>bulunuduğu</w:t>
      </w:r>
      <w:proofErr w:type="spellEnd"/>
      <w:r w:rsidR="003C1CB1">
        <w:rPr>
          <w:rFonts w:cstheme="minorHAnsi"/>
        </w:rPr>
        <w:t xml:space="preserve"> </w:t>
      </w:r>
      <w:proofErr w:type="spellStart"/>
      <w:r w:rsidR="003C1CB1">
        <w:rPr>
          <w:rFonts w:cstheme="minorHAnsi"/>
        </w:rPr>
        <w:t>düşünülebilir</w:t>
      </w:r>
      <w:proofErr w:type="spellEnd"/>
      <w:r w:rsidR="003C1CB1">
        <w:rPr>
          <w:rFonts w:cstheme="minorHAnsi"/>
        </w:rPr>
        <w:t xml:space="preserve">. </w:t>
      </w:r>
    </w:p>
    <w:p w14:paraId="52402E4A" w14:textId="7C974106" w:rsidR="009E4EA7" w:rsidRPr="005E69D0" w:rsidRDefault="00D23FAF" w:rsidP="0089472A">
      <w:pPr>
        <w:spacing w:after="120" w:line="276" w:lineRule="auto"/>
        <w:ind w:firstLine="706"/>
        <w:jc w:val="both"/>
        <w:rPr>
          <w:rFonts w:cstheme="minorHAnsi"/>
        </w:rPr>
      </w:pPr>
      <w:proofErr w:type="spellStart"/>
      <w:r>
        <w:rPr>
          <w:rFonts w:cstheme="minorHAnsi"/>
        </w:rPr>
        <w:t>Hapishalerde</w:t>
      </w:r>
      <w:proofErr w:type="spellEnd"/>
      <w:r>
        <w:rPr>
          <w:rFonts w:cstheme="minorHAnsi"/>
        </w:rPr>
        <w:t xml:space="preserve"> </w:t>
      </w:r>
      <w:proofErr w:type="spellStart"/>
      <w:r w:rsidR="009E4EA7" w:rsidRPr="005E69D0">
        <w:rPr>
          <w:rFonts w:cstheme="minorHAnsi"/>
        </w:rPr>
        <w:t>çeşitli</w:t>
      </w:r>
      <w:proofErr w:type="spellEnd"/>
      <w:r w:rsidR="009E4EA7" w:rsidRPr="005E69D0">
        <w:rPr>
          <w:rFonts w:cstheme="minorHAnsi"/>
        </w:rPr>
        <w:t xml:space="preserve"> </w:t>
      </w:r>
      <w:proofErr w:type="spellStart"/>
      <w:r w:rsidR="009E4EA7" w:rsidRPr="005E69D0">
        <w:rPr>
          <w:rFonts w:cstheme="minorHAnsi"/>
        </w:rPr>
        <w:t>gerekçelerle</w:t>
      </w:r>
      <w:proofErr w:type="spellEnd"/>
      <w:r w:rsidR="009E4EA7" w:rsidRPr="005E69D0">
        <w:rPr>
          <w:rFonts w:cstheme="minorHAnsi"/>
        </w:rPr>
        <w:t xml:space="preserve"> (</w:t>
      </w:r>
      <w:proofErr w:type="spellStart"/>
      <w:r w:rsidR="009E4EA7" w:rsidRPr="005E69D0">
        <w:rPr>
          <w:rFonts w:cstheme="minorHAnsi"/>
        </w:rPr>
        <w:t>çıplak</w:t>
      </w:r>
      <w:proofErr w:type="spellEnd"/>
      <w:r w:rsidR="009E4EA7" w:rsidRPr="005E69D0">
        <w:rPr>
          <w:rFonts w:cstheme="minorHAnsi"/>
        </w:rPr>
        <w:t xml:space="preserve"> </w:t>
      </w:r>
      <w:proofErr w:type="spellStart"/>
      <w:r w:rsidR="009E4EA7" w:rsidRPr="005E69D0">
        <w:rPr>
          <w:rFonts w:cstheme="minorHAnsi"/>
        </w:rPr>
        <w:t>arama</w:t>
      </w:r>
      <w:proofErr w:type="spellEnd"/>
      <w:r w:rsidR="009E4EA7" w:rsidRPr="005E69D0">
        <w:rPr>
          <w:rFonts w:cstheme="minorHAnsi"/>
        </w:rPr>
        <w:t xml:space="preserve">, </w:t>
      </w:r>
      <w:proofErr w:type="spellStart"/>
      <w:r w:rsidR="009E4EA7" w:rsidRPr="005E69D0">
        <w:rPr>
          <w:rFonts w:cstheme="minorHAnsi"/>
        </w:rPr>
        <w:t>kelepçeli</w:t>
      </w:r>
      <w:proofErr w:type="spellEnd"/>
      <w:r w:rsidR="009E4EA7" w:rsidRPr="005E69D0">
        <w:rPr>
          <w:rFonts w:cstheme="minorHAnsi"/>
        </w:rPr>
        <w:t xml:space="preserve"> </w:t>
      </w:r>
      <w:proofErr w:type="spellStart"/>
      <w:r w:rsidR="009E4EA7" w:rsidRPr="005E69D0">
        <w:rPr>
          <w:rFonts w:cstheme="minorHAnsi"/>
        </w:rPr>
        <w:t>muayene</w:t>
      </w:r>
      <w:proofErr w:type="spellEnd"/>
      <w:r w:rsidR="009E4EA7" w:rsidRPr="005E69D0">
        <w:rPr>
          <w:rFonts w:cstheme="minorHAnsi"/>
        </w:rPr>
        <w:t xml:space="preserve">, </w:t>
      </w:r>
      <w:proofErr w:type="spellStart"/>
      <w:r w:rsidR="009E4EA7" w:rsidRPr="005E69D0">
        <w:rPr>
          <w:rFonts w:cstheme="minorHAnsi"/>
        </w:rPr>
        <w:t>ayakta</w:t>
      </w:r>
      <w:proofErr w:type="spellEnd"/>
      <w:r w:rsidR="009E4EA7" w:rsidRPr="005E69D0">
        <w:rPr>
          <w:rFonts w:cstheme="minorHAnsi"/>
        </w:rPr>
        <w:t xml:space="preserve"> </w:t>
      </w:r>
      <w:proofErr w:type="spellStart"/>
      <w:r w:rsidR="009E4EA7" w:rsidRPr="005E69D0">
        <w:rPr>
          <w:rFonts w:cstheme="minorHAnsi"/>
        </w:rPr>
        <w:t>tekmil</w:t>
      </w:r>
      <w:proofErr w:type="spellEnd"/>
      <w:r w:rsidR="009E4EA7" w:rsidRPr="005E69D0">
        <w:rPr>
          <w:rFonts w:cstheme="minorHAnsi"/>
        </w:rPr>
        <w:t xml:space="preserve"> </w:t>
      </w:r>
      <w:proofErr w:type="spellStart"/>
      <w:r w:rsidR="009E4EA7" w:rsidRPr="005E69D0">
        <w:rPr>
          <w:rFonts w:cstheme="minorHAnsi"/>
        </w:rPr>
        <w:t>vererek</w:t>
      </w:r>
      <w:proofErr w:type="spellEnd"/>
      <w:r w:rsidR="009E4EA7" w:rsidRPr="005E69D0">
        <w:rPr>
          <w:rFonts w:cstheme="minorHAnsi"/>
        </w:rPr>
        <w:t xml:space="preserve"> </w:t>
      </w:r>
      <w:proofErr w:type="spellStart"/>
      <w:r w:rsidR="009E4EA7" w:rsidRPr="005E69D0">
        <w:rPr>
          <w:rFonts w:cstheme="minorHAnsi"/>
        </w:rPr>
        <w:t>sayım</w:t>
      </w:r>
      <w:proofErr w:type="spellEnd"/>
      <w:r w:rsidR="009E4EA7" w:rsidRPr="005E69D0">
        <w:rPr>
          <w:rFonts w:cstheme="minorHAnsi"/>
        </w:rPr>
        <w:t xml:space="preserve"> </w:t>
      </w:r>
      <w:proofErr w:type="spellStart"/>
      <w:r w:rsidR="009E4EA7" w:rsidRPr="005E69D0">
        <w:rPr>
          <w:rFonts w:cstheme="minorHAnsi"/>
        </w:rPr>
        <w:t>uygulamalarına</w:t>
      </w:r>
      <w:proofErr w:type="spellEnd"/>
      <w:r w:rsidR="009E4EA7" w:rsidRPr="005E69D0">
        <w:rPr>
          <w:rFonts w:cstheme="minorHAnsi"/>
        </w:rPr>
        <w:t xml:space="preserve"> </w:t>
      </w:r>
      <w:proofErr w:type="spellStart"/>
      <w:r w:rsidR="009E4EA7" w:rsidRPr="005E69D0">
        <w:rPr>
          <w:rFonts w:cstheme="minorHAnsi"/>
        </w:rPr>
        <w:t>itiraz</w:t>
      </w:r>
      <w:proofErr w:type="spellEnd"/>
      <w:r w:rsidR="009E4EA7" w:rsidRPr="005E69D0">
        <w:rPr>
          <w:rFonts w:cstheme="minorHAnsi"/>
        </w:rPr>
        <w:t xml:space="preserve"> </w:t>
      </w:r>
      <w:proofErr w:type="spellStart"/>
      <w:r w:rsidR="009E4EA7" w:rsidRPr="005E69D0">
        <w:rPr>
          <w:rFonts w:cstheme="minorHAnsi"/>
        </w:rPr>
        <w:t>gibi</w:t>
      </w:r>
      <w:proofErr w:type="spellEnd"/>
      <w:r w:rsidR="009E4EA7" w:rsidRPr="005E69D0">
        <w:rPr>
          <w:rFonts w:cstheme="minorHAnsi"/>
        </w:rPr>
        <w:t xml:space="preserve">) </w:t>
      </w:r>
      <w:proofErr w:type="spellStart"/>
      <w:r w:rsidR="009E4EA7" w:rsidRPr="005E69D0">
        <w:rPr>
          <w:rFonts w:cstheme="minorHAnsi"/>
        </w:rPr>
        <w:t>girişte</w:t>
      </w:r>
      <w:proofErr w:type="spellEnd"/>
      <w:r w:rsidR="009E4EA7" w:rsidRPr="005E69D0">
        <w:rPr>
          <w:rFonts w:cstheme="minorHAnsi"/>
        </w:rPr>
        <w:t xml:space="preserve"> </w:t>
      </w:r>
      <w:proofErr w:type="spellStart"/>
      <w:r w:rsidR="009E4EA7" w:rsidRPr="005E69D0">
        <w:rPr>
          <w:rFonts w:cstheme="minorHAnsi"/>
        </w:rPr>
        <w:t>ve</w:t>
      </w:r>
      <w:proofErr w:type="spellEnd"/>
      <w:r w:rsidR="009E4EA7" w:rsidRPr="005E69D0">
        <w:rPr>
          <w:rFonts w:cstheme="minorHAnsi"/>
        </w:rPr>
        <w:t xml:space="preserve"> </w:t>
      </w:r>
      <w:proofErr w:type="spellStart"/>
      <w:r w:rsidR="009E4EA7" w:rsidRPr="005E69D0">
        <w:rPr>
          <w:rFonts w:cstheme="minorHAnsi"/>
        </w:rPr>
        <w:t>sonrasında</w:t>
      </w:r>
      <w:proofErr w:type="spellEnd"/>
      <w:r w:rsidR="009E4EA7" w:rsidRPr="005E69D0">
        <w:rPr>
          <w:rFonts w:cstheme="minorHAnsi"/>
        </w:rPr>
        <w:t xml:space="preserve"> </w:t>
      </w:r>
      <w:proofErr w:type="spellStart"/>
      <w:r w:rsidR="009E4EA7" w:rsidRPr="005E69D0">
        <w:rPr>
          <w:rFonts w:cstheme="minorHAnsi"/>
        </w:rPr>
        <w:t>devam</w:t>
      </w:r>
      <w:proofErr w:type="spellEnd"/>
      <w:r w:rsidR="009E4EA7" w:rsidRPr="005E69D0">
        <w:rPr>
          <w:rFonts w:cstheme="minorHAnsi"/>
        </w:rPr>
        <w:t xml:space="preserve"> </w:t>
      </w:r>
      <w:proofErr w:type="spellStart"/>
      <w:r w:rsidR="009E4EA7" w:rsidRPr="005E69D0">
        <w:rPr>
          <w:rFonts w:cstheme="minorHAnsi"/>
        </w:rPr>
        <w:t>eden</w:t>
      </w:r>
      <w:proofErr w:type="spellEnd"/>
      <w:r w:rsidR="009E4EA7" w:rsidRPr="005E69D0">
        <w:rPr>
          <w:rFonts w:cstheme="minorHAnsi"/>
        </w:rPr>
        <w:t xml:space="preserve"> </w:t>
      </w:r>
      <w:proofErr w:type="spellStart"/>
      <w:r w:rsidR="009E4EA7" w:rsidRPr="005E69D0">
        <w:rPr>
          <w:rFonts w:cstheme="minorHAnsi"/>
        </w:rPr>
        <w:t>kaba</w:t>
      </w:r>
      <w:proofErr w:type="spellEnd"/>
      <w:r w:rsidR="009E4EA7" w:rsidRPr="005E69D0">
        <w:rPr>
          <w:rFonts w:cstheme="minorHAnsi"/>
        </w:rPr>
        <w:t xml:space="preserve"> </w:t>
      </w:r>
      <w:proofErr w:type="spellStart"/>
      <w:r w:rsidR="009E4EA7" w:rsidRPr="005E69D0">
        <w:rPr>
          <w:rFonts w:cstheme="minorHAnsi"/>
        </w:rPr>
        <w:t>dayak</w:t>
      </w:r>
      <w:proofErr w:type="spellEnd"/>
      <w:r w:rsidR="009E4EA7" w:rsidRPr="005E69D0">
        <w:rPr>
          <w:rFonts w:cstheme="minorHAnsi"/>
        </w:rPr>
        <w:t xml:space="preserve">, </w:t>
      </w:r>
      <w:proofErr w:type="spellStart"/>
      <w:r w:rsidR="009E4EA7" w:rsidRPr="005E69D0">
        <w:rPr>
          <w:rFonts w:cstheme="minorHAnsi"/>
        </w:rPr>
        <w:t>siyasi</w:t>
      </w:r>
      <w:proofErr w:type="spellEnd"/>
      <w:r w:rsidR="009E4EA7" w:rsidRPr="005E69D0">
        <w:rPr>
          <w:rFonts w:cstheme="minorHAnsi"/>
        </w:rPr>
        <w:t xml:space="preserve"> </w:t>
      </w:r>
      <w:proofErr w:type="spellStart"/>
      <w:r w:rsidR="009E4EA7" w:rsidRPr="005E69D0">
        <w:rPr>
          <w:rFonts w:cstheme="minorHAnsi"/>
        </w:rPr>
        <w:t>suçlardan</w:t>
      </w:r>
      <w:proofErr w:type="spellEnd"/>
      <w:r w:rsidR="009E4EA7" w:rsidRPr="005E69D0">
        <w:rPr>
          <w:rFonts w:cstheme="minorHAnsi"/>
        </w:rPr>
        <w:t xml:space="preserve"> </w:t>
      </w:r>
      <w:proofErr w:type="spellStart"/>
      <w:r w:rsidR="009E4EA7" w:rsidRPr="005E69D0">
        <w:rPr>
          <w:rFonts w:cstheme="minorHAnsi"/>
        </w:rPr>
        <w:t>tutuklananların</w:t>
      </w:r>
      <w:proofErr w:type="spellEnd"/>
      <w:r w:rsidR="009E4EA7" w:rsidRPr="005E69D0">
        <w:rPr>
          <w:rFonts w:cstheme="minorHAnsi"/>
        </w:rPr>
        <w:t xml:space="preserve"> “</w:t>
      </w:r>
      <w:proofErr w:type="spellStart"/>
      <w:r w:rsidR="009E4EA7" w:rsidRPr="005E69D0">
        <w:rPr>
          <w:rFonts w:cstheme="minorHAnsi"/>
        </w:rPr>
        <w:t>terörist</w:t>
      </w:r>
      <w:proofErr w:type="spellEnd"/>
      <w:r w:rsidR="009E4EA7" w:rsidRPr="005E69D0">
        <w:rPr>
          <w:rFonts w:cstheme="minorHAnsi"/>
        </w:rPr>
        <w:t xml:space="preserve">” </w:t>
      </w:r>
      <w:proofErr w:type="spellStart"/>
      <w:r w:rsidR="009E4EA7" w:rsidRPr="005E69D0">
        <w:rPr>
          <w:rFonts w:cstheme="minorHAnsi"/>
        </w:rPr>
        <w:t>olarak</w:t>
      </w:r>
      <w:proofErr w:type="spellEnd"/>
      <w:r w:rsidR="009E4EA7" w:rsidRPr="005E69D0">
        <w:rPr>
          <w:rFonts w:cstheme="minorHAnsi"/>
        </w:rPr>
        <w:t xml:space="preserve"> </w:t>
      </w:r>
      <w:proofErr w:type="spellStart"/>
      <w:r w:rsidR="009E4EA7" w:rsidRPr="005E69D0">
        <w:rPr>
          <w:rFonts w:cstheme="minorHAnsi"/>
        </w:rPr>
        <w:t>yaftalanması</w:t>
      </w:r>
      <w:proofErr w:type="spellEnd"/>
      <w:r w:rsidR="009E4EA7" w:rsidRPr="005E69D0">
        <w:rPr>
          <w:rFonts w:cstheme="minorHAnsi"/>
        </w:rPr>
        <w:t xml:space="preserve"> </w:t>
      </w:r>
      <w:proofErr w:type="spellStart"/>
      <w:r w:rsidR="009E4EA7" w:rsidRPr="005E69D0">
        <w:rPr>
          <w:rFonts w:cstheme="minorHAnsi"/>
        </w:rPr>
        <w:t>ve</w:t>
      </w:r>
      <w:proofErr w:type="spellEnd"/>
      <w:r w:rsidR="009E4EA7" w:rsidRPr="005E69D0">
        <w:rPr>
          <w:rFonts w:cstheme="minorHAnsi"/>
        </w:rPr>
        <w:t xml:space="preserve"> </w:t>
      </w:r>
      <w:proofErr w:type="spellStart"/>
      <w:r w:rsidR="009E4EA7" w:rsidRPr="005E69D0">
        <w:rPr>
          <w:rFonts w:cstheme="minorHAnsi"/>
        </w:rPr>
        <w:t>bu</w:t>
      </w:r>
      <w:proofErr w:type="spellEnd"/>
      <w:r w:rsidR="009E4EA7" w:rsidRPr="005E69D0">
        <w:rPr>
          <w:rFonts w:cstheme="minorHAnsi"/>
        </w:rPr>
        <w:t xml:space="preserve"> </w:t>
      </w:r>
      <w:proofErr w:type="spellStart"/>
      <w:r w:rsidR="009E4EA7" w:rsidRPr="005E69D0">
        <w:rPr>
          <w:rFonts w:cstheme="minorHAnsi"/>
        </w:rPr>
        <w:t>gerekçeyle</w:t>
      </w:r>
      <w:proofErr w:type="spellEnd"/>
      <w:r w:rsidR="009E4EA7" w:rsidRPr="005E69D0">
        <w:rPr>
          <w:rFonts w:cstheme="minorHAnsi"/>
        </w:rPr>
        <w:t xml:space="preserve"> </w:t>
      </w:r>
      <w:proofErr w:type="spellStart"/>
      <w:r w:rsidR="009E4EA7" w:rsidRPr="005E69D0">
        <w:rPr>
          <w:rFonts w:cstheme="minorHAnsi"/>
        </w:rPr>
        <w:t>şiddete</w:t>
      </w:r>
      <w:proofErr w:type="spellEnd"/>
      <w:r w:rsidR="009E4EA7" w:rsidRPr="005E69D0">
        <w:rPr>
          <w:rFonts w:cstheme="minorHAnsi"/>
        </w:rPr>
        <w:t xml:space="preserve"> </w:t>
      </w:r>
      <w:proofErr w:type="spellStart"/>
      <w:r w:rsidR="009E4EA7" w:rsidRPr="005E69D0">
        <w:rPr>
          <w:rFonts w:cstheme="minorHAnsi"/>
        </w:rPr>
        <w:t>maruz</w:t>
      </w:r>
      <w:proofErr w:type="spellEnd"/>
      <w:r w:rsidR="009E4EA7" w:rsidRPr="005E69D0">
        <w:rPr>
          <w:rFonts w:cstheme="minorHAnsi"/>
        </w:rPr>
        <w:t xml:space="preserve"> </w:t>
      </w:r>
      <w:proofErr w:type="spellStart"/>
      <w:r w:rsidR="009E4EA7" w:rsidRPr="005E69D0">
        <w:rPr>
          <w:rFonts w:cstheme="minorHAnsi"/>
        </w:rPr>
        <w:t>kalmaları</w:t>
      </w:r>
      <w:proofErr w:type="spellEnd"/>
      <w:r w:rsidR="009E4EA7" w:rsidRPr="005E69D0">
        <w:rPr>
          <w:rFonts w:cstheme="minorHAnsi"/>
        </w:rPr>
        <w:t xml:space="preserve">, her </w:t>
      </w:r>
      <w:proofErr w:type="spellStart"/>
      <w:r w:rsidR="009E4EA7" w:rsidRPr="005E69D0">
        <w:rPr>
          <w:rFonts w:cstheme="minorHAnsi"/>
        </w:rPr>
        <w:t>türden</w:t>
      </w:r>
      <w:proofErr w:type="spellEnd"/>
      <w:r w:rsidR="009E4EA7" w:rsidRPr="005E69D0">
        <w:rPr>
          <w:rFonts w:cstheme="minorHAnsi"/>
        </w:rPr>
        <w:t xml:space="preserve"> </w:t>
      </w:r>
      <w:proofErr w:type="spellStart"/>
      <w:r w:rsidR="009E4EA7" w:rsidRPr="005E69D0">
        <w:rPr>
          <w:rFonts w:cstheme="minorHAnsi"/>
        </w:rPr>
        <w:t>keyfi</w:t>
      </w:r>
      <w:proofErr w:type="spellEnd"/>
      <w:r w:rsidR="009E4EA7" w:rsidRPr="005E69D0">
        <w:rPr>
          <w:rFonts w:cstheme="minorHAnsi"/>
        </w:rPr>
        <w:t xml:space="preserve"> </w:t>
      </w:r>
      <w:proofErr w:type="spellStart"/>
      <w:r w:rsidR="009E4EA7" w:rsidRPr="005E69D0">
        <w:rPr>
          <w:rFonts w:cstheme="minorHAnsi"/>
        </w:rPr>
        <w:t>muamele</w:t>
      </w:r>
      <w:proofErr w:type="spellEnd"/>
      <w:r w:rsidR="009E4EA7" w:rsidRPr="005E69D0">
        <w:rPr>
          <w:rFonts w:cstheme="minorHAnsi"/>
        </w:rPr>
        <w:t xml:space="preserve"> </w:t>
      </w:r>
      <w:proofErr w:type="spellStart"/>
      <w:r w:rsidR="009E4EA7" w:rsidRPr="005E69D0">
        <w:rPr>
          <w:rFonts w:cstheme="minorHAnsi"/>
        </w:rPr>
        <w:t>ve</w:t>
      </w:r>
      <w:proofErr w:type="spellEnd"/>
      <w:r w:rsidR="009E4EA7" w:rsidRPr="005E69D0">
        <w:rPr>
          <w:rFonts w:cstheme="minorHAnsi"/>
        </w:rPr>
        <w:t xml:space="preserve"> </w:t>
      </w:r>
      <w:proofErr w:type="spellStart"/>
      <w:r w:rsidR="009E4EA7" w:rsidRPr="005E69D0">
        <w:rPr>
          <w:rFonts w:cstheme="minorHAnsi"/>
        </w:rPr>
        <w:t>keyfi</w:t>
      </w:r>
      <w:proofErr w:type="spellEnd"/>
      <w:r w:rsidR="009E4EA7" w:rsidRPr="005E69D0">
        <w:rPr>
          <w:rFonts w:cstheme="minorHAnsi"/>
        </w:rPr>
        <w:t xml:space="preserve"> </w:t>
      </w:r>
      <w:proofErr w:type="spellStart"/>
      <w:r w:rsidR="009E4EA7" w:rsidRPr="005E69D0">
        <w:rPr>
          <w:rFonts w:cstheme="minorHAnsi"/>
        </w:rPr>
        <w:t>disiplin</w:t>
      </w:r>
      <w:proofErr w:type="spellEnd"/>
      <w:r w:rsidR="009E4EA7" w:rsidRPr="005E69D0">
        <w:rPr>
          <w:rFonts w:cstheme="minorHAnsi"/>
        </w:rPr>
        <w:t xml:space="preserve"> </w:t>
      </w:r>
      <w:proofErr w:type="spellStart"/>
      <w:r w:rsidR="009E4EA7" w:rsidRPr="005E69D0">
        <w:rPr>
          <w:rFonts w:cstheme="minorHAnsi"/>
        </w:rPr>
        <w:t>cezaları</w:t>
      </w:r>
      <w:proofErr w:type="spellEnd"/>
      <w:r w:rsidR="009E4EA7" w:rsidRPr="005E69D0">
        <w:rPr>
          <w:rFonts w:cstheme="minorHAnsi"/>
        </w:rPr>
        <w:t xml:space="preserve">, </w:t>
      </w:r>
      <w:proofErr w:type="spellStart"/>
      <w:r w:rsidR="009E4EA7" w:rsidRPr="005E69D0">
        <w:rPr>
          <w:rFonts w:cstheme="minorHAnsi"/>
        </w:rPr>
        <w:t>hücre</w:t>
      </w:r>
      <w:proofErr w:type="spellEnd"/>
      <w:r w:rsidR="009E4EA7" w:rsidRPr="005E69D0">
        <w:rPr>
          <w:rFonts w:cstheme="minorHAnsi"/>
        </w:rPr>
        <w:t xml:space="preserve"> </w:t>
      </w:r>
      <w:proofErr w:type="spellStart"/>
      <w:r w:rsidR="009E4EA7" w:rsidRPr="005E69D0">
        <w:rPr>
          <w:rFonts w:cstheme="minorHAnsi"/>
        </w:rPr>
        <w:t>cezaları</w:t>
      </w:r>
      <w:proofErr w:type="spellEnd"/>
      <w:r w:rsidR="009E4EA7" w:rsidRPr="005E69D0">
        <w:rPr>
          <w:rFonts w:cstheme="minorHAnsi"/>
        </w:rPr>
        <w:t xml:space="preserve">, </w:t>
      </w:r>
      <w:proofErr w:type="spellStart"/>
      <w:r w:rsidR="009E4EA7" w:rsidRPr="005E69D0">
        <w:rPr>
          <w:rFonts w:cstheme="minorHAnsi"/>
        </w:rPr>
        <w:t>sürgün</w:t>
      </w:r>
      <w:proofErr w:type="spellEnd"/>
      <w:r w:rsidR="009E4EA7" w:rsidRPr="005E69D0">
        <w:rPr>
          <w:rFonts w:cstheme="minorHAnsi"/>
        </w:rPr>
        <w:t xml:space="preserve"> </w:t>
      </w:r>
      <w:proofErr w:type="spellStart"/>
      <w:r w:rsidR="009E4EA7" w:rsidRPr="005E69D0">
        <w:rPr>
          <w:rFonts w:cstheme="minorHAnsi"/>
        </w:rPr>
        <w:t>ve</w:t>
      </w:r>
      <w:proofErr w:type="spellEnd"/>
      <w:r w:rsidR="009E4EA7" w:rsidRPr="005E69D0">
        <w:rPr>
          <w:rFonts w:cstheme="minorHAnsi"/>
        </w:rPr>
        <w:t xml:space="preserve"> </w:t>
      </w:r>
      <w:proofErr w:type="spellStart"/>
      <w:r w:rsidR="009E4EA7" w:rsidRPr="005E69D0">
        <w:rPr>
          <w:rFonts w:cstheme="minorHAnsi"/>
        </w:rPr>
        <w:t>sevk</w:t>
      </w:r>
      <w:proofErr w:type="spellEnd"/>
      <w:r w:rsidR="009E4EA7" w:rsidRPr="005E69D0">
        <w:rPr>
          <w:rFonts w:cstheme="minorHAnsi"/>
        </w:rPr>
        <w:t xml:space="preserve"> </w:t>
      </w:r>
      <w:proofErr w:type="spellStart"/>
      <w:r w:rsidR="009E4EA7" w:rsidRPr="005E69D0">
        <w:rPr>
          <w:rFonts w:cstheme="minorHAnsi"/>
        </w:rPr>
        <w:t>uygulamaları</w:t>
      </w:r>
      <w:proofErr w:type="spellEnd"/>
      <w:r w:rsidR="009E4EA7" w:rsidRPr="005E69D0">
        <w:rPr>
          <w:rFonts w:cstheme="minorHAnsi"/>
        </w:rPr>
        <w:t xml:space="preserve"> </w:t>
      </w:r>
      <w:proofErr w:type="spellStart"/>
      <w:r w:rsidR="009E4EA7" w:rsidRPr="005E69D0">
        <w:rPr>
          <w:rFonts w:cstheme="minorHAnsi"/>
        </w:rPr>
        <w:t>yakın</w:t>
      </w:r>
      <w:proofErr w:type="spellEnd"/>
      <w:r w:rsidR="009E4EA7" w:rsidRPr="005E69D0">
        <w:rPr>
          <w:rFonts w:cstheme="minorHAnsi"/>
        </w:rPr>
        <w:t xml:space="preserve"> </w:t>
      </w:r>
      <w:proofErr w:type="spellStart"/>
      <w:r w:rsidR="009E4EA7" w:rsidRPr="005E69D0">
        <w:rPr>
          <w:rFonts w:cstheme="minorHAnsi"/>
        </w:rPr>
        <w:t>tarihte</w:t>
      </w:r>
      <w:proofErr w:type="spellEnd"/>
      <w:r w:rsidR="009E4EA7" w:rsidRPr="005E69D0">
        <w:rPr>
          <w:rFonts w:cstheme="minorHAnsi"/>
        </w:rPr>
        <w:t xml:space="preserve"> </w:t>
      </w:r>
      <w:proofErr w:type="spellStart"/>
      <w:r w:rsidR="009E4EA7" w:rsidRPr="005E69D0">
        <w:rPr>
          <w:rFonts w:cstheme="minorHAnsi"/>
        </w:rPr>
        <w:t>görülmedik</w:t>
      </w:r>
      <w:proofErr w:type="spellEnd"/>
      <w:r w:rsidR="009E4EA7" w:rsidRPr="005E69D0">
        <w:rPr>
          <w:rFonts w:cstheme="minorHAnsi"/>
        </w:rPr>
        <w:t xml:space="preserve"> </w:t>
      </w:r>
      <w:proofErr w:type="spellStart"/>
      <w:r w:rsidR="009E4EA7" w:rsidRPr="005E69D0">
        <w:rPr>
          <w:rFonts w:cstheme="minorHAnsi"/>
        </w:rPr>
        <w:t>boyutlara</w:t>
      </w:r>
      <w:proofErr w:type="spellEnd"/>
      <w:r w:rsidR="009E4EA7" w:rsidRPr="005E69D0">
        <w:rPr>
          <w:rFonts w:cstheme="minorHAnsi"/>
        </w:rPr>
        <w:t xml:space="preserve"> </w:t>
      </w:r>
      <w:proofErr w:type="spellStart"/>
      <w:r w:rsidR="009E4EA7" w:rsidRPr="005E69D0">
        <w:rPr>
          <w:rFonts w:cstheme="minorHAnsi"/>
        </w:rPr>
        <w:t>ulaşmıştır</w:t>
      </w:r>
      <w:proofErr w:type="spellEnd"/>
      <w:r w:rsidR="009E4EA7" w:rsidRPr="005E69D0">
        <w:rPr>
          <w:rFonts w:cstheme="minorHAnsi"/>
        </w:rPr>
        <w:t>.</w:t>
      </w:r>
    </w:p>
    <w:p w14:paraId="033CBA5B" w14:textId="564AD418" w:rsidR="009E4EA7" w:rsidRPr="005E69D0" w:rsidRDefault="009E4EA7" w:rsidP="0089472A">
      <w:pPr>
        <w:spacing w:after="120" w:line="276" w:lineRule="auto"/>
        <w:ind w:firstLine="706"/>
        <w:jc w:val="both"/>
        <w:rPr>
          <w:rFonts w:cstheme="minorHAnsi"/>
        </w:rPr>
      </w:pPr>
      <w:proofErr w:type="spellStart"/>
      <w:r w:rsidRPr="005E69D0">
        <w:rPr>
          <w:rFonts w:cstheme="minorHAnsi"/>
        </w:rPr>
        <w:t>Sağlık</w:t>
      </w:r>
      <w:proofErr w:type="spellEnd"/>
      <w:r w:rsidRPr="005E69D0">
        <w:rPr>
          <w:rFonts w:cstheme="minorHAnsi"/>
        </w:rPr>
        <w:t xml:space="preserve"> </w:t>
      </w:r>
      <w:proofErr w:type="spellStart"/>
      <w:r w:rsidRPr="005E69D0">
        <w:rPr>
          <w:rFonts w:cstheme="minorHAnsi"/>
        </w:rPr>
        <w:t>hizmetine</w:t>
      </w:r>
      <w:proofErr w:type="spellEnd"/>
      <w:r w:rsidRPr="005E69D0">
        <w:rPr>
          <w:rFonts w:cstheme="minorHAnsi"/>
        </w:rPr>
        <w:t xml:space="preserve"> </w:t>
      </w:r>
      <w:proofErr w:type="spellStart"/>
      <w:r w:rsidRPr="005E69D0">
        <w:rPr>
          <w:rFonts w:cstheme="minorHAnsi"/>
        </w:rPr>
        <w:t>erişimin</w:t>
      </w:r>
      <w:proofErr w:type="spellEnd"/>
      <w:r w:rsidRPr="005E69D0">
        <w:rPr>
          <w:rFonts w:cstheme="minorHAnsi"/>
        </w:rPr>
        <w:t xml:space="preserve"> </w:t>
      </w:r>
      <w:proofErr w:type="spellStart"/>
      <w:r w:rsidRPr="005E69D0">
        <w:rPr>
          <w:rFonts w:cstheme="minorHAnsi"/>
        </w:rPr>
        <w:t>kısıtlanması</w:t>
      </w:r>
      <w:proofErr w:type="spellEnd"/>
      <w:r w:rsidRPr="005E69D0">
        <w:rPr>
          <w:rFonts w:cstheme="minorHAnsi"/>
        </w:rPr>
        <w:t xml:space="preserve">, </w:t>
      </w:r>
      <w:proofErr w:type="spellStart"/>
      <w:r w:rsidR="00D23FAF">
        <w:rPr>
          <w:rFonts w:cstheme="minorHAnsi"/>
        </w:rPr>
        <w:t>hapishane</w:t>
      </w:r>
      <w:proofErr w:type="spellEnd"/>
      <w:r w:rsidR="00D23FAF">
        <w:rPr>
          <w:rFonts w:cstheme="minorHAnsi"/>
        </w:rPr>
        <w:t xml:space="preserve"> </w:t>
      </w:r>
      <w:proofErr w:type="spellStart"/>
      <w:r w:rsidRPr="005E69D0">
        <w:rPr>
          <w:rFonts w:cstheme="minorHAnsi"/>
        </w:rPr>
        <w:t>reviri</w:t>
      </w:r>
      <w:proofErr w:type="spellEnd"/>
      <w:r w:rsidRPr="005E69D0">
        <w:rPr>
          <w:rFonts w:cstheme="minorHAnsi"/>
        </w:rPr>
        <w:t xml:space="preserve"> </w:t>
      </w:r>
      <w:proofErr w:type="spellStart"/>
      <w:r w:rsidRPr="005E69D0">
        <w:rPr>
          <w:rFonts w:cstheme="minorHAnsi"/>
        </w:rPr>
        <w:t>ziyaret</w:t>
      </w:r>
      <w:proofErr w:type="spellEnd"/>
      <w:r w:rsidRPr="005E69D0">
        <w:rPr>
          <w:rFonts w:cstheme="minorHAnsi"/>
        </w:rPr>
        <w:t xml:space="preserve"> </w:t>
      </w:r>
      <w:proofErr w:type="spellStart"/>
      <w:r w:rsidRPr="005E69D0">
        <w:rPr>
          <w:rFonts w:cstheme="minorHAnsi"/>
        </w:rPr>
        <w:t>hakkının</w:t>
      </w:r>
      <w:proofErr w:type="spellEnd"/>
      <w:r w:rsidRPr="005E69D0">
        <w:rPr>
          <w:rFonts w:cstheme="minorHAnsi"/>
        </w:rPr>
        <w:t xml:space="preserve"> </w:t>
      </w:r>
      <w:proofErr w:type="spellStart"/>
      <w:r w:rsidRPr="005E69D0">
        <w:rPr>
          <w:rFonts w:cstheme="minorHAnsi"/>
        </w:rPr>
        <w:t>kısıtlanması</w:t>
      </w:r>
      <w:proofErr w:type="spellEnd"/>
      <w:r w:rsidRPr="005E69D0">
        <w:rPr>
          <w:rFonts w:cstheme="minorHAnsi"/>
        </w:rPr>
        <w:t xml:space="preserve">, </w:t>
      </w:r>
      <w:proofErr w:type="spellStart"/>
      <w:r w:rsidRPr="005E69D0">
        <w:rPr>
          <w:rFonts w:cstheme="minorHAnsi"/>
        </w:rPr>
        <w:t>Adli</w:t>
      </w:r>
      <w:proofErr w:type="spellEnd"/>
      <w:r w:rsidRPr="005E69D0">
        <w:rPr>
          <w:rFonts w:cstheme="minorHAnsi"/>
        </w:rPr>
        <w:t xml:space="preserve"> </w:t>
      </w:r>
      <w:proofErr w:type="spellStart"/>
      <w:r w:rsidRPr="005E69D0">
        <w:rPr>
          <w:rFonts w:cstheme="minorHAnsi"/>
        </w:rPr>
        <w:t>Tıp</w:t>
      </w:r>
      <w:proofErr w:type="spellEnd"/>
      <w:r w:rsidRPr="005E69D0">
        <w:rPr>
          <w:rFonts w:cstheme="minorHAnsi"/>
        </w:rPr>
        <w:t xml:space="preserve"> </w:t>
      </w:r>
      <w:proofErr w:type="spellStart"/>
      <w:r w:rsidRPr="005E69D0">
        <w:rPr>
          <w:rFonts w:cstheme="minorHAnsi"/>
        </w:rPr>
        <w:t>Kurumu’na</w:t>
      </w:r>
      <w:proofErr w:type="spellEnd"/>
      <w:r w:rsidRPr="005E69D0">
        <w:rPr>
          <w:rFonts w:cstheme="minorHAnsi"/>
        </w:rPr>
        <w:t xml:space="preserve">, </w:t>
      </w:r>
      <w:proofErr w:type="spellStart"/>
      <w:r w:rsidRPr="005E69D0">
        <w:rPr>
          <w:rFonts w:cstheme="minorHAnsi"/>
        </w:rPr>
        <w:t>adliyeye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hastaneye</w:t>
      </w:r>
      <w:proofErr w:type="spellEnd"/>
      <w:r w:rsidRPr="005E69D0">
        <w:rPr>
          <w:rFonts w:cstheme="minorHAnsi"/>
        </w:rPr>
        <w:t xml:space="preserve"> </w:t>
      </w:r>
      <w:proofErr w:type="spellStart"/>
      <w:r w:rsidRPr="005E69D0">
        <w:rPr>
          <w:rFonts w:cstheme="minorHAnsi"/>
        </w:rPr>
        <w:t>götürülürken</w:t>
      </w:r>
      <w:proofErr w:type="spellEnd"/>
      <w:r w:rsidRPr="005E69D0">
        <w:rPr>
          <w:rFonts w:cstheme="minorHAnsi"/>
        </w:rPr>
        <w:t xml:space="preserve"> </w:t>
      </w:r>
      <w:proofErr w:type="spellStart"/>
      <w:r w:rsidRPr="005E69D0">
        <w:rPr>
          <w:rFonts w:cstheme="minorHAnsi"/>
        </w:rPr>
        <w:t>kelepçe</w:t>
      </w:r>
      <w:proofErr w:type="spellEnd"/>
      <w:r w:rsidRPr="005E69D0">
        <w:rPr>
          <w:rFonts w:cstheme="minorHAnsi"/>
        </w:rPr>
        <w:t xml:space="preserve"> </w:t>
      </w:r>
      <w:proofErr w:type="spellStart"/>
      <w:r w:rsidRPr="005E69D0">
        <w:rPr>
          <w:rFonts w:cstheme="minorHAnsi"/>
        </w:rPr>
        <w:t>takılması</w:t>
      </w:r>
      <w:proofErr w:type="spellEnd"/>
      <w:r w:rsidRPr="005E69D0">
        <w:rPr>
          <w:rFonts w:cstheme="minorHAnsi"/>
        </w:rPr>
        <w:t xml:space="preserve"> </w:t>
      </w:r>
      <w:proofErr w:type="spellStart"/>
      <w:r w:rsidRPr="005E69D0">
        <w:rPr>
          <w:rFonts w:cstheme="minorHAnsi"/>
        </w:rPr>
        <w:t>dâhil</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w:t>
      </w:r>
      <w:proofErr w:type="spellEnd"/>
      <w:r w:rsidRPr="005E69D0">
        <w:rPr>
          <w:rFonts w:cstheme="minorHAnsi"/>
        </w:rPr>
        <w:t xml:space="preserve"> </w:t>
      </w:r>
      <w:proofErr w:type="spellStart"/>
      <w:r w:rsidRPr="005E69D0">
        <w:rPr>
          <w:rFonts w:cstheme="minorHAnsi"/>
        </w:rPr>
        <w:t>uygulamaları</w:t>
      </w:r>
      <w:proofErr w:type="spellEnd"/>
      <w:r w:rsidRPr="005E69D0">
        <w:rPr>
          <w:rFonts w:cstheme="minorHAnsi"/>
        </w:rPr>
        <w:t xml:space="preserve">, </w:t>
      </w:r>
      <w:proofErr w:type="spellStart"/>
      <w:r w:rsidRPr="005E69D0">
        <w:rPr>
          <w:rFonts w:cstheme="minorHAnsi"/>
        </w:rPr>
        <w:t>mahpusların</w:t>
      </w:r>
      <w:proofErr w:type="spellEnd"/>
      <w:r w:rsidRPr="005E69D0">
        <w:rPr>
          <w:rFonts w:cstheme="minorHAnsi"/>
        </w:rPr>
        <w:t xml:space="preserve"> </w:t>
      </w:r>
      <w:proofErr w:type="spellStart"/>
      <w:r w:rsidRPr="005E69D0">
        <w:rPr>
          <w:rFonts w:cstheme="minorHAnsi"/>
        </w:rPr>
        <w:t>sağlık</w:t>
      </w:r>
      <w:proofErr w:type="spellEnd"/>
      <w:r w:rsidRPr="005E69D0">
        <w:rPr>
          <w:rFonts w:cstheme="minorHAnsi"/>
        </w:rPr>
        <w:t xml:space="preserve"> </w:t>
      </w:r>
      <w:proofErr w:type="spellStart"/>
      <w:r w:rsidRPr="005E69D0">
        <w:rPr>
          <w:rFonts w:cstheme="minorHAnsi"/>
        </w:rPr>
        <w:t>sorunlarının</w:t>
      </w:r>
      <w:proofErr w:type="spellEnd"/>
      <w:r w:rsidRPr="005E69D0">
        <w:rPr>
          <w:rFonts w:cstheme="minorHAnsi"/>
        </w:rPr>
        <w:t xml:space="preserve"> </w:t>
      </w:r>
      <w:proofErr w:type="spellStart"/>
      <w:r w:rsidRPr="005E69D0">
        <w:rPr>
          <w:rFonts w:cstheme="minorHAnsi"/>
        </w:rPr>
        <w:t>zamanında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etkili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şekilde</w:t>
      </w:r>
      <w:proofErr w:type="spellEnd"/>
      <w:r w:rsidRPr="005E69D0">
        <w:rPr>
          <w:rFonts w:cstheme="minorHAnsi"/>
        </w:rPr>
        <w:t xml:space="preserve"> </w:t>
      </w:r>
      <w:proofErr w:type="spellStart"/>
      <w:r w:rsidRPr="005E69D0">
        <w:rPr>
          <w:rFonts w:cstheme="minorHAnsi"/>
        </w:rPr>
        <w:t>çözülmemesi</w:t>
      </w:r>
      <w:proofErr w:type="spellEnd"/>
      <w:r w:rsidRPr="005E69D0">
        <w:rPr>
          <w:rFonts w:cstheme="minorHAnsi"/>
        </w:rPr>
        <w:t xml:space="preserve">, </w:t>
      </w:r>
      <w:proofErr w:type="spellStart"/>
      <w:r w:rsidRPr="005E69D0">
        <w:rPr>
          <w:rFonts w:cstheme="minorHAnsi"/>
        </w:rPr>
        <w:t>uzun</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süredir</w:t>
      </w:r>
      <w:proofErr w:type="spellEnd"/>
      <w:r w:rsidRPr="005E69D0">
        <w:rPr>
          <w:rFonts w:cstheme="minorHAnsi"/>
        </w:rPr>
        <w:t xml:space="preserve"> </w:t>
      </w:r>
      <w:proofErr w:type="spellStart"/>
      <w:r w:rsidRPr="005E69D0">
        <w:rPr>
          <w:rFonts w:cstheme="minorHAnsi"/>
        </w:rPr>
        <w:t>devam</w:t>
      </w:r>
      <w:proofErr w:type="spellEnd"/>
      <w:r w:rsidRPr="005E69D0">
        <w:rPr>
          <w:rFonts w:cstheme="minorHAnsi"/>
        </w:rPr>
        <w:t xml:space="preserve"> </w:t>
      </w:r>
      <w:proofErr w:type="spellStart"/>
      <w:r w:rsidRPr="005E69D0">
        <w:rPr>
          <w:rFonts w:cstheme="minorHAnsi"/>
        </w:rPr>
        <w:t>eden</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başka</w:t>
      </w:r>
      <w:proofErr w:type="spellEnd"/>
      <w:r w:rsidRPr="005E69D0">
        <w:rPr>
          <w:rFonts w:cstheme="minorHAnsi"/>
        </w:rPr>
        <w:t xml:space="preserve"> </w:t>
      </w:r>
      <w:proofErr w:type="spellStart"/>
      <w:r w:rsidRPr="005E69D0">
        <w:rPr>
          <w:rFonts w:cstheme="minorHAnsi"/>
        </w:rPr>
        <w:t>sorun</w:t>
      </w:r>
      <w:proofErr w:type="spellEnd"/>
      <w:r w:rsidRPr="005E69D0">
        <w:rPr>
          <w:rFonts w:cstheme="minorHAnsi"/>
        </w:rPr>
        <w:t xml:space="preserve"> </w:t>
      </w:r>
      <w:proofErr w:type="spellStart"/>
      <w:r w:rsidRPr="005E69D0">
        <w:rPr>
          <w:rFonts w:cstheme="minorHAnsi"/>
        </w:rPr>
        <w:t>alanıdır</w:t>
      </w:r>
      <w:proofErr w:type="spellEnd"/>
      <w:r w:rsidRPr="005E69D0">
        <w:rPr>
          <w:rFonts w:cstheme="minorHAnsi"/>
        </w:rPr>
        <w:t xml:space="preserve">. </w:t>
      </w:r>
      <w:proofErr w:type="spellStart"/>
      <w:r w:rsidRPr="005E69D0">
        <w:rPr>
          <w:rFonts w:cstheme="minorHAnsi"/>
        </w:rPr>
        <w:t>Özellikle</w:t>
      </w:r>
      <w:proofErr w:type="spellEnd"/>
      <w:r w:rsidRPr="005E69D0">
        <w:rPr>
          <w:rFonts w:cstheme="minorHAnsi"/>
        </w:rPr>
        <w:t xml:space="preserve"> son </w:t>
      </w:r>
      <w:proofErr w:type="spellStart"/>
      <w:r w:rsidRPr="005E69D0">
        <w:rPr>
          <w:rFonts w:cstheme="minorHAnsi"/>
        </w:rPr>
        <w:t>dönemde</w:t>
      </w:r>
      <w:proofErr w:type="spellEnd"/>
      <w:r w:rsidRPr="005E69D0">
        <w:rPr>
          <w:rFonts w:cstheme="minorHAnsi"/>
        </w:rPr>
        <w:t xml:space="preserve"> </w:t>
      </w:r>
      <w:proofErr w:type="spellStart"/>
      <w:r w:rsidRPr="005E69D0">
        <w:rPr>
          <w:rFonts w:cstheme="minorHAnsi"/>
        </w:rPr>
        <w:t>tedavilerini</w:t>
      </w:r>
      <w:proofErr w:type="spellEnd"/>
      <w:r w:rsidRPr="005E69D0">
        <w:rPr>
          <w:rFonts w:cstheme="minorHAnsi"/>
        </w:rPr>
        <w:t xml:space="preserve"> </w:t>
      </w:r>
      <w:proofErr w:type="spellStart"/>
      <w:r w:rsidRPr="005E69D0">
        <w:rPr>
          <w:rFonts w:cstheme="minorHAnsi"/>
        </w:rPr>
        <w:t>zorlukla</w:t>
      </w:r>
      <w:proofErr w:type="spellEnd"/>
      <w:r w:rsidRPr="005E69D0">
        <w:rPr>
          <w:rFonts w:cstheme="minorHAnsi"/>
        </w:rPr>
        <w:t xml:space="preserve"> </w:t>
      </w:r>
      <w:proofErr w:type="spellStart"/>
      <w:r w:rsidRPr="005E69D0">
        <w:rPr>
          <w:rFonts w:cstheme="minorHAnsi"/>
        </w:rPr>
        <w:t>sürdüren</w:t>
      </w:r>
      <w:proofErr w:type="spellEnd"/>
      <w:r w:rsidRPr="005E69D0">
        <w:rPr>
          <w:rFonts w:cstheme="minorHAnsi"/>
        </w:rPr>
        <w:t xml:space="preserve"> </w:t>
      </w:r>
      <w:proofErr w:type="spellStart"/>
      <w:r w:rsidRPr="005E69D0">
        <w:rPr>
          <w:rFonts w:cstheme="minorHAnsi"/>
        </w:rPr>
        <w:t>mahpusların</w:t>
      </w:r>
      <w:proofErr w:type="spellEnd"/>
      <w:r w:rsidRPr="005E69D0">
        <w:rPr>
          <w:rFonts w:cstheme="minorHAnsi"/>
        </w:rPr>
        <w:t xml:space="preserve"> </w:t>
      </w:r>
      <w:proofErr w:type="spellStart"/>
      <w:r w:rsidRPr="005E69D0">
        <w:rPr>
          <w:rFonts w:cstheme="minorHAnsi"/>
        </w:rPr>
        <w:t>büyük</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çoğunluğunun</w:t>
      </w:r>
      <w:proofErr w:type="spellEnd"/>
      <w:r w:rsidRPr="005E69D0">
        <w:rPr>
          <w:rFonts w:cstheme="minorHAnsi"/>
        </w:rPr>
        <w:t xml:space="preserve"> </w:t>
      </w:r>
      <w:proofErr w:type="spellStart"/>
      <w:r w:rsidRPr="005E69D0">
        <w:rPr>
          <w:rFonts w:cstheme="minorHAnsi"/>
        </w:rPr>
        <w:t>başka</w:t>
      </w:r>
      <w:proofErr w:type="spellEnd"/>
      <w:r w:rsidRPr="005E69D0">
        <w:rPr>
          <w:rFonts w:cstheme="minorHAnsi"/>
        </w:rPr>
        <w:t xml:space="preserve"> </w:t>
      </w:r>
      <w:proofErr w:type="spellStart"/>
      <w:r w:rsidR="00D23FAF">
        <w:rPr>
          <w:rFonts w:cstheme="minorHAnsi"/>
        </w:rPr>
        <w:t>hapishanelere</w:t>
      </w:r>
      <w:proofErr w:type="spellEnd"/>
      <w:r w:rsidR="00D23FAF">
        <w:rPr>
          <w:rFonts w:cstheme="minorHAnsi"/>
        </w:rPr>
        <w:t xml:space="preserve"> </w:t>
      </w:r>
      <w:proofErr w:type="spellStart"/>
      <w:r w:rsidRPr="005E69D0">
        <w:rPr>
          <w:rFonts w:cstheme="minorHAnsi"/>
        </w:rPr>
        <w:t>sürgün</w:t>
      </w:r>
      <w:proofErr w:type="spellEnd"/>
      <w:r w:rsidRPr="005E69D0">
        <w:rPr>
          <w:rFonts w:cstheme="minorHAnsi"/>
        </w:rPr>
        <w:t xml:space="preserve"> </w:t>
      </w:r>
      <w:proofErr w:type="spellStart"/>
      <w:r w:rsidRPr="005E69D0">
        <w:rPr>
          <w:rFonts w:cstheme="minorHAnsi"/>
        </w:rPr>
        <w:t>edilmesi</w:t>
      </w:r>
      <w:proofErr w:type="spellEnd"/>
      <w:r w:rsidRPr="005E69D0">
        <w:rPr>
          <w:rFonts w:cstheme="minorHAnsi"/>
        </w:rPr>
        <w:t xml:space="preserve"> </w:t>
      </w:r>
      <w:proofErr w:type="spellStart"/>
      <w:r w:rsidRPr="005E69D0">
        <w:rPr>
          <w:rFonts w:cstheme="minorHAnsi"/>
        </w:rPr>
        <w:t>sağlık</w:t>
      </w:r>
      <w:proofErr w:type="spellEnd"/>
      <w:r w:rsidRPr="005E69D0">
        <w:rPr>
          <w:rFonts w:cstheme="minorHAnsi"/>
        </w:rPr>
        <w:t xml:space="preserve"> </w:t>
      </w:r>
      <w:proofErr w:type="spellStart"/>
      <w:r w:rsidRPr="005E69D0">
        <w:rPr>
          <w:rFonts w:cstheme="minorHAnsi"/>
        </w:rPr>
        <w:t>hizmetine</w:t>
      </w:r>
      <w:proofErr w:type="spellEnd"/>
      <w:r w:rsidRPr="005E69D0">
        <w:rPr>
          <w:rFonts w:cstheme="minorHAnsi"/>
        </w:rPr>
        <w:t xml:space="preserve"> </w:t>
      </w:r>
      <w:proofErr w:type="spellStart"/>
      <w:r w:rsidRPr="005E69D0">
        <w:rPr>
          <w:rFonts w:cstheme="minorHAnsi"/>
        </w:rPr>
        <w:t>erişim</w:t>
      </w:r>
      <w:proofErr w:type="spellEnd"/>
      <w:r w:rsidRPr="005E69D0">
        <w:rPr>
          <w:rFonts w:cstheme="minorHAnsi"/>
        </w:rPr>
        <w:t xml:space="preserve"> </w:t>
      </w:r>
      <w:proofErr w:type="spellStart"/>
      <w:r w:rsidRPr="005E69D0">
        <w:rPr>
          <w:rFonts w:cstheme="minorHAnsi"/>
        </w:rPr>
        <w:t>hakkına</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ölçüde</w:t>
      </w:r>
      <w:proofErr w:type="spellEnd"/>
      <w:r w:rsidRPr="005E69D0">
        <w:rPr>
          <w:rFonts w:cstheme="minorHAnsi"/>
        </w:rPr>
        <w:t xml:space="preserve"> </w:t>
      </w:r>
      <w:proofErr w:type="spellStart"/>
      <w:r w:rsidRPr="005E69D0">
        <w:rPr>
          <w:rFonts w:cstheme="minorHAnsi"/>
        </w:rPr>
        <w:t>zarar</w:t>
      </w:r>
      <w:proofErr w:type="spellEnd"/>
      <w:r w:rsidRPr="005E69D0">
        <w:rPr>
          <w:rFonts w:cstheme="minorHAnsi"/>
        </w:rPr>
        <w:t xml:space="preserve"> </w:t>
      </w:r>
      <w:proofErr w:type="spellStart"/>
      <w:r w:rsidRPr="005E69D0">
        <w:rPr>
          <w:rFonts w:cstheme="minorHAnsi"/>
        </w:rPr>
        <w:t>vermiştir</w:t>
      </w:r>
      <w:proofErr w:type="spellEnd"/>
      <w:r w:rsidRPr="005E69D0">
        <w:rPr>
          <w:rFonts w:cstheme="minorHAnsi"/>
        </w:rPr>
        <w:t xml:space="preserve">. Bu </w:t>
      </w:r>
      <w:proofErr w:type="spellStart"/>
      <w:r w:rsidRPr="005E69D0">
        <w:rPr>
          <w:rFonts w:cstheme="minorHAnsi"/>
        </w:rPr>
        <w:t>uygulamalar</w:t>
      </w:r>
      <w:proofErr w:type="spellEnd"/>
      <w:r w:rsidRPr="005E69D0">
        <w:rPr>
          <w:rFonts w:cstheme="minorHAnsi"/>
        </w:rPr>
        <w:t xml:space="preserve"> Covid-19 </w:t>
      </w:r>
      <w:proofErr w:type="spellStart"/>
      <w:r w:rsidRPr="005E69D0">
        <w:rPr>
          <w:rFonts w:cstheme="minorHAnsi"/>
        </w:rPr>
        <w:t>salgını</w:t>
      </w:r>
      <w:proofErr w:type="spellEnd"/>
      <w:r w:rsidRPr="005E69D0">
        <w:rPr>
          <w:rFonts w:cstheme="minorHAnsi"/>
        </w:rPr>
        <w:t xml:space="preserve"> </w:t>
      </w:r>
      <w:proofErr w:type="spellStart"/>
      <w:r w:rsidRPr="005E69D0">
        <w:rPr>
          <w:rFonts w:cstheme="minorHAnsi"/>
        </w:rPr>
        <w:t>koşullarında</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da </w:t>
      </w:r>
      <w:proofErr w:type="spellStart"/>
      <w:r w:rsidRPr="005E69D0">
        <w:rPr>
          <w:rFonts w:cstheme="minorHAnsi"/>
        </w:rPr>
        <w:t>artmıştır</w:t>
      </w:r>
      <w:proofErr w:type="spellEnd"/>
      <w:r w:rsidRPr="005E69D0">
        <w:rPr>
          <w:rFonts w:cstheme="minorHAnsi"/>
        </w:rPr>
        <w:t>.</w:t>
      </w:r>
    </w:p>
    <w:p w14:paraId="4BC5F6FF" w14:textId="77777777" w:rsidR="004657B5" w:rsidRPr="005E69D0" w:rsidRDefault="009E4EA7" w:rsidP="0089472A">
      <w:pPr>
        <w:spacing w:after="120" w:line="276" w:lineRule="auto"/>
        <w:ind w:firstLine="706"/>
        <w:jc w:val="both"/>
        <w:rPr>
          <w:rFonts w:cstheme="minorHAnsi"/>
        </w:rPr>
      </w:pPr>
      <w:proofErr w:type="spellStart"/>
      <w:r w:rsidRPr="005E69D0">
        <w:rPr>
          <w:rFonts w:cstheme="minorHAnsi"/>
        </w:rPr>
        <w:t>Salgın</w:t>
      </w:r>
      <w:proofErr w:type="spellEnd"/>
      <w:r w:rsidRPr="005E69D0">
        <w:rPr>
          <w:rFonts w:cstheme="minorHAnsi"/>
        </w:rPr>
        <w:t xml:space="preserve"> </w:t>
      </w:r>
      <w:proofErr w:type="spellStart"/>
      <w:r w:rsidRPr="005E69D0">
        <w:rPr>
          <w:rFonts w:cstheme="minorHAnsi"/>
        </w:rPr>
        <w:t>gerekçe</w:t>
      </w:r>
      <w:proofErr w:type="spellEnd"/>
      <w:r w:rsidRPr="005E69D0">
        <w:rPr>
          <w:rFonts w:cstheme="minorHAnsi"/>
        </w:rPr>
        <w:t xml:space="preserve"> </w:t>
      </w:r>
      <w:proofErr w:type="spellStart"/>
      <w:r w:rsidRPr="005E69D0">
        <w:rPr>
          <w:rFonts w:cstheme="minorHAnsi"/>
        </w:rPr>
        <w:t>gösterilerek</w:t>
      </w:r>
      <w:proofErr w:type="spellEnd"/>
      <w:r w:rsidRPr="005E69D0">
        <w:rPr>
          <w:rFonts w:cstheme="minorHAnsi"/>
        </w:rPr>
        <w:t xml:space="preserve"> </w:t>
      </w:r>
      <w:proofErr w:type="spellStart"/>
      <w:r w:rsidRPr="005E69D0">
        <w:rPr>
          <w:rFonts w:cstheme="minorHAnsi"/>
        </w:rPr>
        <w:t>cezaevlerinde</w:t>
      </w:r>
      <w:proofErr w:type="spellEnd"/>
      <w:r w:rsidRPr="005E69D0">
        <w:rPr>
          <w:rFonts w:cstheme="minorHAnsi"/>
        </w:rPr>
        <w:t xml:space="preserve"> </w:t>
      </w:r>
      <w:proofErr w:type="spellStart"/>
      <w:r w:rsidRPr="005E69D0">
        <w:rPr>
          <w:rFonts w:cstheme="minorHAnsi"/>
        </w:rPr>
        <w:t>mahpusların</w:t>
      </w:r>
      <w:proofErr w:type="spellEnd"/>
      <w:r w:rsidRPr="005E69D0">
        <w:rPr>
          <w:rFonts w:cstheme="minorHAnsi"/>
        </w:rPr>
        <w:t xml:space="preserve"> </w:t>
      </w:r>
      <w:proofErr w:type="spellStart"/>
      <w:r w:rsidRPr="005E69D0">
        <w:rPr>
          <w:rFonts w:cstheme="minorHAnsi"/>
        </w:rPr>
        <w:t>zaten</w:t>
      </w:r>
      <w:proofErr w:type="spellEnd"/>
      <w:r w:rsidRPr="005E69D0">
        <w:rPr>
          <w:rFonts w:cstheme="minorHAnsi"/>
        </w:rPr>
        <w:t xml:space="preserve"> </w:t>
      </w:r>
      <w:proofErr w:type="spellStart"/>
      <w:r w:rsidRPr="005E69D0">
        <w:rPr>
          <w:rFonts w:cstheme="minorHAnsi"/>
        </w:rPr>
        <w:t>kısıtlanmış</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da </w:t>
      </w:r>
      <w:proofErr w:type="spellStart"/>
      <w:r w:rsidRPr="005E69D0">
        <w:rPr>
          <w:rFonts w:cstheme="minorHAnsi"/>
        </w:rPr>
        <w:t>kısıtlanarak</w:t>
      </w:r>
      <w:proofErr w:type="spellEnd"/>
      <w:r w:rsidRPr="005E69D0">
        <w:rPr>
          <w:rFonts w:cstheme="minorHAnsi"/>
        </w:rPr>
        <w:t xml:space="preserve"> </w:t>
      </w:r>
      <w:proofErr w:type="spellStart"/>
      <w:r w:rsidRPr="005E69D0">
        <w:rPr>
          <w:rFonts w:cstheme="minorHAnsi"/>
        </w:rPr>
        <w:t>yeni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“normal” </w:t>
      </w:r>
      <w:proofErr w:type="spellStart"/>
      <w:r w:rsidRPr="005E69D0">
        <w:rPr>
          <w:rFonts w:cstheme="minorHAnsi"/>
        </w:rPr>
        <w:t>yaratılmak</w:t>
      </w:r>
      <w:proofErr w:type="spellEnd"/>
      <w:r w:rsidRPr="005E69D0">
        <w:rPr>
          <w:rFonts w:cstheme="minorHAnsi"/>
        </w:rPr>
        <w:t xml:space="preserve"> </w:t>
      </w:r>
      <w:proofErr w:type="spellStart"/>
      <w:r w:rsidRPr="005E69D0">
        <w:rPr>
          <w:rFonts w:cstheme="minorHAnsi"/>
        </w:rPr>
        <w:t>istenmektedir</w:t>
      </w:r>
      <w:proofErr w:type="spellEnd"/>
      <w:r w:rsidRPr="005E69D0">
        <w:rPr>
          <w:rFonts w:cstheme="minorHAnsi"/>
        </w:rPr>
        <w:t xml:space="preserve">. </w:t>
      </w:r>
      <w:proofErr w:type="spellStart"/>
      <w:r w:rsidRPr="005E69D0">
        <w:rPr>
          <w:rFonts w:cstheme="minorHAnsi"/>
        </w:rPr>
        <w:t>Salgın</w:t>
      </w:r>
      <w:proofErr w:type="spellEnd"/>
      <w:r w:rsidRPr="005E69D0">
        <w:rPr>
          <w:rFonts w:cstheme="minorHAnsi"/>
        </w:rPr>
        <w:t xml:space="preserve"> </w:t>
      </w:r>
      <w:proofErr w:type="spellStart"/>
      <w:r w:rsidRPr="005E69D0">
        <w:rPr>
          <w:rFonts w:cstheme="minorHAnsi"/>
        </w:rPr>
        <w:t>gerekçesiyle</w:t>
      </w:r>
      <w:proofErr w:type="spellEnd"/>
      <w:r w:rsidRPr="005E69D0">
        <w:rPr>
          <w:rFonts w:cstheme="minorHAnsi"/>
        </w:rPr>
        <w:t xml:space="preserve"> </w:t>
      </w:r>
      <w:proofErr w:type="spellStart"/>
      <w:r w:rsidRPr="005E69D0">
        <w:rPr>
          <w:rFonts w:cstheme="minorHAnsi"/>
        </w:rPr>
        <w:t>aileleriyle</w:t>
      </w:r>
      <w:proofErr w:type="spellEnd"/>
      <w:r w:rsidRPr="005E69D0">
        <w:rPr>
          <w:rFonts w:cstheme="minorHAnsi"/>
        </w:rPr>
        <w:t xml:space="preserve"> </w:t>
      </w:r>
      <w:proofErr w:type="spellStart"/>
      <w:r w:rsidRPr="005E69D0">
        <w:rPr>
          <w:rFonts w:cstheme="minorHAnsi"/>
        </w:rPr>
        <w:t>görüşme</w:t>
      </w:r>
      <w:proofErr w:type="spellEnd"/>
      <w:r w:rsidRPr="005E69D0">
        <w:rPr>
          <w:rFonts w:cstheme="minorHAnsi"/>
        </w:rPr>
        <w:t xml:space="preserve"> </w:t>
      </w:r>
      <w:proofErr w:type="spellStart"/>
      <w:r w:rsidRPr="005E69D0">
        <w:rPr>
          <w:rFonts w:cstheme="minorHAnsi"/>
        </w:rPr>
        <w:t>hakkı</w:t>
      </w:r>
      <w:proofErr w:type="spellEnd"/>
      <w:r w:rsidRPr="005E69D0">
        <w:rPr>
          <w:rFonts w:cstheme="minorHAnsi"/>
        </w:rPr>
        <w:t xml:space="preserve"> </w:t>
      </w:r>
      <w:proofErr w:type="spellStart"/>
      <w:r w:rsidRPr="005E69D0">
        <w:rPr>
          <w:rFonts w:cstheme="minorHAnsi"/>
        </w:rPr>
        <w:t>tamamen</w:t>
      </w:r>
      <w:proofErr w:type="spellEnd"/>
      <w:r w:rsidRPr="005E69D0">
        <w:rPr>
          <w:rFonts w:cstheme="minorHAnsi"/>
        </w:rPr>
        <w:t xml:space="preserve"> </w:t>
      </w:r>
      <w:proofErr w:type="spellStart"/>
      <w:r w:rsidRPr="005E69D0">
        <w:rPr>
          <w:rFonts w:cstheme="minorHAnsi"/>
        </w:rPr>
        <w:t>ortadan</w:t>
      </w:r>
      <w:proofErr w:type="spellEnd"/>
      <w:r w:rsidRPr="005E69D0">
        <w:rPr>
          <w:rFonts w:cstheme="minorHAnsi"/>
        </w:rPr>
        <w:t xml:space="preserve"> </w:t>
      </w:r>
      <w:proofErr w:type="spellStart"/>
      <w:r w:rsidRPr="005E69D0">
        <w:rPr>
          <w:rFonts w:cstheme="minorHAnsi"/>
        </w:rPr>
        <w:t>kaldırılmış</w:t>
      </w:r>
      <w:proofErr w:type="spellEnd"/>
      <w:r w:rsidRPr="005E69D0">
        <w:rPr>
          <w:rFonts w:cstheme="minorHAnsi"/>
        </w:rPr>
        <w:t xml:space="preserve">, </w:t>
      </w:r>
      <w:proofErr w:type="spellStart"/>
      <w:r w:rsidRPr="005E69D0">
        <w:rPr>
          <w:rFonts w:cstheme="minorHAnsi"/>
        </w:rPr>
        <w:t>avukat</w:t>
      </w:r>
      <w:proofErr w:type="spellEnd"/>
      <w:r w:rsidRPr="005E69D0">
        <w:rPr>
          <w:rFonts w:cstheme="minorHAnsi"/>
        </w:rPr>
        <w:t xml:space="preserve"> </w:t>
      </w:r>
      <w:proofErr w:type="spellStart"/>
      <w:r w:rsidRPr="005E69D0">
        <w:rPr>
          <w:rFonts w:cstheme="minorHAnsi"/>
        </w:rPr>
        <w:t>görüşmeleri</w:t>
      </w:r>
      <w:proofErr w:type="spellEnd"/>
      <w:r w:rsidRPr="005E69D0">
        <w:rPr>
          <w:rFonts w:cstheme="minorHAnsi"/>
        </w:rPr>
        <w:t xml:space="preserve"> </w:t>
      </w:r>
      <w:proofErr w:type="spellStart"/>
      <w:r w:rsidRPr="005E69D0">
        <w:rPr>
          <w:rFonts w:cstheme="minorHAnsi"/>
        </w:rPr>
        <w:t>kısıtlanmıştır</w:t>
      </w:r>
      <w:proofErr w:type="spellEnd"/>
      <w:r w:rsidRPr="005E69D0">
        <w:rPr>
          <w:rFonts w:cstheme="minorHAnsi"/>
        </w:rPr>
        <w:t xml:space="preserve">. </w:t>
      </w:r>
      <w:proofErr w:type="spellStart"/>
      <w:r w:rsidRPr="005E69D0">
        <w:rPr>
          <w:rFonts w:cstheme="minorHAnsi"/>
        </w:rPr>
        <w:t>Yanı</w:t>
      </w:r>
      <w:proofErr w:type="spellEnd"/>
      <w:r w:rsidRPr="005E69D0">
        <w:rPr>
          <w:rFonts w:cstheme="minorHAnsi"/>
        </w:rPr>
        <w:t xml:space="preserve"> </w:t>
      </w:r>
      <w:proofErr w:type="spellStart"/>
      <w:r w:rsidRPr="005E69D0">
        <w:rPr>
          <w:rFonts w:cstheme="minorHAnsi"/>
        </w:rPr>
        <w:t>sıra</w:t>
      </w:r>
      <w:proofErr w:type="spellEnd"/>
      <w:r w:rsidRPr="005E69D0">
        <w:rPr>
          <w:rFonts w:cstheme="minorHAnsi"/>
        </w:rPr>
        <w:t xml:space="preserve"> </w:t>
      </w:r>
      <w:proofErr w:type="spellStart"/>
      <w:r w:rsidRPr="005E69D0">
        <w:rPr>
          <w:rFonts w:cstheme="minorHAnsi"/>
        </w:rPr>
        <w:t>havalandırmadan</w:t>
      </w:r>
      <w:proofErr w:type="spellEnd"/>
      <w:r w:rsidRPr="005E69D0">
        <w:rPr>
          <w:rFonts w:cstheme="minorHAnsi"/>
        </w:rPr>
        <w:t xml:space="preserve"> </w:t>
      </w:r>
      <w:proofErr w:type="spellStart"/>
      <w:r w:rsidRPr="005E69D0">
        <w:rPr>
          <w:rFonts w:cstheme="minorHAnsi"/>
        </w:rPr>
        <w:t>yararlanma</w:t>
      </w:r>
      <w:proofErr w:type="spellEnd"/>
      <w:r w:rsidRPr="005E69D0">
        <w:rPr>
          <w:rFonts w:cstheme="minorHAnsi"/>
        </w:rPr>
        <w:t xml:space="preserve"> </w:t>
      </w:r>
      <w:proofErr w:type="spellStart"/>
      <w:r w:rsidRPr="005E69D0">
        <w:rPr>
          <w:rFonts w:cstheme="minorHAnsi"/>
        </w:rPr>
        <w:t>süreleri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sportif, </w:t>
      </w:r>
      <w:proofErr w:type="spellStart"/>
      <w:r w:rsidRPr="005E69D0">
        <w:rPr>
          <w:rFonts w:cstheme="minorHAnsi"/>
        </w:rPr>
        <w:t>sosyal</w:t>
      </w:r>
      <w:proofErr w:type="spellEnd"/>
      <w:r w:rsidRPr="005E69D0">
        <w:rPr>
          <w:rFonts w:cstheme="minorHAnsi"/>
        </w:rPr>
        <w:t xml:space="preserve">, </w:t>
      </w:r>
      <w:proofErr w:type="spellStart"/>
      <w:r w:rsidRPr="005E69D0">
        <w:rPr>
          <w:rFonts w:cstheme="minorHAnsi"/>
        </w:rPr>
        <w:t>kültürel</w:t>
      </w:r>
      <w:proofErr w:type="spellEnd"/>
      <w:r w:rsidRPr="005E69D0">
        <w:rPr>
          <w:rFonts w:cstheme="minorHAnsi"/>
        </w:rPr>
        <w:t xml:space="preserve"> </w:t>
      </w:r>
      <w:proofErr w:type="spellStart"/>
      <w:r w:rsidRPr="005E69D0">
        <w:rPr>
          <w:rFonts w:cstheme="minorHAnsi"/>
        </w:rPr>
        <w:t>hakların</w:t>
      </w:r>
      <w:proofErr w:type="spellEnd"/>
      <w:r w:rsidRPr="005E69D0">
        <w:rPr>
          <w:rFonts w:cstheme="minorHAnsi"/>
        </w:rPr>
        <w:t xml:space="preserve"> </w:t>
      </w:r>
      <w:proofErr w:type="spellStart"/>
      <w:r w:rsidRPr="005E69D0">
        <w:rPr>
          <w:rFonts w:cstheme="minorHAnsi"/>
        </w:rPr>
        <w:t>kullanımında</w:t>
      </w:r>
      <w:proofErr w:type="spellEnd"/>
      <w:r w:rsidRPr="005E69D0">
        <w:rPr>
          <w:rFonts w:cstheme="minorHAnsi"/>
        </w:rPr>
        <w:t xml:space="preserve"> da </w:t>
      </w:r>
      <w:proofErr w:type="spellStart"/>
      <w:r w:rsidRPr="005E69D0">
        <w:rPr>
          <w:rFonts w:cstheme="minorHAnsi"/>
        </w:rPr>
        <w:t>ciddi</w:t>
      </w:r>
      <w:proofErr w:type="spellEnd"/>
      <w:r w:rsidRPr="005E69D0">
        <w:rPr>
          <w:rFonts w:cstheme="minorHAnsi"/>
        </w:rPr>
        <w:t xml:space="preserve"> </w:t>
      </w:r>
      <w:proofErr w:type="spellStart"/>
      <w:r w:rsidRPr="005E69D0">
        <w:rPr>
          <w:rFonts w:cstheme="minorHAnsi"/>
        </w:rPr>
        <w:t>kısıtlamalar</w:t>
      </w:r>
      <w:proofErr w:type="spellEnd"/>
      <w:r w:rsidRPr="005E69D0">
        <w:rPr>
          <w:rFonts w:cstheme="minorHAnsi"/>
        </w:rPr>
        <w:t xml:space="preserve"> </w:t>
      </w:r>
      <w:proofErr w:type="spellStart"/>
      <w:r w:rsidRPr="005E69D0">
        <w:rPr>
          <w:rFonts w:cstheme="minorHAnsi"/>
        </w:rPr>
        <w:t>söz</w:t>
      </w:r>
      <w:proofErr w:type="spellEnd"/>
      <w:r w:rsidRPr="005E69D0">
        <w:rPr>
          <w:rFonts w:cstheme="minorHAnsi"/>
        </w:rPr>
        <w:t xml:space="preserve"> </w:t>
      </w:r>
      <w:proofErr w:type="spellStart"/>
      <w:r w:rsidRPr="005E69D0">
        <w:rPr>
          <w:rFonts w:cstheme="minorHAnsi"/>
        </w:rPr>
        <w:t>konusudur</w:t>
      </w:r>
      <w:proofErr w:type="spellEnd"/>
      <w:r w:rsidRPr="005E69D0">
        <w:rPr>
          <w:rFonts w:cstheme="minorHAnsi"/>
        </w:rPr>
        <w:t xml:space="preserve">. Buna </w:t>
      </w:r>
      <w:proofErr w:type="spellStart"/>
      <w:r w:rsidRPr="005E69D0">
        <w:rPr>
          <w:rFonts w:cstheme="minorHAnsi"/>
        </w:rPr>
        <w:t>karşın</w:t>
      </w:r>
      <w:proofErr w:type="spellEnd"/>
      <w:r w:rsidRPr="005E69D0">
        <w:rPr>
          <w:rFonts w:cstheme="minorHAnsi"/>
        </w:rPr>
        <w:t xml:space="preserve"> </w:t>
      </w:r>
      <w:proofErr w:type="spellStart"/>
      <w:r w:rsidRPr="005E69D0">
        <w:rPr>
          <w:rFonts w:cstheme="minorHAnsi"/>
        </w:rPr>
        <w:t>mahpusları</w:t>
      </w:r>
      <w:proofErr w:type="spellEnd"/>
      <w:r w:rsidRPr="005E69D0">
        <w:rPr>
          <w:rFonts w:cstheme="minorHAnsi"/>
        </w:rPr>
        <w:t xml:space="preserve"> </w:t>
      </w:r>
      <w:proofErr w:type="spellStart"/>
      <w:r w:rsidRPr="005E69D0">
        <w:rPr>
          <w:rFonts w:cstheme="minorHAnsi"/>
        </w:rPr>
        <w:t>gerçekten</w:t>
      </w:r>
      <w:proofErr w:type="spellEnd"/>
      <w:r w:rsidRPr="005E69D0">
        <w:rPr>
          <w:rFonts w:cstheme="minorHAnsi"/>
        </w:rPr>
        <w:t xml:space="preserve"> </w:t>
      </w:r>
      <w:proofErr w:type="spellStart"/>
      <w:r w:rsidRPr="005E69D0">
        <w:rPr>
          <w:rFonts w:cstheme="minorHAnsi"/>
        </w:rPr>
        <w:t>salgından</w:t>
      </w:r>
      <w:proofErr w:type="spellEnd"/>
      <w:r w:rsidRPr="005E69D0">
        <w:rPr>
          <w:rFonts w:cstheme="minorHAnsi"/>
        </w:rPr>
        <w:t xml:space="preserve"> </w:t>
      </w:r>
      <w:proofErr w:type="spellStart"/>
      <w:r w:rsidRPr="005E69D0">
        <w:rPr>
          <w:rFonts w:cstheme="minorHAnsi"/>
        </w:rPr>
        <w:t>koruyacak</w:t>
      </w:r>
      <w:proofErr w:type="spellEnd"/>
      <w:r w:rsidRPr="005E69D0">
        <w:rPr>
          <w:rFonts w:cstheme="minorHAnsi"/>
        </w:rPr>
        <w:t xml:space="preserve"> </w:t>
      </w:r>
      <w:proofErr w:type="spellStart"/>
      <w:r w:rsidRPr="005E69D0">
        <w:rPr>
          <w:rFonts w:cstheme="minorHAnsi"/>
        </w:rPr>
        <w:t>önlemlerin</w:t>
      </w:r>
      <w:proofErr w:type="spellEnd"/>
      <w:r w:rsidRPr="005E69D0">
        <w:rPr>
          <w:rFonts w:cstheme="minorHAnsi"/>
        </w:rPr>
        <w:t xml:space="preserve"> </w:t>
      </w:r>
      <w:proofErr w:type="spellStart"/>
      <w:r w:rsidRPr="005E69D0">
        <w:rPr>
          <w:rFonts w:cstheme="minorHAnsi"/>
        </w:rPr>
        <w:t>ise</w:t>
      </w:r>
      <w:proofErr w:type="spellEnd"/>
      <w:r w:rsidRPr="005E69D0">
        <w:rPr>
          <w:rFonts w:cstheme="minorHAnsi"/>
        </w:rPr>
        <w:t xml:space="preserve"> </w:t>
      </w:r>
      <w:proofErr w:type="spellStart"/>
      <w:r w:rsidRPr="005E69D0">
        <w:rPr>
          <w:rFonts w:cstheme="minorHAnsi"/>
        </w:rPr>
        <w:t>yeterince</w:t>
      </w:r>
      <w:proofErr w:type="spellEnd"/>
      <w:r w:rsidRPr="005E69D0">
        <w:rPr>
          <w:rFonts w:cstheme="minorHAnsi"/>
        </w:rPr>
        <w:t xml:space="preserve"> </w:t>
      </w:r>
      <w:proofErr w:type="spellStart"/>
      <w:r w:rsidRPr="005E69D0">
        <w:rPr>
          <w:rFonts w:cstheme="minorHAnsi"/>
        </w:rPr>
        <w:t>alınmadığı</w:t>
      </w:r>
      <w:proofErr w:type="spellEnd"/>
      <w:r w:rsidRPr="005E69D0">
        <w:rPr>
          <w:rFonts w:cstheme="minorHAnsi"/>
        </w:rPr>
        <w:t xml:space="preserve"> </w:t>
      </w:r>
      <w:proofErr w:type="spellStart"/>
      <w:r w:rsidRPr="005E69D0">
        <w:rPr>
          <w:rFonts w:cstheme="minorHAnsi"/>
        </w:rPr>
        <w:t>görülmektedir</w:t>
      </w:r>
      <w:proofErr w:type="spellEnd"/>
      <w:r w:rsidRPr="005E69D0">
        <w:rPr>
          <w:rFonts w:cstheme="minorHAnsi"/>
        </w:rPr>
        <w:t xml:space="preserve">. </w:t>
      </w:r>
      <w:proofErr w:type="spellStart"/>
      <w:r w:rsidRPr="005E69D0">
        <w:rPr>
          <w:rFonts w:cstheme="minorHAnsi"/>
        </w:rPr>
        <w:t>Yukarıda</w:t>
      </w:r>
      <w:proofErr w:type="spellEnd"/>
      <w:r w:rsidRPr="005E69D0">
        <w:rPr>
          <w:rFonts w:cstheme="minorHAnsi"/>
        </w:rPr>
        <w:t xml:space="preserve"> </w:t>
      </w:r>
      <w:proofErr w:type="spellStart"/>
      <w:r w:rsidRPr="005E69D0">
        <w:rPr>
          <w:rFonts w:cstheme="minorHAnsi"/>
        </w:rPr>
        <w:t>belirtildiği</w:t>
      </w:r>
      <w:proofErr w:type="spellEnd"/>
      <w:r w:rsidRPr="005E69D0">
        <w:rPr>
          <w:rFonts w:cstheme="minorHAnsi"/>
        </w:rPr>
        <w:t xml:space="preserve"> </w:t>
      </w:r>
      <w:proofErr w:type="spellStart"/>
      <w:r w:rsidRPr="005E69D0">
        <w:rPr>
          <w:rFonts w:cstheme="minorHAnsi"/>
        </w:rPr>
        <w:t>gibi</w:t>
      </w:r>
      <w:proofErr w:type="spellEnd"/>
      <w:r w:rsidRPr="005E69D0">
        <w:rPr>
          <w:rFonts w:cstheme="minorHAnsi"/>
        </w:rPr>
        <w:t xml:space="preserve"> </w:t>
      </w:r>
      <w:proofErr w:type="spellStart"/>
      <w:r w:rsidRPr="005E69D0">
        <w:rPr>
          <w:rFonts w:cstheme="minorHAnsi"/>
        </w:rPr>
        <w:t>hapishanelerde</w:t>
      </w:r>
      <w:proofErr w:type="spellEnd"/>
      <w:r w:rsidRPr="005E69D0">
        <w:rPr>
          <w:rFonts w:cstheme="minorHAnsi"/>
        </w:rPr>
        <w:t xml:space="preserve"> </w:t>
      </w:r>
      <w:proofErr w:type="spellStart"/>
      <w:r w:rsidRPr="005E69D0">
        <w:rPr>
          <w:rFonts w:cstheme="minorHAnsi"/>
        </w:rPr>
        <w:t>kapasitenin</w:t>
      </w:r>
      <w:proofErr w:type="spellEnd"/>
      <w:r w:rsidRPr="005E69D0">
        <w:rPr>
          <w:rFonts w:cstheme="minorHAnsi"/>
        </w:rPr>
        <w:t xml:space="preserve"> </w:t>
      </w:r>
      <w:proofErr w:type="spellStart"/>
      <w:r w:rsidRPr="005E69D0">
        <w:rPr>
          <w:rFonts w:cstheme="minorHAnsi"/>
        </w:rPr>
        <w:t>üstünde</w:t>
      </w:r>
      <w:proofErr w:type="spellEnd"/>
      <w:r w:rsidRPr="005E69D0">
        <w:rPr>
          <w:rFonts w:cstheme="minorHAnsi"/>
        </w:rPr>
        <w:t xml:space="preserve"> </w:t>
      </w:r>
      <w:proofErr w:type="spellStart"/>
      <w:r w:rsidRPr="005E69D0">
        <w:rPr>
          <w:rFonts w:cstheme="minorHAnsi"/>
        </w:rPr>
        <w:t>mahpus</w:t>
      </w:r>
      <w:proofErr w:type="spellEnd"/>
      <w:r w:rsidRPr="005E69D0">
        <w:rPr>
          <w:rFonts w:cstheme="minorHAnsi"/>
        </w:rPr>
        <w:t xml:space="preserve"> </w:t>
      </w:r>
      <w:proofErr w:type="spellStart"/>
      <w:r w:rsidRPr="005E69D0">
        <w:rPr>
          <w:rFonts w:cstheme="minorHAnsi"/>
        </w:rPr>
        <w:t>bulunması</w:t>
      </w:r>
      <w:proofErr w:type="spellEnd"/>
      <w:r w:rsidRPr="005E69D0">
        <w:rPr>
          <w:rFonts w:cstheme="minorHAnsi"/>
        </w:rPr>
        <w:t xml:space="preserve"> </w:t>
      </w:r>
      <w:proofErr w:type="spellStart"/>
      <w:r w:rsidRPr="005E69D0">
        <w:rPr>
          <w:rFonts w:cstheme="minorHAnsi"/>
        </w:rPr>
        <w:t>zaten</w:t>
      </w:r>
      <w:proofErr w:type="spellEnd"/>
      <w:r w:rsidRPr="005E69D0">
        <w:rPr>
          <w:rFonts w:cstheme="minorHAnsi"/>
        </w:rPr>
        <w:t xml:space="preserve"> </w:t>
      </w:r>
      <w:proofErr w:type="spellStart"/>
      <w:r w:rsidRPr="005E69D0">
        <w:rPr>
          <w:rFonts w:cstheme="minorHAnsi"/>
        </w:rPr>
        <w:t>kendi</w:t>
      </w:r>
      <w:proofErr w:type="spellEnd"/>
      <w:r w:rsidRPr="005E69D0">
        <w:rPr>
          <w:rFonts w:cstheme="minorHAnsi"/>
        </w:rPr>
        <w:t xml:space="preserve"> </w:t>
      </w:r>
      <w:proofErr w:type="spellStart"/>
      <w:r w:rsidRPr="005E69D0">
        <w:rPr>
          <w:rFonts w:cstheme="minorHAnsi"/>
        </w:rPr>
        <w:t>başına</w:t>
      </w:r>
      <w:proofErr w:type="spellEnd"/>
      <w:r w:rsidRPr="005E69D0">
        <w:rPr>
          <w:rFonts w:cstheme="minorHAnsi"/>
        </w:rPr>
        <w:t xml:space="preserve"> </w:t>
      </w:r>
      <w:proofErr w:type="spellStart"/>
      <w:r w:rsidRPr="005E69D0">
        <w:rPr>
          <w:rFonts w:cstheme="minorHAnsi"/>
        </w:rPr>
        <w:t>büyük</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hak</w:t>
      </w:r>
      <w:proofErr w:type="spellEnd"/>
      <w:r w:rsidRPr="005E69D0">
        <w:rPr>
          <w:rFonts w:cstheme="minorHAnsi"/>
        </w:rPr>
        <w:t xml:space="preserve"> </w:t>
      </w:r>
      <w:proofErr w:type="spellStart"/>
      <w:r w:rsidRPr="005E69D0">
        <w:rPr>
          <w:rFonts w:cstheme="minorHAnsi"/>
        </w:rPr>
        <w:t>ihlali</w:t>
      </w:r>
      <w:proofErr w:type="spellEnd"/>
      <w:r w:rsidRPr="005E69D0">
        <w:rPr>
          <w:rFonts w:cstheme="minorHAnsi"/>
        </w:rPr>
        <w:t xml:space="preserve"> </w:t>
      </w:r>
      <w:proofErr w:type="spellStart"/>
      <w:r w:rsidRPr="005E69D0">
        <w:rPr>
          <w:rFonts w:cstheme="minorHAnsi"/>
        </w:rPr>
        <w:t>iken</w:t>
      </w:r>
      <w:proofErr w:type="spellEnd"/>
      <w:r w:rsidRPr="005E69D0">
        <w:rPr>
          <w:rFonts w:cstheme="minorHAnsi"/>
        </w:rPr>
        <w:t xml:space="preserve">, Covid-19 </w:t>
      </w:r>
      <w:proofErr w:type="spellStart"/>
      <w:r w:rsidRPr="005E69D0">
        <w:rPr>
          <w:rFonts w:cstheme="minorHAnsi"/>
        </w:rPr>
        <w:t>salgını</w:t>
      </w:r>
      <w:proofErr w:type="spellEnd"/>
      <w:r w:rsidRPr="005E69D0">
        <w:rPr>
          <w:rFonts w:cstheme="minorHAnsi"/>
        </w:rPr>
        <w:t xml:space="preserve"> </w:t>
      </w:r>
      <w:proofErr w:type="spellStart"/>
      <w:r w:rsidRPr="005E69D0">
        <w:rPr>
          <w:rFonts w:cstheme="minorHAnsi"/>
        </w:rPr>
        <w:t>açısında</w:t>
      </w:r>
      <w:proofErr w:type="spellEnd"/>
      <w:r w:rsidRPr="005E69D0">
        <w:rPr>
          <w:rFonts w:cstheme="minorHAnsi"/>
        </w:rPr>
        <w:t xml:space="preserve"> </w:t>
      </w:r>
      <w:proofErr w:type="spellStart"/>
      <w:r w:rsidRPr="005E69D0">
        <w:rPr>
          <w:rFonts w:cstheme="minorHAnsi"/>
        </w:rPr>
        <w:t>ciddi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risk </w:t>
      </w:r>
      <w:proofErr w:type="spellStart"/>
      <w:r w:rsidRPr="005E69D0">
        <w:rPr>
          <w:rFonts w:cstheme="minorHAnsi"/>
        </w:rPr>
        <w:t>oluşturmakta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sağlık</w:t>
      </w:r>
      <w:proofErr w:type="spellEnd"/>
      <w:r w:rsidRPr="005E69D0">
        <w:rPr>
          <w:rFonts w:cstheme="minorHAnsi"/>
        </w:rPr>
        <w:t xml:space="preserve"> </w:t>
      </w:r>
      <w:proofErr w:type="spellStart"/>
      <w:r w:rsidRPr="005E69D0">
        <w:rPr>
          <w:rFonts w:cstheme="minorHAnsi"/>
        </w:rPr>
        <w:t>sorunlarına</w:t>
      </w:r>
      <w:proofErr w:type="spellEnd"/>
      <w:r w:rsidRPr="005E69D0">
        <w:rPr>
          <w:rFonts w:cstheme="minorHAnsi"/>
        </w:rPr>
        <w:t xml:space="preserve"> </w:t>
      </w:r>
      <w:proofErr w:type="spellStart"/>
      <w:r w:rsidRPr="005E69D0">
        <w:rPr>
          <w:rFonts w:cstheme="minorHAnsi"/>
        </w:rPr>
        <w:t>yol</w:t>
      </w:r>
      <w:proofErr w:type="spellEnd"/>
      <w:r w:rsidRPr="005E69D0">
        <w:rPr>
          <w:rFonts w:cstheme="minorHAnsi"/>
        </w:rPr>
        <w:t xml:space="preserve"> </w:t>
      </w:r>
      <w:proofErr w:type="spellStart"/>
      <w:r w:rsidRPr="005E69D0">
        <w:rPr>
          <w:rFonts w:cstheme="minorHAnsi"/>
        </w:rPr>
        <w:t>açmaktadır</w:t>
      </w:r>
      <w:proofErr w:type="spellEnd"/>
      <w:r w:rsidRPr="005E69D0">
        <w:rPr>
          <w:rFonts w:cstheme="minorHAnsi"/>
        </w:rPr>
        <w:t xml:space="preserve">. </w:t>
      </w:r>
      <w:proofErr w:type="spellStart"/>
      <w:r w:rsidRPr="005E69D0">
        <w:rPr>
          <w:rFonts w:cstheme="minorHAnsi"/>
        </w:rPr>
        <w:t>Mahpuslara</w:t>
      </w:r>
      <w:proofErr w:type="spellEnd"/>
      <w:r w:rsidRPr="005E69D0">
        <w:rPr>
          <w:rFonts w:cstheme="minorHAnsi"/>
        </w:rPr>
        <w:t xml:space="preserve"> </w:t>
      </w:r>
      <w:proofErr w:type="spellStart"/>
      <w:r w:rsidRPr="005E69D0">
        <w:rPr>
          <w:rFonts w:cstheme="minorHAnsi"/>
        </w:rPr>
        <w:t>verilen</w:t>
      </w:r>
      <w:proofErr w:type="spellEnd"/>
      <w:r w:rsidRPr="005E69D0">
        <w:rPr>
          <w:rFonts w:cstheme="minorHAnsi"/>
        </w:rPr>
        <w:t xml:space="preserve"> </w:t>
      </w:r>
      <w:proofErr w:type="spellStart"/>
      <w:r w:rsidRPr="005E69D0">
        <w:rPr>
          <w:rFonts w:cstheme="minorHAnsi"/>
        </w:rPr>
        <w:t>maske</w:t>
      </w:r>
      <w:proofErr w:type="spellEnd"/>
      <w:r w:rsidRPr="005E69D0">
        <w:rPr>
          <w:rFonts w:cstheme="minorHAnsi"/>
        </w:rPr>
        <w:t xml:space="preserve">, </w:t>
      </w:r>
      <w:proofErr w:type="spellStart"/>
      <w:r w:rsidRPr="005E69D0">
        <w:rPr>
          <w:rFonts w:cstheme="minorHAnsi"/>
        </w:rPr>
        <w:t>eldiven</w:t>
      </w:r>
      <w:proofErr w:type="spellEnd"/>
      <w:r w:rsidRPr="005E69D0">
        <w:rPr>
          <w:rFonts w:cstheme="minorHAnsi"/>
        </w:rPr>
        <w:t xml:space="preserve">, </w:t>
      </w:r>
      <w:proofErr w:type="spellStart"/>
      <w:r w:rsidRPr="005E69D0">
        <w:rPr>
          <w:rFonts w:cstheme="minorHAnsi"/>
        </w:rPr>
        <w:t>dezenfektan</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temizlik</w:t>
      </w:r>
      <w:proofErr w:type="spellEnd"/>
      <w:r w:rsidRPr="005E69D0">
        <w:rPr>
          <w:rFonts w:cstheme="minorHAnsi"/>
        </w:rPr>
        <w:t xml:space="preserve"> </w:t>
      </w:r>
      <w:proofErr w:type="spellStart"/>
      <w:r w:rsidRPr="005E69D0">
        <w:rPr>
          <w:rFonts w:cstheme="minorHAnsi"/>
        </w:rPr>
        <w:t>malzemelerinin</w:t>
      </w:r>
      <w:proofErr w:type="spellEnd"/>
      <w:r w:rsidRPr="005E69D0">
        <w:rPr>
          <w:rFonts w:cstheme="minorHAnsi"/>
        </w:rPr>
        <w:t xml:space="preserve"> </w:t>
      </w:r>
      <w:proofErr w:type="spellStart"/>
      <w:r w:rsidRPr="005E69D0">
        <w:rPr>
          <w:rFonts w:cstheme="minorHAnsi"/>
        </w:rPr>
        <w:t>yetersiz</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su</w:t>
      </w:r>
      <w:proofErr w:type="spellEnd"/>
      <w:r w:rsidRPr="005E69D0">
        <w:rPr>
          <w:rFonts w:cstheme="minorHAnsi"/>
        </w:rPr>
        <w:t xml:space="preserve"> </w:t>
      </w:r>
      <w:proofErr w:type="spellStart"/>
      <w:r w:rsidRPr="005E69D0">
        <w:rPr>
          <w:rFonts w:cstheme="minorHAnsi"/>
        </w:rPr>
        <w:t>kullanımında</w:t>
      </w:r>
      <w:proofErr w:type="spellEnd"/>
      <w:r w:rsidRPr="005E69D0">
        <w:rPr>
          <w:rFonts w:cstheme="minorHAnsi"/>
        </w:rPr>
        <w:t xml:space="preserve"> </w:t>
      </w:r>
      <w:proofErr w:type="spellStart"/>
      <w:r w:rsidRPr="005E69D0">
        <w:rPr>
          <w:rFonts w:cstheme="minorHAnsi"/>
        </w:rPr>
        <w:t>kısıtlamaların</w:t>
      </w:r>
      <w:proofErr w:type="spellEnd"/>
      <w:r w:rsidRPr="005E69D0">
        <w:rPr>
          <w:rFonts w:cstheme="minorHAnsi"/>
        </w:rPr>
        <w:t xml:space="preserve"> </w:t>
      </w:r>
      <w:proofErr w:type="spellStart"/>
      <w:r w:rsidRPr="005E69D0">
        <w:rPr>
          <w:rFonts w:cstheme="minorHAnsi"/>
        </w:rPr>
        <w:t>olduğuna</w:t>
      </w:r>
      <w:proofErr w:type="spellEnd"/>
      <w:r w:rsidRPr="005E69D0">
        <w:rPr>
          <w:rFonts w:cstheme="minorHAnsi"/>
        </w:rPr>
        <w:t xml:space="preserve">, Covid-19 </w:t>
      </w:r>
      <w:proofErr w:type="spellStart"/>
      <w:r w:rsidRPr="005E69D0">
        <w:rPr>
          <w:rFonts w:cstheme="minorHAnsi"/>
        </w:rPr>
        <w:t>testlerinin</w:t>
      </w:r>
      <w:proofErr w:type="spellEnd"/>
      <w:r w:rsidRPr="005E69D0">
        <w:rPr>
          <w:rFonts w:cstheme="minorHAnsi"/>
        </w:rPr>
        <w:t xml:space="preserve"> </w:t>
      </w:r>
      <w:proofErr w:type="spellStart"/>
      <w:r w:rsidRPr="005E69D0">
        <w:rPr>
          <w:rFonts w:cstheme="minorHAnsi"/>
        </w:rPr>
        <w:t>düzenli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yeterli</w:t>
      </w:r>
      <w:proofErr w:type="spellEnd"/>
      <w:r w:rsidRPr="005E69D0">
        <w:rPr>
          <w:rFonts w:cstheme="minorHAnsi"/>
        </w:rPr>
        <w:t xml:space="preserve"> </w:t>
      </w:r>
      <w:proofErr w:type="spellStart"/>
      <w:r w:rsidRPr="005E69D0">
        <w:rPr>
          <w:rFonts w:cstheme="minorHAnsi"/>
        </w:rPr>
        <w:t>yapılmadığına</w:t>
      </w:r>
      <w:proofErr w:type="spellEnd"/>
      <w:r w:rsidRPr="005E69D0">
        <w:rPr>
          <w:rFonts w:cstheme="minorHAnsi"/>
        </w:rPr>
        <w:t xml:space="preserve">, </w:t>
      </w:r>
      <w:proofErr w:type="spellStart"/>
      <w:r w:rsidRPr="005E69D0">
        <w:rPr>
          <w:rFonts w:cstheme="minorHAnsi"/>
        </w:rPr>
        <w:t>infaz</w:t>
      </w:r>
      <w:proofErr w:type="spellEnd"/>
      <w:r w:rsidRPr="005E69D0">
        <w:rPr>
          <w:rFonts w:cstheme="minorHAnsi"/>
        </w:rPr>
        <w:t xml:space="preserve"> </w:t>
      </w:r>
      <w:proofErr w:type="spellStart"/>
      <w:r w:rsidRPr="005E69D0">
        <w:rPr>
          <w:rFonts w:cstheme="minorHAnsi"/>
        </w:rPr>
        <w:t>koruma</w:t>
      </w:r>
      <w:proofErr w:type="spellEnd"/>
      <w:r w:rsidRPr="005E69D0">
        <w:rPr>
          <w:rFonts w:cstheme="minorHAnsi"/>
        </w:rPr>
        <w:t xml:space="preserve"> </w:t>
      </w:r>
      <w:proofErr w:type="spellStart"/>
      <w:r w:rsidRPr="005E69D0">
        <w:rPr>
          <w:rFonts w:cstheme="minorHAnsi"/>
        </w:rPr>
        <w:t>memurlarının</w:t>
      </w:r>
      <w:proofErr w:type="spellEnd"/>
      <w:r w:rsidRPr="005E69D0">
        <w:rPr>
          <w:rFonts w:cstheme="minorHAnsi"/>
        </w:rPr>
        <w:t xml:space="preserve"> </w:t>
      </w:r>
      <w:proofErr w:type="spellStart"/>
      <w:r w:rsidRPr="005E69D0">
        <w:rPr>
          <w:rFonts w:cstheme="minorHAnsi"/>
        </w:rPr>
        <w:t>sayım</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aramalar</w:t>
      </w:r>
      <w:proofErr w:type="spellEnd"/>
      <w:r w:rsidRPr="005E69D0">
        <w:rPr>
          <w:rFonts w:cstheme="minorHAnsi"/>
        </w:rPr>
        <w:t xml:space="preserve"> </w:t>
      </w:r>
      <w:proofErr w:type="spellStart"/>
      <w:r w:rsidRPr="005E69D0">
        <w:rPr>
          <w:rFonts w:cstheme="minorHAnsi"/>
        </w:rPr>
        <w:t>sırasında</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mesafe</w:t>
      </w:r>
      <w:proofErr w:type="spellEnd"/>
      <w:r w:rsidRPr="005E69D0">
        <w:rPr>
          <w:rFonts w:cstheme="minorHAnsi"/>
        </w:rPr>
        <w:t xml:space="preserve"> </w:t>
      </w:r>
      <w:proofErr w:type="spellStart"/>
      <w:r w:rsidRPr="005E69D0">
        <w:rPr>
          <w:rFonts w:cstheme="minorHAnsi"/>
        </w:rPr>
        <w:t>kuralına</w:t>
      </w:r>
      <w:proofErr w:type="spellEnd"/>
      <w:r w:rsidRPr="005E69D0">
        <w:rPr>
          <w:rFonts w:cstheme="minorHAnsi"/>
        </w:rPr>
        <w:t xml:space="preserve"> </w:t>
      </w:r>
      <w:proofErr w:type="spellStart"/>
      <w:r w:rsidRPr="005E69D0">
        <w:rPr>
          <w:rFonts w:cstheme="minorHAnsi"/>
        </w:rPr>
        <w:t>yeterince</w:t>
      </w:r>
      <w:proofErr w:type="spellEnd"/>
      <w:r w:rsidRPr="005E69D0">
        <w:rPr>
          <w:rFonts w:cstheme="minorHAnsi"/>
        </w:rPr>
        <w:t xml:space="preserve"> </w:t>
      </w:r>
      <w:proofErr w:type="spellStart"/>
      <w:r w:rsidRPr="005E69D0">
        <w:rPr>
          <w:rFonts w:cstheme="minorHAnsi"/>
        </w:rPr>
        <w:t>dikkat</w:t>
      </w:r>
      <w:proofErr w:type="spellEnd"/>
      <w:r w:rsidRPr="005E69D0">
        <w:rPr>
          <w:rFonts w:cstheme="minorHAnsi"/>
        </w:rPr>
        <w:t xml:space="preserve"> </w:t>
      </w:r>
      <w:proofErr w:type="spellStart"/>
      <w:r w:rsidRPr="005E69D0">
        <w:rPr>
          <w:rFonts w:cstheme="minorHAnsi"/>
        </w:rPr>
        <w:t>etmediğine</w:t>
      </w:r>
      <w:proofErr w:type="spellEnd"/>
      <w:r w:rsidRPr="005E69D0">
        <w:rPr>
          <w:rFonts w:cstheme="minorHAnsi"/>
        </w:rPr>
        <w:t xml:space="preserve"> </w:t>
      </w:r>
      <w:proofErr w:type="spellStart"/>
      <w:r w:rsidRPr="005E69D0">
        <w:rPr>
          <w:rFonts w:cstheme="minorHAnsi"/>
        </w:rPr>
        <w:t>dair</w:t>
      </w:r>
      <w:proofErr w:type="spellEnd"/>
      <w:r w:rsidRPr="005E69D0">
        <w:rPr>
          <w:rFonts w:cstheme="minorHAnsi"/>
        </w:rPr>
        <w:t xml:space="preserve"> </w:t>
      </w:r>
      <w:proofErr w:type="spellStart"/>
      <w:r w:rsidRPr="005E69D0">
        <w:rPr>
          <w:rFonts w:cstheme="minorHAnsi"/>
        </w:rPr>
        <w:t>yoğun</w:t>
      </w:r>
      <w:proofErr w:type="spellEnd"/>
      <w:r w:rsidRPr="005E69D0">
        <w:rPr>
          <w:rFonts w:cstheme="minorHAnsi"/>
        </w:rPr>
        <w:t xml:space="preserve"> </w:t>
      </w:r>
      <w:proofErr w:type="spellStart"/>
      <w:r w:rsidRPr="005E69D0">
        <w:rPr>
          <w:rFonts w:cstheme="minorHAnsi"/>
        </w:rPr>
        <w:t>şikayetler</w:t>
      </w:r>
      <w:proofErr w:type="spellEnd"/>
      <w:r w:rsidRPr="005E69D0">
        <w:rPr>
          <w:rFonts w:cstheme="minorHAnsi"/>
        </w:rPr>
        <w:t xml:space="preserve"> </w:t>
      </w:r>
      <w:proofErr w:type="spellStart"/>
      <w:r w:rsidRPr="005E69D0">
        <w:rPr>
          <w:rFonts w:cstheme="minorHAnsi"/>
        </w:rPr>
        <w:t>bulunmaktadır</w:t>
      </w:r>
      <w:proofErr w:type="spellEnd"/>
      <w:r w:rsidRPr="005E69D0">
        <w:rPr>
          <w:rFonts w:cstheme="minorHAnsi"/>
        </w:rPr>
        <w:t xml:space="preserve">. </w:t>
      </w:r>
      <w:proofErr w:type="spellStart"/>
      <w:r w:rsidRPr="005E69D0">
        <w:rPr>
          <w:rFonts w:cstheme="minorHAnsi"/>
        </w:rPr>
        <w:t>Hastane</w:t>
      </w:r>
      <w:proofErr w:type="spellEnd"/>
      <w:r w:rsidRPr="005E69D0">
        <w:rPr>
          <w:rFonts w:cstheme="minorHAnsi"/>
        </w:rPr>
        <w:t xml:space="preserve"> </w:t>
      </w:r>
      <w:proofErr w:type="spellStart"/>
      <w:r w:rsidRPr="005E69D0">
        <w:rPr>
          <w:rFonts w:cstheme="minorHAnsi"/>
        </w:rPr>
        <w:t>sevklerinin</w:t>
      </w:r>
      <w:proofErr w:type="spellEnd"/>
      <w:r w:rsidRPr="005E69D0">
        <w:rPr>
          <w:rFonts w:cstheme="minorHAnsi"/>
        </w:rPr>
        <w:t xml:space="preserve"> </w:t>
      </w:r>
      <w:proofErr w:type="spellStart"/>
      <w:r w:rsidRPr="005E69D0">
        <w:rPr>
          <w:rFonts w:cstheme="minorHAnsi"/>
        </w:rPr>
        <w:t>dönüşünde</w:t>
      </w:r>
      <w:proofErr w:type="spellEnd"/>
      <w:r w:rsidRPr="005E69D0">
        <w:rPr>
          <w:rFonts w:cstheme="minorHAnsi"/>
        </w:rPr>
        <w:t xml:space="preserve"> </w:t>
      </w:r>
      <w:proofErr w:type="spellStart"/>
      <w:r w:rsidRPr="005E69D0">
        <w:rPr>
          <w:rFonts w:cstheme="minorHAnsi"/>
        </w:rPr>
        <w:lastRenderedPageBreak/>
        <w:t>mahpusların</w:t>
      </w:r>
      <w:proofErr w:type="spellEnd"/>
      <w:r w:rsidRPr="005E69D0">
        <w:rPr>
          <w:rFonts w:cstheme="minorHAnsi"/>
        </w:rPr>
        <w:t xml:space="preserve"> </w:t>
      </w:r>
      <w:proofErr w:type="spellStart"/>
      <w:r w:rsidRPr="005E69D0">
        <w:rPr>
          <w:rFonts w:cstheme="minorHAnsi"/>
        </w:rPr>
        <w:t>karantina</w:t>
      </w:r>
      <w:proofErr w:type="spellEnd"/>
      <w:r w:rsidRPr="005E69D0">
        <w:rPr>
          <w:rFonts w:cstheme="minorHAnsi"/>
        </w:rPr>
        <w:t xml:space="preserve"> </w:t>
      </w:r>
      <w:proofErr w:type="spellStart"/>
      <w:r w:rsidRPr="005E69D0">
        <w:rPr>
          <w:rFonts w:cstheme="minorHAnsi"/>
        </w:rPr>
        <w:t>koğuşlarında</w:t>
      </w:r>
      <w:proofErr w:type="spellEnd"/>
      <w:r w:rsidRPr="005E69D0">
        <w:rPr>
          <w:rFonts w:cstheme="minorHAnsi"/>
        </w:rPr>
        <w:t xml:space="preserve"> </w:t>
      </w:r>
      <w:proofErr w:type="spellStart"/>
      <w:r w:rsidRPr="005E69D0">
        <w:rPr>
          <w:rFonts w:cstheme="minorHAnsi"/>
        </w:rPr>
        <w:t>tutulması</w:t>
      </w:r>
      <w:proofErr w:type="spellEnd"/>
      <w:r w:rsidRPr="005E69D0">
        <w:rPr>
          <w:rFonts w:cstheme="minorHAnsi"/>
        </w:rPr>
        <w:t xml:space="preserve"> da </w:t>
      </w:r>
      <w:proofErr w:type="spellStart"/>
      <w:r w:rsidRPr="005E69D0">
        <w:rPr>
          <w:rFonts w:cstheme="minorHAnsi"/>
        </w:rPr>
        <w:t>başlı</w:t>
      </w:r>
      <w:proofErr w:type="spellEnd"/>
      <w:r w:rsidRPr="005E69D0">
        <w:rPr>
          <w:rFonts w:cstheme="minorHAnsi"/>
        </w:rPr>
        <w:t xml:space="preserve"> </w:t>
      </w:r>
      <w:proofErr w:type="spellStart"/>
      <w:r w:rsidRPr="005E69D0">
        <w:rPr>
          <w:rFonts w:cstheme="minorHAnsi"/>
        </w:rPr>
        <w:t>başına</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sorun</w:t>
      </w:r>
      <w:proofErr w:type="spellEnd"/>
      <w:r w:rsidRPr="005E69D0">
        <w:rPr>
          <w:rFonts w:cstheme="minorHAnsi"/>
        </w:rPr>
        <w:t xml:space="preserve"> </w:t>
      </w:r>
      <w:proofErr w:type="spellStart"/>
      <w:r w:rsidRPr="005E69D0">
        <w:rPr>
          <w:rFonts w:cstheme="minorHAnsi"/>
        </w:rPr>
        <w:t>niteliğindedir</w:t>
      </w:r>
      <w:proofErr w:type="spellEnd"/>
      <w:r w:rsidRPr="005E69D0">
        <w:rPr>
          <w:rFonts w:cstheme="minorHAnsi"/>
        </w:rPr>
        <w:t xml:space="preserve">. Kimi </w:t>
      </w:r>
      <w:proofErr w:type="spellStart"/>
      <w:r w:rsidRPr="005E69D0">
        <w:rPr>
          <w:rFonts w:cstheme="minorHAnsi"/>
        </w:rPr>
        <w:t>cezaevlerinde</w:t>
      </w:r>
      <w:proofErr w:type="spellEnd"/>
      <w:r w:rsidRPr="005E69D0">
        <w:rPr>
          <w:rFonts w:cstheme="minorHAnsi"/>
        </w:rPr>
        <w:t xml:space="preserve"> </w:t>
      </w:r>
      <w:proofErr w:type="spellStart"/>
      <w:r w:rsidRPr="005E69D0">
        <w:rPr>
          <w:rFonts w:cstheme="minorHAnsi"/>
        </w:rPr>
        <w:t>karantina</w:t>
      </w:r>
      <w:proofErr w:type="spellEnd"/>
      <w:r w:rsidRPr="005E69D0">
        <w:rPr>
          <w:rFonts w:cstheme="minorHAnsi"/>
        </w:rPr>
        <w:t xml:space="preserve"> </w:t>
      </w:r>
      <w:proofErr w:type="spellStart"/>
      <w:r w:rsidRPr="005E69D0">
        <w:rPr>
          <w:rFonts w:cstheme="minorHAnsi"/>
        </w:rPr>
        <w:t>koğuşuna</w:t>
      </w:r>
      <w:proofErr w:type="spellEnd"/>
      <w:r w:rsidRPr="005E69D0">
        <w:rPr>
          <w:rFonts w:cstheme="minorHAnsi"/>
        </w:rPr>
        <w:t xml:space="preserve"> her </w:t>
      </w:r>
      <w:proofErr w:type="spellStart"/>
      <w:r w:rsidRPr="005E69D0">
        <w:rPr>
          <w:rFonts w:cstheme="minorHAnsi"/>
        </w:rPr>
        <w:t>yeni</w:t>
      </w:r>
      <w:proofErr w:type="spellEnd"/>
      <w:r w:rsidRPr="005E69D0">
        <w:rPr>
          <w:rFonts w:cstheme="minorHAnsi"/>
        </w:rPr>
        <w:t xml:space="preserve"> </w:t>
      </w:r>
      <w:proofErr w:type="spellStart"/>
      <w:r w:rsidRPr="005E69D0">
        <w:rPr>
          <w:rFonts w:cstheme="minorHAnsi"/>
        </w:rPr>
        <w:t>mahpus</w:t>
      </w:r>
      <w:proofErr w:type="spellEnd"/>
      <w:r w:rsidRPr="005E69D0">
        <w:rPr>
          <w:rFonts w:cstheme="minorHAnsi"/>
        </w:rPr>
        <w:t xml:space="preserve"> </w:t>
      </w:r>
      <w:proofErr w:type="spellStart"/>
      <w:r w:rsidRPr="005E69D0">
        <w:rPr>
          <w:rFonts w:cstheme="minorHAnsi"/>
        </w:rPr>
        <w:t>konulduğunda</w:t>
      </w:r>
      <w:proofErr w:type="spellEnd"/>
      <w:r w:rsidRPr="005E69D0">
        <w:rPr>
          <w:rFonts w:cstheme="minorHAnsi"/>
        </w:rPr>
        <w:t xml:space="preserve"> </w:t>
      </w:r>
      <w:proofErr w:type="spellStart"/>
      <w:r w:rsidRPr="005E69D0">
        <w:rPr>
          <w:rFonts w:cstheme="minorHAnsi"/>
        </w:rPr>
        <w:t>karantina</w:t>
      </w:r>
      <w:proofErr w:type="spellEnd"/>
      <w:r w:rsidRPr="005E69D0">
        <w:rPr>
          <w:rFonts w:cstheme="minorHAnsi"/>
        </w:rPr>
        <w:t xml:space="preserve"> </w:t>
      </w:r>
      <w:proofErr w:type="spellStart"/>
      <w:r w:rsidRPr="005E69D0">
        <w:rPr>
          <w:rFonts w:cstheme="minorHAnsi"/>
        </w:rPr>
        <w:t>süresinin</w:t>
      </w:r>
      <w:proofErr w:type="spellEnd"/>
      <w:r w:rsidRPr="005E69D0">
        <w:rPr>
          <w:rFonts w:cstheme="minorHAnsi"/>
        </w:rPr>
        <w:t xml:space="preserve"> </w:t>
      </w:r>
      <w:proofErr w:type="spellStart"/>
      <w:r w:rsidRPr="005E69D0">
        <w:rPr>
          <w:rFonts w:cstheme="minorHAnsi"/>
        </w:rPr>
        <w:t>baştan</w:t>
      </w:r>
      <w:proofErr w:type="spellEnd"/>
      <w:r w:rsidRPr="005E69D0">
        <w:rPr>
          <w:rFonts w:cstheme="minorHAnsi"/>
        </w:rPr>
        <w:t xml:space="preserve"> </w:t>
      </w:r>
      <w:proofErr w:type="spellStart"/>
      <w:r w:rsidRPr="005E69D0">
        <w:rPr>
          <w:rFonts w:cstheme="minorHAnsi"/>
        </w:rPr>
        <w:t>başlatılması</w:t>
      </w:r>
      <w:proofErr w:type="spellEnd"/>
      <w:r w:rsidRPr="005E69D0">
        <w:rPr>
          <w:rFonts w:cstheme="minorHAnsi"/>
        </w:rPr>
        <w:t xml:space="preserve"> </w:t>
      </w:r>
      <w:proofErr w:type="spellStart"/>
      <w:r w:rsidRPr="005E69D0">
        <w:rPr>
          <w:rFonts w:cstheme="minorHAnsi"/>
        </w:rPr>
        <w:t>nedeniyle</w:t>
      </w:r>
      <w:proofErr w:type="spellEnd"/>
      <w:r w:rsidRPr="005E69D0">
        <w:rPr>
          <w:rFonts w:cstheme="minorHAnsi"/>
        </w:rPr>
        <w:t xml:space="preserve"> </w:t>
      </w:r>
      <w:proofErr w:type="spellStart"/>
      <w:r w:rsidRPr="005E69D0">
        <w:rPr>
          <w:rFonts w:cstheme="minorHAnsi"/>
        </w:rPr>
        <w:t>mahpusların</w:t>
      </w:r>
      <w:proofErr w:type="spellEnd"/>
      <w:r w:rsidRPr="005E69D0">
        <w:rPr>
          <w:rFonts w:cstheme="minorHAnsi"/>
        </w:rPr>
        <w:t xml:space="preserve"> </w:t>
      </w:r>
      <w:proofErr w:type="spellStart"/>
      <w:r w:rsidRPr="005E69D0">
        <w:rPr>
          <w:rFonts w:cstheme="minorHAnsi"/>
        </w:rPr>
        <w:t>hastaneye</w:t>
      </w:r>
      <w:proofErr w:type="spellEnd"/>
      <w:r w:rsidRPr="005E69D0">
        <w:rPr>
          <w:rFonts w:cstheme="minorHAnsi"/>
        </w:rPr>
        <w:t xml:space="preserve"> </w:t>
      </w:r>
      <w:proofErr w:type="spellStart"/>
      <w:r w:rsidRPr="005E69D0">
        <w:rPr>
          <w:rFonts w:cstheme="minorHAnsi"/>
        </w:rPr>
        <w:t>gitmekten</w:t>
      </w:r>
      <w:proofErr w:type="spellEnd"/>
      <w:r w:rsidRPr="005E69D0">
        <w:rPr>
          <w:rFonts w:cstheme="minorHAnsi"/>
        </w:rPr>
        <w:t xml:space="preserve"> </w:t>
      </w:r>
      <w:proofErr w:type="spellStart"/>
      <w:r w:rsidRPr="005E69D0">
        <w:rPr>
          <w:rFonts w:cstheme="minorHAnsi"/>
        </w:rPr>
        <w:t>vazgeçmelerine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sağlık</w:t>
      </w:r>
      <w:proofErr w:type="spellEnd"/>
      <w:r w:rsidRPr="005E69D0">
        <w:rPr>
          <w:rFonts w:cstheme="minorHAnsi"/>
        </w:rPr>
        <w:t xml:space="preserve"> </w:t>
      </w:r>
      <w:proofErr w:type="spellStart"/>
      <w:r w:rsidRPr="005E69D0">
        <w:rPr>
          <w:rFonts w:cstheme="minorHAnsi"/>
        </w:rPr>
        <w:t>hizmetlerine</w:t>
      </w:r>
      <w:proofErr w:type="spellEnd"/>
      <w:r w:rsidRPr="005E69D0">
        <w:rPr>
          <w:rFonts w:cstheme="minorHAnsi"/>
        </w:rPr>
        <w:t xml:space="preserve"> </w:t>
      </w:r>
      <w:proofErr w:type="spellStart"/>
      <w:r w:rsidRPr="005E69D0">
        <w:rPr>
          <w:rFonts w:cstheme="minorHAnsi"/>
        </w:rPr>
        <w:t>erişim</w:t>
      </w:r>
      <w:proofErr w:type="spellEnd"/>
      <w:r w:rsidRPr="005E69D0">
        <w:rPr>
          <w:rFonts w:cstheme="minorHAnsi"/>
        </w:rPr>
        <w:t xml:space="preserve"> </w:t>
      </w:r>
      <w:proofErr w:type="spellStart"/>
      <w:r w:rsidRPr="005E69D0">
        <w:rPr>
          <w:rFonts w:cstheme="minorHAnsi"/>
        </w:rPr>
        <w:t>hakkından</w:t>
      </w:r>
      <w:proofErr w:type="spellEnd"/>
      <w:r w:rsidRPr="005E69D0">
        <w:rPr>
          <w:rFonts w:cstheme="minorHAnsi"/>
        </w:rPr>
        <w:t xml:space="preserve"> </w:t>
      </w:r>
      <w:proofErr w:type="spellStart"/>
      <w:r w:rsidRPr="005E69D0">
        <w:rPr>
          <w:rFonts w:cstheme="minorHAnsi"/>
        </w:rPr>
        <w:t>mahrum</w:t>
      </w:r>
      <w:proofErr w:type="spellEnd"/>
      <w:r w:rsidRPr="005E69D0">
        <w:rPr>
          <w:rFonts w:cstheme="minorHAnsi"/>
        </w:rPr>
        <w:t xml:space="preserve"> </w:t>
      </w:r>
      <w:proofErr w:type="spellStart"/>
      <w:r w:rsidRPr="005E69D0">
        <w:rPr>
          <w:rFonts w:cstheme="minorHAnsi"/>
        </w:rPr>
        <w:t>kalmlarına</w:t>
      </w:r>
      <w:proofErr w:type="spellEnd"/>
      <w:r w:rsidRPr="005E69D0">
        <w:rPr>
          <w:rFonts w:cstheme="minorHAnsi"/>
        </w:rPr>
        <w:t xml:space="preserve"> </w:t>
      </w:r>
      <w:proofErr w:type="spellStart"/>
      <w:r w:rsidRPr="005E69D0">
        <w:rPr>
          <w:rFonts w:cstheme="minorHAnsi"/>
        </w:rPr>
        <w:t>yol</w:t>
      </w:r>
      <w:proofErr w:type="spellEnd"/>
      <w:r w:rsidRPr="005E69D0">
        <w:rPr>
          <w:rFonts w:cstheme="minorHAnsi"/>
        </w:rPr>
        <w:t xml:space="preserve"> </w:t>
      </w:r>
      <w:proofErr w:type="spellStart"/>
      <w:r w:rsidRPr="005E69D0">
        <w:rPr>
          <w:rFonts w:cstheme="minorHAnsi"/>
        </w:rPr>
        <w:t>açmaktadır</w:t>
      </w:r>
      <w:proofErr w:type="spellEnd"/>
      <w:r w:rsidRPr="005E69D0">
        <w:rPr>
          <w:rFonts w:cstheme="minorHAnsi"/>
        </w:rPr>
        <w:t>.</w:t>
      </w:r>
    </w:p>
    <w:p w14:paraId="04A1687D" w14:textId="6F05F1BB" w:rsidR="009E4EA7" w:rsidRPr="000C53F6" w:rsidRDefault="009E4EA7" w:rsidP="0089472A">
      <w:pPr>
        <w:pStyle w:val="ListeParagraf"/>
        <w:numPr>
          <w:ilvl w:val="0"/>
          <w:numId w:val="3"/>
        </w:numPr>
        <w:shd w:val="clear" w:color="auto" w:fill="FFFFFF"/>
        <w:spacing w:after="120"/>
        <w:ind w:left="0" w:firstLine="706"/>
        <w:contextualSpacing w:val="0"/>
        <w:jc w:val="both"/>
        <w:rPr>
          <w:rFonts w:asciiTheme="minorHAnsi" w:hAnsiTheme="minorHAnsi" w:cstheme="minorHAnsi"/>
          <w:sz w:val="24"/>
          <w:szCs w:val="24"/>
        </w:rPr>
      </w:pPr>
      <w:r w:rsidRPr="000C53F6">
        <w:rPr>
          <w:rFonts w:asciiTheme="minorHAnsi" w:hAnsiTheme="minorHAnsi" w:cstheme="minorHAnsi"/>
          <w:sz w:val="24"/>
          <w:szCs w:val="24"/>
        </w:rPr>
        <w:t xml:space="preserve">İHD Dokümantasyon </w:t>
      </w:r>
      <w:r w:rsidR="00AB12D3" w:rsidRPr="000C53F6">
        <w:rPr>
          <w:rFonts w:asciiTheme="minorHAnsi" w:hAnsiTheme="minorHAnsi" w:cstheme="minorHAnsi"/>
          <w:sz w:val="24"/>
          <w:szCs w:val="24"/>
        </w:rPr>
        <w:t>Bir</w:t>
      </w:r>
      <w:r w:rsidR="00886413" w:rsidRPr="000C53F6">
        <w:rPr>
          <w:rFonts w:asciiTheme="minorHAnsi" w:hAnsiTheme="minorHAnsi" w:cstheme="minorHAnsi"/>
          <w:sz w:val="24"/>
          <w:szCs w:val="24"/>
        </w:rPr>
        <w:t>i</w:t>
      </w:r>
      <w:r w:rsidR="00AB12D3" w:rsidRPr="000C53F6">
        <w:rPr>
          <w:rFonts w:asciiTheme="minorHAnsi" w:hAnsiTheme="minorHAnsi" w:cstheme="minorHAnsi"/>
          <w:sz w:val="24"/>
          <w:szCs w:val="24"/>
        </w:rPr>
        <w:t>mi</w:t>
      </w:r>
      <w:r w:rsidR="00886413" w:rsidRPr="000C53F6">
        <w:rPr>
          <w:rFonts w:asciiTheme="minorHAnsi" w:hAnsiTheme="minorHAnsi" w:cstheme="minorHAnsi"/>
          <w:sz w:val="24"/>
          <w:szCs w:val="24"/>
        </w:rPr>
        <w:t>’</w:t>
      </w:r>
      <w:r w:rsidR="00AB12D3" w:rsidRPr="000C53F6">
        <w:rPr>
          <w:rFonts w:asciiTheme="minorHAnsi" w:hAnsiTheme="minorHAnsi" w:cstheme="minorHAnsi"/>
          <w:sz w:val="24"/>
          <w:szCs w:val="24"/>
        </w:rPr>
        <w:t xml:space="preserve">nin </w:t>
      </w:r>
      <w:r w:rsidRPr="000C53F6">
        <w:rPr>
          <w:rFonts w:asciiTheme="minorHAnsi" w:hAnsiTheme="minorHAnsi" w:cstheme="minorHAnsi"/>
          <w:sz w:val="24"/>
          <w:szCs w:val="24"/>
        </w:rPr>
        <w:t xml:space="preserve">tespitlerine </w:t>
      </w:r>
      <w:r w:rsidR="00AB12D3" w:rsidRPr="000C53F6">
        <w:rPr>
          <w:rFonts w:asciiTheme="minorHAnsi" w:hAnsiTheme="minorHAnsi" w:cstheme="minorHAnsi"/>
          <w:sz w:val="24"/>
          <w:szCs w:val="24"/>
        </w:rPr>
        <w:t xml:space="preserve">göre </w:t>
      </w:r>
      <w:r w:rsidR="000C53F6" w:rsidRPr="000C53F6">
        <w:rPr>
          <w:rFonts w:asciiTheme="minorHAnsi" w:eastAsia="Times New Roman" w:hAnsiTheme="minorHAnsi" w:cstheme="minorHAnsi"/>
          <w:sz w:val="24"/>
          <w:szCs w:val="24"/>
          <w:lang w:eastAsia="tr-TR"/>
        </w:rPr>
        <w:t>hapishanelerde hastalık, intihar, şiddet, ihmal vb. çeşitli gerekçelerle en az 49 kişi yaşamını yitirmiş, bunlardan</w:t>
      </w:r>
      <w:r w:rsidR="000C53F6">
        <w:rPr>
          <w:rFonts w:asciiTheme="minorHAnsi" w:eastAsia="Times New Roman" w:hAnsiTheme="minorHAnsi" w:cstheme="minorHAnsi"/>
          <w:sz w:val="24"/>
          <w:szCs w:val="24"/>
          <w:lang w:eastAsia="tr-TR"/>
        </w:rPr>
        <w:t xml:space="preserve"> </w:t>
      </w:r>
      <w:r w:rsidR="00D23FAF" w:rsidRPr="000C53F6">
        <w:rPr>
          <w:rFonts w:asciiTheme="minorHAnsi" w:hAnsiTheme="minorHAnsi" w:cstheme="minorHAnsi"/>
          <w:sz w:val="24"/>
          <w:szCs w:val="24"/>
        </w:rPr>
        <w:t>8</w:t>
      </w:r>
      <w:r w:rsidRPr="000C53F6">
        <w:rPr>
          <w:rFonts w:asciiTheme="minorHAnsi" w:hAnsiTheme="minorHAnsi" w:cstheme="minorHAnsi"/>
          <w:sz w:val="24"/>
          <w:szCs w:val="24"/>
        </w:rPr>
        <w:t xml:space="preserve"> mahpus hastane dönüşü tutuldukları karantina koğuşunda yaşamını yitirmiştir.</w:t>
      </w:r>
    </w:p>
    <w:p w14:paraId="3F323157" w14:textId="77777777" w:rsidR="004657B5" w:rsidRPr="005E69D0" w:rsidRDefault="009E4EA7" w:rsidP="0089472A">
      <w:pPr>
        <w:spacing w:after="120" w:line="276" w:lineRule="auto"/>
        <w:ind w:firstLine="706"/>
        <w:jc w:val="both"/>
        <w:rPr>
          <w:rFonts w:cstheme="minorHAnsi"/>
          <w:highlight w:val="yellow"/>
        </w:rPr>
      </w:pPr>
      <w:r w:rsidRPr="005E69D0">
        <w:rPr>
          <w:rFonts w:cstheme="minorHAnsi"/>
        </w:rPr>
        <w:t xml:space="preserve">Covid-19 </w:t>
      </w:r>
      <w:proofErr w:type="spellStart"/>
      <w:r w:rsidRPr="005E69D0">
        <w:rPr>
          <w:rFonts w:cstheme="minorHAnsi"/>
        </w:rPr>
        <w:t>salgınına</w:t>
      </w:r>
      <w:proofErr w:type="spellEnd"/>
      <w:r w:rsidRPr="005E69D0">
        <w:rPr>
          <w:rFonts w:cstheme="minorHAnsi"/>
        </w:rPr>
        <w:t xml:space="preserve"> </w:t>
      </w:r>
      <w:proofErr w:type="spellStart"/>
      <w:r w:rsidRPr="005E69D0">
        <w:rPr>
          <w:rFonts w:cstheme="minorHAnsi"/>
        </w:rPr>
        <w:t>karşı</w:t>
      </w:r>
      <w:proofErr w:type="spellEnd"/>
      <w:r w:rsidRPr="005E69D0">
        <w:rPr>
          <w:rFonts w:cstheme="minorHAnsi"/>
        </w:rPr>
        <w:t xml:space="preserve"> </w:t>
      </w:r>
      <w:proofErr w:type="spellStart"/>
      <w:r w:rsidRPr="005E69D0">
        <w:rPr>
          <w:rFonts w:cstheme="minorHAnsi"/>
        </w:rPr>
        <w:t>alınan</w:t>
      </w:r>
      <w:proofErr w:type="spellEnd"/>
      <w:r w:rsidRPr="005E69D0">
        <w:rPr>
          <w:rFonts w:cstheme="minorHAnsi"/>
        </w:rPr>
        <w:t xml:space="preserve"> </w:t>
      </w:r>
      <w:proofErr w:type="spellStart"/>
      <w:r w:rsidRPr="005E69D0">
        <w:rPr>
          <w:rFonts w:cstheme="minorHAnsi"/>
        </w:rPr>
        <w:t>önlemlerin</w:t>
      </w:r>
      <w:proofErr w:type="spellEnd"/>
      <w:r w:rsidRPr="005E69D0">
        <w:rPr>
          <w:rFonts w:cstheme="minorHAnsi"/>
        </w:rPr>
        <w:t xml:space="preserve"> </w:t>
      </w:r>
      <w:proofErr w:type="spellStart"/>
      <w:r w:rsidRPr="005E69D0">
        <w:rPr>
          <w:rFonts w:cstheme="minorHAnsi"/>
        </w:rPr>
        <w:t>yetersizliği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sağlığa</w:t>
      </w:r>
      <w:proofErr w:type="spellEnd"/>
      <w:r w:rsidRPr="005E69D0">
        <w:rPr>
          <w:rFonts w:cstheme="minorHAnsi"/>
        </w:rPr>
        <w:t xml:space="preserve"> </w:t>
      </w:r>
      <w:proofErr w:type="spellStart"/>
      <w:r w:rsidRPr="005E69D0">
        <w:rPr>
          <w:rFonts w:cstheme="minorHAnsi"/>
        </w:rPr>
        <w:t>erişim</w:t>
      </w:r>
      <w:proofErr w:type="spellEnd"/>
      <w:r w:rsidRPr="005E69D0">
        <w:rPr>
          <w:rFonts w:cstheme="minorHAnsi"/>
        </w:rPr>
        <w:t xml:space="preserve"> </w:t>
      </w:r>
      <w:proofErr w:type="spellStart"/>
      <w:r w:rsidRPr="005E69D0">
        <w:rPr>
          <w:rFonts w:cstheme="minorHAnsi"/>
        </w:rPr>
        <w:t>konusunda</w:t>
      </w:r>
      <w:proofErr w:type="spellEnd"/>
      <w:r w:rsidRPr="005E69D0">
        <w:rPr>
          <w:rFonts w:cstheme="minorHAnsi"/>
        </w:rPr>
        <w:t xml:space="preserve"> </w:t>
      </w:r>
      <w:proofErr w:type="spellStart"/>
      <w:r w:rsidRPr="005E69D0">
        <w:rPr>
          <w:rFonts w:cstheme="minorHAnsi"/>
        </w:rPr>
        <w:t>yaşanan</w:t>
      </w:r>
      <w:proofErr w:type="spellEnd"/>
      <w:r w:rsidRPr="005E69D0">
        <w:rPr>
          <w:rFonts w:cstheme="minorHAnsi"/>
        </w:rPr>
        <w:t xml:space="preserve"> </w:t>
      </w:r>
      <w:proofErr w:type="spellStart"/>
      <w:r w:rsidRPr="005E69D0">
        <w:rPr>
          <w:rFonts w:cstheme="minorHAnsi"/>
        </w:rPr>
        <w:t>kısıtlamalar</w:t>
      </w:r>
      <w:proofErr w:type="spellEnd"/>
      <w:r w:rsidRPr="005E69D0">
        <w:rPr>
          <w:rFonts w:cstheme="minorHAnsi"/>
        </w:rPr>
        <w:t xml:space="preserve"> </w:t>
      </w:r>
      <w:proofErr w:type="spellStart"/>
      <w:r w:rsidRPr="005E69D0">
        <w:rPr>
          <w:rFonts w:cstheme="minorHAnsi"/>
        </w:rPr>
        <w:t>hapishanelerin</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sorunu</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hasta </w:t>
      </w:r>
      <w:proofErr w:type="spellStart"/>
      <w:r w:rsidRPr="005E69D0">
        <w:rPr>
          <w:rFonts w:cstheme="minorHAnsi"/>
        </w:rPr>
        <w:t>mahpuslarını</w:t>
      </w:r>
      <w:proofErr w:type="spellEnd"/>
      <w:r w:rsidRPr="005E69D0">
        <w:rPr>
          <w:rFonts w:cstheme="minorHAnsi"/>
        </w:rPr>
        <w:t xml:space="preserve"> </w:t>
      </w:r>
      <w:proofErr w:type="spellStart"/>
      <w:r w:rsidRPr="005E69D0">
        <w:rPr>
          <w:rFonts w:cstheme="minorHAnsi"/>
        </w:rPr>
        <w:t>durumunu</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da </w:t>
      </w:r>
      <w:proofErr w:type="spellStart"/>
      <w:r w:rsidRPr="005E69D0">
        <w:rPr>
          <w:rFonts w:cstheme="minorHAnsi"/>
        </w:rPr>
        <w:t>ağırlaştırmaktadır</w:t>
      </w:r>
      <w:proofErr w:type="spellEnd"/>
      <w:r w:rsidRPr="005E69D0">
        <w:rPr>
          <w:rFonts w:cstheme="minorHAnsi"/>
        </w:rPr>
        <w:t xml:space="preserve">. Bu </w:t>
      </w:r>
      <w:proofErr w:type="spellStart"/>
      <w:r w:rsidRPr="005E69D0">
        <w:rPr>
          <w:rFonts w:cstheme="minorHAnsi"/>
        </w:rPr>
        <w:t>kişilerin</w:t>
      </w:r>
      <w:proofErr w:type="spellEnd"/>
      <w:r w:rsidRPr="005E69D0">
        <w:rPr>
          <w:rFonts w:cstheme="minorHAnsi"/>
        </w:rPr>
        <w:t xml:space="preserve"> </w:t>
      </w:r>
      <w:proofErr w:type="spellStart"/>
      <w:r w:rsidRPr="005E69D0">
        <w:rPr>
          <w:rFonts w:cstheme="minorHAnsi"/>
        </w:rPr>
        <w:t>karşı</w:t>
      </w:r>
      <w:proofErr w:type="spellEnd"/>
      <w:r w:rsidRPr="005E69D0">
        <w:rPr>
          <w:rFonts w:cstheme="minorHAnsi"/>
        </w:rPr>
        <w:t xml:space="preserve"> </w:t>
      </w:r>
      <w:proofErr w:type="spellStart"/>
      <w:r w:rsidRPr="005E69D0">
        <w:rPr>
          <w:rFonts w:cstheme="minorHAnsi"/>
        </w:rPr>
        <w:t>karşıya</w:t>
      </w:r>
      <w:proofErr w:type="spellEnd"/>
      <w:r w:rsidRPr="005E69D0">
        <w:rPr>
          <w:rFonts w:cstheme="minorHAnsi"/>
        </w:rPr>
        <w:t xml:space="preserve"> </w:t>
      </w:r>
      <w:proofErr w:type="spellStart"/>
      <w:r w:rsidRPr="005E69D0">
        <w:rPr>
          <w:rFonts w:cstheme="minorHAnsi"/>
        </w:rPr>
        <w:t>olduğu</w:t>
      </w:r>
      <w:proofErr w:type="spellEnd"/>
      <w:r w:rsidRPr="005E69D0">
        <w:rPr>
          <w:rFonts w:cstheme="minorHAnsi"/>
        </w:rPr>
        <w:t xml:space="preserve"> </w:t>
      </w:r>
      <w:proofErr w:type="spellStart"/>
      <w:r w:rsidRPr="005E69D0">
        <w:rPr>
          <w:rFonts w:cstheme="minorHAnsi"/>
        </w:rPr>
        <w:t>sağlık</w:t>
      </w:r>
      <w:proofErr w:type="spellEnd"/>
      <w:r w:rsidRPr="005E69D0">
        <w:rPr>
          <w:rFonts w:cstheme="minorHAnsi"/>
        </w:rPr>
        <w:t xml:space="preserve"> </w:t>
      </w:r>
      <w:proofErr w:type="spellStart"/>
      <w:r w:rsidRPr="005E69D0">
        <w:rPr>
          <w:rFonts w:cstheme="minorHAnsi"/>
        </w:rPr>
        <w:t>hizmetine</w:t>
      </w:r>
      <w:proofErr w:type="spellEnd"/>
      <w:r w:rsidRPr="005E69D0">
        <w:rPr>
          <w:rFonts w:cstheme="minorHAnsi"/>
        </w:rPr>
        <w:t xml:space="preserve"> </w:t>
      </w:r>
      <w:proofErr w:type="spellStart"/>
      <w:r w:rsidRPr="005E69D0">
        <w:rPr>
          <w:rFonts w:cstheme="minorHAnsi"/>
        </w:rPr>
        <w:t>yeterli</w:t>
      </w:r>
      <w:proofErr w:type="spellEnd"/>
      <w:r w:rsidRPr="005E69D0">
        <w:rPr>
          <w:rFonts w:cstheme="minorHAnsi"/>
        </w:rPr>
        <w:t xml:space="preserve"> </w:t>
      </w:r>
      <w:proofErr w:type="spellStart"/>
      <w:r w:rsidRPr="005E69D0">
        <w:rPr>
          <w:rFonts w:cstheme="minorHAnsi"/>
        </w:rPr>
        <w:t>erişim</w:t>
      </w:r>
      <w:proofErr w:type="spellEnd"/>
      <w:r w:rsidRPr="005E69D0">
        <w:rPr>
          <w:rFonts w:cstheme="minorHAnsi"/>
        </w:rPr>
        <w:t xml:space="preserve"> </w:t>
      </w:r>
      <w:proofErr w:type="spellStart"/>
      <w:r w:rsidRPr="005E69D0">
        <w:rPr>
          <w:rFonts w:cstheme="minorHAnsi"/>
        </w:rPr>
        <w:t>sağlayamama</w:t>
      </w:r>
      <w:proofErr w:type="spellEnd"/>
      <w:r w:rsidRPr="005E69D0">
        <w:rPr>
          <w:rFonts w:cstheme="minorHAnsi"/>
        </w:rPr>
        <w:t xml:space="preserve">, </w:t>
      </w:r>
      <w:proofErr w:type="spellStart"/>
      <w:r w:rsidRPr="005E69D0">
        <w:rPr>
          <w:rFonts w:cstheme="minorHAnsi"/>
        </w:rPr>
        <w:t>bağımsız</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nitelikli</w:t>
      </w:r>
      <w:proofErr w:type="spellEnd"/>
      <w:r w:rsidRPr="005E69D0">
        <w:rPr>
          <w:rFonts w:cstheme="minorHAnsi"/>
        </w:rPr>
        <w:t xml:space="preserve"> </w:t>
      </w:r>
      <w:proofErr w:type="spellStart"/>
      <w:r w:rsidRPr="005E69D0">
        <w:rPr>
          <w:rFonts w:cstheme="minorHAnsi"/>
        </w:rPr>
        <w:t>tıbbi</w:t>
      </w:r>
      <w:proofErr w:type="spellEnd"/>
      <w:r w:rsidRPr="005E69D0">
        <w:rPr>
          <w:rFonts w:cstheme="minorHAnsi"/>
        </w:rPr>
        <w:t xml:space="preserve"> </w:t>
      </w:r>
      <w:proofErr w:type="spellStart"/>
      <w:r w:rsidRPr="005E69D0">
        <w:rPr>
          <w:rFonts w:cstheme="minorHAnsi"/>
        </w:rPr>
        <w:t>değerlendirme</w:t>
      </w:r>
      <w:proofErr w:type="spellEnd"/>
      <w:r w:rsidRPr="005E69D0">
        <w:rPr>
          <w:rFonts w:cstheme="minorHAnsi"/>
        </w:rPr>
        <w:t xml:space="preserve"> </w:t>
      </w:r>
      <w:proofErr w:type="spellStart"/>
      <w:r w:rsidRPr="005E69D0">
        <w:rPr>
          <w:rFonts w:cstheme="minorHAnsi"/>
        </w:rPr>
        <w:t>raporu</w:t>
      </w:r>
      <w:proofErr w:type="spellEnd"/>
      <w:r w:rsidRPr="005E69D0">
        <w:rPr>
          <w:rFonts w:cstheme="minorHAnsi"/>
        </w:rPr>
        <w:t xml:space="preserve"> </w:t>
      </w:r>
      <w:proofErr w:type="spellStart"/>
      <w:r w:rsidRPr="005E69D0">
        <w:rPr>
          <w:rFonts w:cstheme="minorHAnsi"/>
        </w:rPr>
        <w:t>alamama</w:t>
      </w:r>
      <w:proofErr w:type="spellEnd"/>
      <w:r w:rsidRPr="005E69D0">
        <w:rPr>
          <w:rFonts w:cstheme="minorHAnsi"/>
        </w:rPr>
        <w:t xml:space="preserve"> </w:t>
      </w:r>
      <w:proofErr w:type="spellStart"/>
      <w:r w:rsidRPr="005E69D0">
        <w:rPr>
          <w:rFonts w:cstheme="minorHAnsi"/>
        </w:rPr>
        <w:t>gibi</w:t>
      </w:r>
      <w:proofErr w:type="spellEnd"/>
      <w:r w:rsidRPr="005E69D0">
        <w:rPr>
          <w:rFonts w:cstheme="minorHAnsi"/>
        </w:rPr>
        <w:t xml:space="preserve"> </w:t>
      </w:r>
      <w:proofErr w:type="spellStart"/>
      <w:r w:rsidRPr="005E69D0">
        <w:rPr>
          <w:rFonts w:cstheme="minorHAnsi"/>
        </w:rPr>
        <w:t>sorunların</w:t>
      </w:r>
      <w:proofErr w:type="spellEnd"/>
      <w:r w:rsidRPr="005E69D0">
        <w:rPr>
          <w:rFonts w:cstheme="minorHAnsi"/>
        </w:rPr>
        <w:t xml:space="preserve"> </w:t>
      </w:r>
      <w:proofErr w:type="spellStart"/>
      <w:r w:rsidRPr="005E69D0">
        <w:rPr>
          <w:rFonts w:cstheme="minorHAnsi"/>
        </w:rPr>
        <w:t>yanı</w:t>
      </w:r>
      <w:proofErr w:type="spellEnd"/>
      <w:r w:rsidRPr="005E69D0">
        <w:rPr>
          <w:rFonts w:cstheme="minorHAnsi"/>
        </w:rPr>
        <w:t xml:space="preserve"> </w:t>
      </w:r>
      <w:proofErr w:type="spellStart"/>
      <w:r w:rsidRPr="005E69D0">
        <w:rPr>
          <w:rFonts w:cstheme="minorHAnsi"/>
        </w:rPr>
        <w:t>sıra</w:t>
      </w:r>
      <w:proofErr w:type="spellEnd"/>
      <w:r w:rsidRPr="005E69D0">
        <w:rPr>
          <w:rFonts w:cstheme="minorHAnsi"/>
        </w:rPr>
        <w:t xml:space="preserve"> </w:t>
      </w:r>
      <w:proofErr w:type="spellStart"/>
      <w:r w:rsidRPr="005E69D0">
        <w:rPr>
          <w:rFonts w:cstheme="minorHAnsi"/>
        </w:rPr>
        <w:t>Ceza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Güvenlik</w:t>
      </w:r>
      <w:proofErr w:type="spellEnd"/>
      <w:r w:rsidRPr="005E69D0">
        <w:rPr>
          <w:rFonts w:cstheme="minorHAnsi"/>
        </w:rPr>
        <w:t xml:space="preserve"> </w:t>
      </w:r>
      <w:proofErr w:type="spellStart"/>
      <w:r w:rsidRPr="005E69D0">
        <w:rPr>
          <w:rFonts w:cstheme="minorHAnsi"/>
        </w:rPr>
        <w:t>Tedbirlerinin</w:t>
      </w:r>
      <w:proofErr w:type="spellEnd"/>
      <w:r w:rsidRPr="005E69D0">
        <w:rPr>
          <w:rFonts w:cstheme="minorHAnsi"/>
        </w:rPr>
        <w:t xml:space="preserve"> </w:t>
      </w:r>
      <w:proofErr w:type="spellStart"/>
      <w:r w:rsidRPr="005E69D0">
        <w:rPr>
          <w:rFonts w:cstheme="minorHAnsi"/>
        </w:rPr>
        <w:t>İnfazı</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Kanunu’nda</w:t>
      </w:r>
      <w:proofErr w:type="spellEnd"/>
      <w:r w:rsidRPr="005E69D0">
        <w:rPr>
          <w:rFonts w:cstheme="minorHAnsi"/>
        </w:rPr>
        <w:t xml:space="preserve"> 28 </w:t>
      </w:r>
      <w:proofErr w:type="spellStart"/>
      <w:r w:rsidRPr="005E69D0">
        <w:rPr>
          <w:rFonts w:cstheme="minorHAnsi"/>
        </w:rPr>
        <w:t>Haziran</w:t>
      </w:r>
      <w:proofErr w:type="spellEnd"/>
      <w:r w:rsidRPr="005E69D0">
        <w:rPr>
          <w:rFonts w:cstheme="minorHAnsi"/>
        </w:rPr>
        <w:t xml:space="preserve"> 2014 </w:t>
      </w:r>
      <w:proofErr w:type="spellStart"/>
      <w:r w:rsidRPr="005E69D0">
        <w:rPr>
          <w:rFonts w:cstheme="minorHAnsi"/>
        </w:rPr>
        <w:t>tarihli</w:t>
      </w:r>
      <w:proofErr w:type="spellEnd"/>
      <w:r w:rsidRPr="005E69D0">
        <w:rPr>
          <w:rFonts w:cstheme="minorHAnsi"/>
        </w:rPr>
        <w:t xml:space="preserve"> “</w:t>
      </w:r>
      <w:proofErr w:type="spellStart"/>
      <w:r w:rsidRPr="005E69D0">
        <w:rPr>
          <w:rFonts w:cstheme="minorHAnsi"/>
        </w:rPr>
        <w:t>toplum</w:t>
      </w:r>
      <w:proofErr w:type="spellEnd"/>
      <w:r w:rsidRPr="005E69D0">
        <w:rPr>
          <w:rFonts w:cstheme="minorHAnsi"/>
        </w:rPr>
        <w:t xml:space="preserve"> </w:t>
      </w:r>
      <w:proofErr w:type="spellStart"/>
      <w:r w:rsidRPr="005E69D0">
        <w:rPr>
          <w:rFonts w:cstheme="minorHAnsi"/>
        </w:rPr>
        <w:t>güvenliği</w:t>
      </w:r>
      <w:proofErr w:type="spellEnd"/>
      <w:r w:rsidRPr="005E69D0">
        <w:rPr>
          <w:rFonts w:cstheme="minorHAnsi"/>
        </w:rPr>
        <w:t xml:space="preserve"> </w:t>
      </w:r>
      <w:proofErr w:type="spellStart"/>
      <w:r w:rsidRPr="005E69D0">
        <w:rPr>
          <w:rFonts w:cstheme="minorHAnsi"/>
        </w:rPr>
        <w:t>bakımından</w:t>
      </w:r>
      <w:proofErr w:type="spellEnd"/>
      <w:r w:rsidRPr="005E69D0">
        <w:rPr>
          <w:rFonts w:cstheme="minorHAnsi"/>
        </w:rPr>
        <w:t xml:space="preserve"> </w:t>
      </w:r>
      <w:proofErr w:type="spellStart"/>
      <w:r w:rsidRPr="005E69D0">
        <w:rPr>
          <w:rFonts w:cstheme="minorHAnsi"/>
        </w:rPr>
        <w:t>ağır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somut</w:t>
      </w:r>
      <w:proofErr w:type="spellEnd"/>
      <w:r w:rsidRPr="005E69D0">
        <w:rPr>
          <w:rFonts w:cstheme="minorHAnsi"/>
        </w:rPr>
        <w:t xml:space="preserve"> </w:t>
      </w:r>
      <w:proofErr w:type="spellStart"/>
      <w:r w:rsidRPr="005E69D0">
        <w:rPr>
          <w:rFonts w:cstheme="minorHAnsi"/>
        </w:rPr>
        <w:t>tehlike</w:t>
      </w:r>
      <w:proofErr w:type="spellEnd"/>
      <w:r w:rsidRPr="005E69D0">
        <w:rPr>
          <w:rFonts w:cstheme="minorHAnsi"/>
        </w:rPr>
        <w:t xml:space="preserve"> </w:t>
      </w:r>
      <w:proofErr w:type="spellStart"/>
      <w:r w:rsidRPr="005E69D0">
        <w:rPr>
          <w:rFonts w:cstheme="minorHAnsi"/>
        </w:rPr>
        <w:t>oluşturmayacağı</w:t>
      </w:r>
      <w:proofErr w:type="spellEnd"/>
      <w:r w:rsidRPr="005E69D0">
        <w:rPr>
          <w:rFonts w:cstheme="minorHAnsi"/>
        </w:rPr>
        <w:t xml:space="preserve"> </w:t>
      </w:r>
      <w:proofErr w:type="spellStart"/>
      <w:r w:rsidRPr="005E69D0">
        <w:rPr>
          <w:rFonts w:cstheme="minorHAnsi"/>
        </w:rPr>
        <w:t>değerlendirilen</w:t>
      </w:r>
      <w:proofErr w:type="spellEnd"/>
      <w:r w:rsidRPr="005E69D0">
        <w:rPr>
          <w:rFonts w:cstheme="minorHAnsi"/>
        </w:rPr>
        <w:t xml:space="preserve">” </w:t>
      </w:r>
      <w:proofErr w:type="spellStart"/>
      <w:r w:rsidRPr="005E69D0">
        <w:rPr>
          <w:rFonts w:cstheme="minorHAnsi"/>
        </w:rPr>
        <w:t>şeklindeki</w:t>
      </w:r>
      <w:proofErr w:type="spellEnd"/>
      <w:r w:rsidRPr="005E69D0">
        <w:rPr>
          <w:rFonts w:cstheme="minorHAnsi"/>
        </w:rPr>
        <w:t xml:space="preserve"> </w:t>
      </w:r>
      <w:proofErr w:type="spellStart"/>
      <w:r w:rsidRPr="005E69D0">
        <w:rPr>
          <w:rFonts w:cstheme="minorHAnsi"/>
        </w:rPr>
        <w:t>değişiklikte</w:t>
      </w:r>
      <w:proofErr w:type="spellEnd"/>
      <w:r w:rsidRPr="005E69D0">
        <w:rPr>
          <w:rFonts w:cstheme="minorHAnsi"/>
        </w:rPr>
        <w:t xml:space="preserve"> </w:t>
      </w:r>
      <w:proofErr w:type="spellStart"/>
      <w:r w:rsidRPr="005E69D0">
        <w:rPr>
          <w:rFonts w:cstheme="minorHAnsi"/>
        </w:rPr>
        <w:t>yer</w:t>
      </w:r>
      <w:proofErr w:type="spellEnd"/>
      <w:r w:rsidRPr="005E69D0">
        <w:rPr>
          <w:rFonts w:cstheme="minorHAnsi"/>
        </w:rPr>
        <w:t xml:space="preserve"> </w:t>
      </w:r>
      <w:proofErr w:type="spellStart"/>
      <w:r w:rsidRPr="005E69D0">
        <w:rPr>
          <w:rFonts w:cstheme="minorHAnsi"/>
        </w:rPr>
        <w:t>alan</w:t>
      </w:r>
      <w:proofErr w:type="spellEnd"/>
      <w:r w:rsidRPr="005E69D0">
        <w:rPr>
          <w:rFonts w:cstheme="minorHAnsi"/>
        </w:rPr>
        <w:t xml:space="preserve"> “</w:t>
      </w:r>
      <w:proofErr w:type="spellStart"/>
      <w:r w:rsidRPr="005E69D0">
        <w:rPr>
          <w:rFonts w:cstheme="minorHAnsi"/>
        </w:rPr>
        <w:t>toplum</w:t>
      </w:r>
      <w:proofErr w:type="spellEnd"/>
      <w:r w:rsidRPr="005E69D0">
        <w:rPr>
          <w:rFonts w:cstheme="minorHAnsi"/>
        </w:rPr>
        <w:t xml:space="preserve"> </w:t>
      </w:r>
      <w:proofErr w:type="spellStart"/>
      <w:r w:rsidRPr="005E69D0">
        <w:rPr>
          <w:rFonts w:cstheme="minorHAnsi"/>
        </w:rPr>
        <w:t>güvenliği</w:t>
      </w:r>
      <w:proofErr w:type="spellEnd"/>
      <w:r w:rsidRPr="005E69D0">
        <w:rPr>
          <w:rFonts w:cstheme="minorHAnsi"/>
        </w:rPr>
        <w:t xml:space="preserve">” </w:t>
      </w:r>
      <w:proofErr w:type="spellStart"/>
      <w:r w:rsidRPr="005E69D0">
        <w:rPr>
          <w:rFonts w:cstheme="minorHAnsi"/>
        </w:rPr>
        <w:t>ibaresi</w:t>
      </w:r>
      <w:proofErr w:type="spellEnd"/>
      <w:r w:rsidRPr="005E69D0">
        <w:rPr>
          <w:rFonts w:cstheme="minorHAnsi"/>
        </w:rPr>
        <w:t xml:space="preserve">, hasta </w:t>
      </w:r>
      <w:proofErr w:type="spellStart"/>
      <w:r w:rsidRPr="005E69D0">
        <w:rPr>
          <w:rFonts w:cstheme="minorHAnsi"/>
        </w:rPr>
        <w:t>mahpuslar</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kesin</w:t>
      </w:r>
      <w:proofErr w:type="spellEnd"/>
      <w:r w:rsidRPr="005E69D0">
        <w:rPr>
          <w:rFonts w:cstheme="minorHAnsi"/>
        </w:rPr>
        <w:t xml:space="preserve"> </w:t>
      </w:r>
      <w:proofErr w:type="spellStart"/>
      <w:r w:rsidRPr="005E69D0">
        <w:rPr>
          <w:rFonts w:cstheme="minorHAnsi"/>
        </w:rPr>
        <w:t>hayati</w:t>
      </w:r>
      <w:proofErr w:type="spellEnd"/>
      <w:r w:rsidRPr="005E69D0">
        <w:rPr>
          <w:rFonts w:cstheme="minorHAnsi"/>
        </w:rPr>
        <w:t xml:space="preserve"> </w:t>
      </w:r>
      <w:proofErr w:type="spellStart"/>
      <w:r w:rsidRPr="005E69D0">
        <w:rPr>
          <w:rFonts w:cstheme="minorHAnsi"/>
        </w:rPr>
        <w:t>tehlike</w:t>
      </w:r>
      <w:proofErr w:type="spellEnd"/>
      <w:r w:rsidRPr="005E69D0">
        <w:rPr>
          <w:rFonts w:cstheme="minorHAnsi"/>
        </w:rPr>
        <w:t xml:space="preserve"> </w:t>
      </w:r>
      <w:proofErr w:type="spellStart"/>
      <w:r w:rsidRPr="005E69D0">
        <w:rPr>
          <w:rFonts w:cstheme="minorHAnsi"/>
        </w:rPr>
        <w:t>teşkil</w:t>
      </w:r>
      <w:proofErr w:type="spellEnd"/>
      <w:r w:rsidRPr="005E69D0">
        <w:rPr>
          <w:rFonts w:cstheme="minorHAnsi"/>
        </w:rPr>
        <w:t xml:space="preserve"> </w:t>
      </w:r>
      <w:proofErr w:type="spellStart"/>
      <w:r w:rsidRPr="005E69D0">
        <w:rPr>
          <w:rFonts w:cstheme="minorHAnsi"/>
        </w:rPr>
        <w:t>ettiği</w:t>
      </w:r>
      <w:proofErr w:type="spellEnd"/>
      <w:r w:rsidRPr="005E69D0">
        <w:rPr>
          <w:rFonts w:cstheme="minorHAnsi"/>
        </w:rPr>
        <w:t xml:space="preserve">” </w:t>
      </w:r>
      <w:proofErr w:type="spellStart"/>
      <w:r w:rsidRPr="005E69D0">
        <w:rPr>
          <w:rFonts w:cstheme="minorHAnsi"/>
        </w:rPr>
        <w:t>yönünde</w:t>
      </w:r>
      <w:proofErr w:type="spellEnd"/>
      <w:r w:rsidRPr="005E69D0">
        <w:rPr>
          <w:rFonts w:cstheme="minorHAnsi"/>
        </w:rPr>
        <w:t xml:space="preserve"> </w:t>
      </w:r>
      <w:proofErr w:type="spellStart"/>
      <w:r w:rsidRPr="005E69D0">
        <w:rPr>
          <w:rFonts w:cstheme="minorHAnsi"/>
        </w:rPr>
        <w:t>raporlar</w:t>
      </w:r>
      <w:proofErr w:type="spellEnd"/>
      <w:r w:rsidRPr="005E69D0">
        <w:rPr>
          <w:rFonts w:cstheme="minorHAnsi"/>
        </w:rPr>
        <w:t xml:space="preserve"> </w:t>
      </w:r>
      <w:proofErr w:type="spellStart"/>
      <w:r w:rsidRPr="005E69D0">
        <w:rPr>
          <w:rFonts w:cstheme="minorHAnsi"/>
        </w:rPr>
        <w:t>verilmiş</w:t>
      </w:r>
      <w:proofErr w:type="spellEnd"/>
      <w:r w:rsidRPr="005E69D0">
        <w:rPr>
          <w:rFonts w:cstheme="minorHAnsi"/>
        </w:rPr>
        <w:t xml:space="preserve"> </w:t>
      </w:r>
      <w:proofErr w:type="spellStart"/>
      <w:r w:rsidRPr="005E69D0">
        <w:rPr>
          <w:rFonts w:cstheme="minorHAnsi"/>
        </w:rPr>
        <w:t>olsa</w:t>
      </w:r>
      <w:proofErr w:type="spellEnd"/>
      <w:r w:rsidRPr="005E69D0">
        <w:rPr>
          <w:rFonts w:cstheme="minorHAnsi"/>
        </w:rPr>
        <w:t xml:space="preserve"> bile, </w:t>
      </w:r>
      <w:proofErr w:type="spellStart"/>
      <w:r w:rsidRPr="005E69D0">
        <w:rPr>
          <w:rFonts w:cstheme="minorHAnsi"/>
        </w:rPr>
        <w:t>mahpusların</w:t>
      </w:r>
      <w:proofErr w:type="spellEnd"/>
      <w:r w:rsidRPr="005E69D0">
        <w:rPr>
          <w:rFonts w:cstheme="minorHAnsi"/>
        </w:rPr>
        <w:t xml:space="preserve"> </w:t>
      </w:r>
      <w:proofErr w:type="spellStart"/>
      <w:r w:rsidRPr="005E69D0">
        <w:rPr>
          <w:rFonts w:cstheme="minorHAnsi"/>
        </w:rPr>
        <w:t>salınmalarını</w:t>
      </w:r>
      <w:proofErr w:type="spellEnd"/>
      <w:r w:rsidRPr="005E69D0">
        <w:rPr>
          <w:rFonts w:cstheme="minorHAnsi"/>
        </w:rPr>
        <w:t xml:space="preserve"> </w:t>
      </w:r>
      <w:proofErr w:type="spellStart"/>
      <w:r w:rsidRPr="005E69D0">
        <w:rPr>
          <w:rFonts w:cstheme="minorHAnsi"/>
        </w:rPr>
        <w:t>bütünüyle</w:t>
      </w:r>
      <w:proofErr w:type="spellEnd"/>
      <w:r w:rsidRPr="005E69D0">
        <w:rPr>
          <w:rFonts w:cstheme="minorHAnsi"/>
        </w:rPr>
        <w:t xml:space="preserve"> </w:t>
      </w:r>
      <w:proofErr w:type="spellStart"/>
      <w:r w:rsidRPr="005E69D0">
        <w:rPr>
          <w:rFonts w:cstheme="minorHAnsi"/>
        </w:rPr>
        <w:t>keyfiyete</w:t>
      </w:r>
      <w:proofErr w:type="spellEnd"/>
      <w:r w:rsidRPr="005E69D0">
        <w:rPr>
          <w:rFonts w:cstheme="minorHAnsi"/>
        </w:rPr>
        <w:t xml:space="preserve"> </w:t>
      </w:r>
      <w:proofErr w:type="spellStart"/>
      <w:r w:rsidRPr="005E69D0">
        <w:rPr>
          <w:rFonts w:cstheme="minorHAnsi"/>
        </w:rPr>
        <w:t>bağlamıştır</w:t>
      </w:r>
      <w:proofErr w:type="spellEnd"/>
      <w:r w:rsidRPr="005E69D0">
        <w:rPr>
          <w:rFonts w:cstheme="minorHAnsi"/>
        </w:rPr>
        <w:t>.</w:t>
      </w:r>
    </w:p>
    <w:p w14:paraId="66C86C7A" w14:textId="69C94640" w:rsidR="00886413" w:rsidRPr="0049737F" w:rsidRDefault="00886413" w:rsidP="00886413">
      <w:pPr>
        <w:pStyle w:val="ListeParagraf"/>
        <w:numPr>
          <w:ilvl w:val="0"/>
          <w:numId w:val="3"/>
        </w:numPr>
        <w:spacing w:after="120"/>
        <w:ind w:left="0" w:firstLine="706"/>
        <w:jc w:val="both"/>
        <w:rPr>
          <w:rFonts w:asciiTheme="minorHAnsi" w:hAnsiTheme="minorHAnsi" w:cstheme="minorHAnsi"/>
          <w:sz w:val="24"/>
          <w:szCs w:val="24"/>
        </w:rPr>
      </w:pPr>
      <w:r w:rsidRPr="0049737F">
        <w:rPr>
          <w:rFonts w:asciiTheme="minorHAnsi" w:hAnsiTheme="minorHAnsi" w:cstheme="minorHAnsi"/>
          <w:sz w:val="24"/>
          <w:szCs w:val="24"/>
        </w:rPr>
        <w:t>İHD Dokümantasyon Bir</w:t>
      </w:r>
      <w:r>
        <w:rPr>
          <w:rFonts w:asciiTheme="minorHAnsi" w:hAnsiTheme="minorHAnsi" w:cstheme="minorHAnsi"/>
          <w:sz w:val="24"/>
          <w:szCs w:val="24"/>
        </w:rPr>
        <w:t>i</w:t>
      </w:r>
      <w:r w:rsidRPr="0049737F">
        <w:rPr>
          <w:rFonts w:asciiTheme="minorHAnsi" w:hAnsiTheme="minorHAnsi" w:cstheme="minorHAnsi"/>
          <w:sz w:val="24"/>
          <w:szCs w:val="24"/>
        </w:rPr>
        <w:t>mi</w:t>
      </w:r>
      <w:r>
        <w:rPr>
          <w:rFonts w:asciiTheme="minorHAnsi" w:hAnsiTheme="minorHAnsi" w:cstheme="minorHAnsi"/>
          <w:sz w:val="24"/>
          <w:szCs w:val="24"/>
        </w:rPr>
        <w:t>’</w:t>
      </w:r>
      <w:r w:rsidRPr="0049737F">
        <w:rPr>
          <w:rFonts w:asciiTheme="minorHAnsi" w:hAnsiTheme="minorHAnsi" w:cstheme="minorHAnsi"/>
          <w:sz w:val="24"/>
          <w:szCs w:val="24"/>
        </w:rPr>
        <w:t xml:space="preserve">nin </w:t>
      </w:r>
      <w:r>
        <w:rPr>
          <w:rFonts w:asciiTheme="minorHAnsi" w:hAnsiTheme="minorHAnsi" w:cstheme="minorHAnsi"/>
          <w:sz w:val="24"/>
          <w:szCs w:val="24"/>
        </w:rPr>
        <w:t xml:space="preserve">tespitlerine </w:t>
      </w:r>
      <w:r w:rsidRPr="0049737F">
        <w:rPr>
          <w:rFonts w:asciiTheme="minorHAnsi" w:hAnsiTheme="minorHAnsi" w:cstheme="minorHAnsi"/>
          <w:sz w:val="24"/>
          <w:szCs w:val="24"/>
        </w:rPr>
        <w:t xml:space="preserve">göre hapishanelerde </w:t>
      </w:r>
      <w:r>
        <w:rPr>
          <w:rFonts w:asciiTheme="minorHAnsi" w:hAnsiTheme="minorHAnsi" w:cstheme="minorHAnsi"/>
          <w:sz w:val="24"/>
          <w:szCs w:val="24"/>
        </w:rPr>
        <w:t>604</w:t>
      </w:r>
      <w:r w:rsidRPr="0049737F">
        <w:rPr>
          <w:rFonts w:asciiTheme="minorHAnsi" w:hAnsiTheme="minorHAnsi" w:cstheme="minorHAnsi"/>
          <w:sz w:val="24"/>
          <w:szCs w:val="24"/>
        </w:rPr>
        <w:t>’</w:t>
      </w:r>
      <w:r>
        <w:rPr>
          <w:rFonts w:asciiTheme="minorHAnsi" w:hAnsiTheme="minorHAnsi" w:cstheme="minorHAnsi"/>
          <w:sz w:val="24"/>
          <w:szCs w:val="24"/>
        </w:rPr>
        <w:t>ü</w:t>
      </w:r>
      <w:r w:rsidRPr="0049737F">
        <w:rPr>
          <w:rFonts w:asciiTheme="minorHAnsi" w:hAnsiTheme="minorHAnsi" w:cstheme="minorHAnsi"/>
          <w:sz w:val="24"/>
          <w:szCs w:val="24"/>
        </w:rPr>
        <w:t xml:space="preserve"> ağır olmak üzere toplam 1</w:t>
      </w:r>
      <w:r>
        <w:rPr>
          <w:rFonts w:asciiTheme="minorHAnsi" w:hAnsiTheme="minorHAnsi" w:cstheme="minorHAnsi"/>
          <w:sz w:val="24"/>
          <w:szCs w:val="24"/>
        </w:rPr>
        <w:t>605</w:t>
      </w:r>
      <w:r w:rsidRPr="0049737F">
        <w:rPr>
          <w:rFonts w:asciiTheme="minorHAnsi" w:hAnsiTheme="minorHAnsi" w:cstheme="minorHAnsi"/>
          <w:sz w:val="24"/>
          <w:szCs w:val="24"/>
        </w:rPr>
        <w:t xml:space="preserve"> hasta mahpus bulunmaktadır.</w:t>
      </w:r>
    </w:p>
    <w:p w14:paraId="08C9A033" w14:textId="3369A99F" w:rsidR="004657B5" w:rsidRPr="005E69D0" w:rsidRDefault="009E4EA7" w:rsidP="0089472A">
      <w:pPr>
        <w:spacing w:after="120" w:line="276" w:lineRule="auto"/>
        <w:ind w:firstLine="706"/>
        <w:jc w:val="both"/>
        <w:rPr>
          <w:rFonts w:cstheme="minorHAnsi"/>
        </w:rPr>
      </w:pPr>
      <w:proofErr w:type="spellStart"/>
      <w:r w:rsidRPr="005E69D0">
        <w:rPr>
          <w:rFonts w:cstheme="minorHAnsi"/>
        </w:rPr>
        <w:t>Avrupa</w:t>
      </w:r>
      <w:proofErr w:type="spellEnd"/>
      <w:r w:rsidRPr="005E69D0">
        <w:rPr>
          <w:rFonts w:cstheme="minorHAnsi"/>
        </w:rPr>
        <w:t xml:space="preserve"> </w:t>
      </w:r>
      <w:proofErr w:type="spellStart"/>
      <w:r w:rsidRPr="005E69D0">
        <w:rPr>
          <w:rFonts w:cstheme="minorHAnsi"/>
        </w:rPr>
        <w:t>İşkenceyi</w:t>
      </w:r>
      <w:proofErr w:type="spellEnd"/>
      <w:r w:rsidRPr="005E69D0">
        <w:rPr>
          <w:rFonts w:cstheme="minorHAnsi"/>
        </w:rPr>
        <w:t xml:space="preserve"> </w:t>
      </w:r>
      <w:proofErr w:type="spellStart"/>
      <w:r w:rsidRPr="005E69D0">
        <w:rPr>
          <w:rFonts w:cstheme="minorHAnsi"/>
        </w:rPr>
        <w:t>Önleme</w:t>
      </w:r>
      <w:proofErr w:type="spellEnd"/>
      <w:r w:rsidRPr="005E69D0">
        <w:rPr>
          <w:rFonts w:cstheme="minorHAnsi"/>
        </w:rPr>
        <w:t xml:space="preserve"> </w:t>
      </w:r>
      <w:proofErr w:type="spellStart"/>
      <w:r w:rsidRPr="005E69D0">
        <w:rPr>
          <w:rFonts w:cstheme="minorHAnsi"/>
        </w:rPr>
        <w:t>Komitesi</w:t>
      </w:r>
      <w:proofErr w:type="spellEnd"/>
      <w:r w:rsidRPr="005E69D0">
        <w:rPr>
          <w:rFonts w:cstheme="minorHAnsi"/>
        </w:rPr>
        <w:t xml:space="preserve"> (CPT), BM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Komiseri</w:t>
      </w:r>
      <w:proofErr w:type="spellEnd"/>
      <w:r w:rsidRPr="005E69D0">
        <w:rPr>
          <w:rFonts w:cstheme="minorHAnsi"/>
        </w:rPr>
        <w:t xml:space="preserve"> Michelle Bachelet </w:t>
      </w:r>
      <w:proofErr w:type="spellStart"/>
      <w:r w:rsidRPr="005E69D0">
        <w:rPr>
          <w:rFonts w:cstheme="minorHAnsi"/>
        </w:rPr>
        <w:t>gibi</w:t>
      </w:r>
      <w:proofErr w:type="spellEnd"/>
      <w:r w:rsidRPr="005E69D0">
        <w:rPr>
          <w:rFonts w:cstheme="minorHAnsi"/>
        </w:rPr>
        <w:t xml:space="preserve"> </w:t>
      </w:r>
      <w:proofErr w:type="spellStart"/>
      <w:r w:rsidRPr="005E69D0">
        <w:rPr>
          <w:rFonts w:cstheme="minorHAnsi"/>
        </w:rPr>
        <w:t>uluslrarası</w:t>
      </w:r>
      <w:proofErr w:type="spellEnd"/>
      <w:r w:rsidRPr="005E69D0">
        <w:rPr>
          <w:rFonts w:cstheme="minorHAnsi"/>
        </w:rPr>
        <w:t xml:space="preserve"> </w:t>
      </w:r>
      <w:proofErr w:type="spellStart"/>
      <w:r w:rsidR="00AB12D3" w:rsidRPr="005E69D0">
        <w:rPr>
          <w:rFonts w:cstheme="minorHAnsi"/>
        </w:rPr>
        <w:t>insan</w:t>
      </w:r>
      <w:proofErr w:type="spellEnd"/>
      <w:r w:rsidR="00AB12D3" w:rsidRPr="005E69D0">
        <w:rPr>
          <w:rFonts w:cstheme="minorHAnsi"/>
        </w:rPr>
        <w:t xml:space="preserve"> </w:t>
      </w:r>
      <w:proofErr w:type="spellStart"/>
      <w:r w:rsidR="00AB12D3" w:rsidRPr="005E69D0">
        <w:rPr>
          <w:rFonts w:cstheme="minorHAnsi"/>
        </w:rPr>
        <w:t>hakları</w:t>
      </w:r>
      <w:proofErr w:type="spellEnd"/>
      <w:r w:rsidR="00AB12D3" w:rsidRPr="005E69D0">
        <w:rPr>
          <w:rFonts w:cstheme="minorHAnsi"/>
        </w:rPr>
        <w:t xml:space="preserve"> </w:t>
      </w:r>
      <w:proofErr w:type="spellStart"/>
      <w:r w:rsidRPr="005E69D0">
        <w:rPr>
          <w:rFonts w:cstheme="minorHAnsi"/>
        </w:rPr>
        <w:t>otoritelerin</w:t>
      </w:r>
      <w:r w:rsidR="00AB12D3" w:rsidRPr="005E69D0">
        <w:rPr>
          <w:rFonts w:cstheme="minorHAnsi"/>
        </w:rPr>
        <w:t>in</w:t>
      </w:r>
      <w:proofErr w:type="spellEnd"/>
      <w:r w:rsidRPr="005E69D0">
        <w:rPr>
          <w:rFonts w:cstheme="minorHAnsi"/>
        </w:rPr>
        <w:t xml:space="preserve"> </w:t>
      </w:r>
      <w:proofErr w:type="spellStart"/>
      <w:r w:rsidRPr="005E69D0">
        <w:rPr>
          <w:rFonts w:cstheme="minorHAnsi"/>
        </w:rPr>
        <w:t>evrensel</w:t>
      </w:r>
      <w:proofErr w:type="spellEnd"/>
      <w:r w:rsidRPr="005E69D0">
        <w:rPr>
          <w:rFonts w:cstheme="minorHAnsi"/>
        </w:rPr>
        <w:t xml:space="preserve"> </w:t>
      </w:r>
      <w:proofErr w:type="spellStart"/>
      <w:r w:rsidRPr="005E69D0">
        <w:rPr>
          <w:rFonts w:cstheme="minorHAnsi"/>
        </w:rPr>
        <w:t>standart</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normları</w:t>
      </w:r>
      <w:proofErr w:type="spellEnd"/>
      <w:r w:rsidRPr="005E69D0">
        <w:rPr>
          <w:rFonts w:cstheme="minorHAnsi"/>
        </w:rPr>
        <w:t xml:space="preserve"> </w:t>
      </w:r>
      <w:proofErr w:type="spellStart"/>
      <w:r w:rsidRPr="005E69D0">
        <w:rPr>
          <w:rFonts w:cstheme="minorHAnsi"/>
        </w:rPr>
        <w:t>hatırlatarak</w:t>
      </w:r>
      <w:proofErr w:type="spellEnd"/>
      <w:r w:rsidRPr="005E69D0">
        <w:rPr>
          <w:rFonts w:cstheme="minorHAnsi"/>
        </w:rPr>
        <w:t xml:space="preserve"> </w:t>
      </w:r>
      <w:proofErr w:type="spellStart"/>
      <w:r w:rsidRPr="005E69D0">
        <w:rPr>
          <w:rFonts w:cstheme="minorHAnsi"/>
        </w:rPr>
        <w:t>yaptığı</w:t>
      </w:r>
      <w:proofErr w:type="spellEnd"/>
      <w:r w:rsidRPr="005E69D0">
        <w:rPr>
          <w:rFonts w:cstheme="minorHAnsi"/>
        </w:rPr>
        <w:t xml:space="preserve"> </w:t>
      </w:r>
      <w:proofErr w:type="spellStart"/>
      <w:r w:rsidRPr="005E69D0">
        <w:rPr>
          <w:rFonts w:cstheme="minorHAnsi"/>
        </w:rPr>
        <w:t>uyarı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çağrılara</w:t>
      </w:r>
      <w:proofErr w:type="spellEnd"/>
      <w:r w:rsidRPr="005E69D0">
        <w:rPr>
          <w:rFonts w:cstheme="minorHAnsi"/>
        </w:rPr>
        <w:t xml:space="preserve"> </w:t>
      </w:r>
      <w:proofErr w:type="spellStart"/>
      <w:r w:rsidRPr="005E69D0">
        <w:rPr>
          <w:rFonts w:cstheme="minorHAnsi"/>
        </w:rPr>
        <w:t>karşın</w:t>
      </w:r>
      <w:proofErr w:type="spellEnd"/>
      <w:r w:rsidRPr="005E69D0">
        <w:rPr>
          <w:rFonts w:cstheme="minorHAnsi"/>
        </w:rPr>
        <w:t xml:space="preserve"> 7242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Ceza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Güvenlik</w:t>
      </w:r>
      <w:proofErr w:type="spellEnd"/>
      <w:r w:rsidRPr="005E69D0">
        <w:rPr>
          <w:rFonts w:cstheme="minorHAnsi"/>
        </w:rPr>
        <w:t xml:space="preserve"> </w:t>
      </w:r>
      <w:proofErr w:type="spellStart"/>
      <w:r w:rsidRPr="005E69D0">
        <w:rPr>
          <w:rFonts w:cstheme="minorHAnsi"/>
        </w:rPr>
        <w:t>Tedbirlerinin</w:t>
      </w:r>
      <w:proofErr w:type="spellEnd"/>
      <w:r w:rsidRPr="005E69D0">
        <w:rPr>
          <w:rFonts w:cstheme="minorHAnsi"/>
        </w:rPr>
        <w:t xml:space="preserve"> </w:t>
      </w:r>
      <w:proofErr w:type="spellStart"/>
      <w:r w:rsidRPr="005E69D0">
        <w:rPr>
          <w:rFonts w:cstheme="minorHAnsi"/>
        </w:rPr>
        <w:t>İnfazı</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Kanun’da</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değişiklikten</w:t>
      </w:r>
      <w:proofErr w:type="spellEnd"/>
      <w:r w:rsidRPr="005E69D0">
        <w:rPr>
          <w:rFonts w:cstheme="minorHAnsi"/>
        </w:rPr>
        <w:t xml:space="preserve"> </w:t>
      </w:r>
      <w:proofErr w:type="spellStart"/>
      <w:r w:rsidRPr="005E69D0">
        <w:rPr>
          <w:rFonts w:cstheme="minorHAnsi"/>
        </w:rPr>
        <w:t>sadece</w:t>
      </w:r>
      <w:proofErr w:type="spellEnd"/>
      <w:r w:rsidRPr="005E69D0">
        <w:rPr>
          <w:rFonts w:cstheme="minorHAnsi"/>
        </w:rPr>
        <w:t xml:space="preserve"> </w:t>
      </w:r>
      <w:proofErr w:type="spellStart"/>
      <w:r w:rsidRPr="005E69D0">
        <w:rPr>
          <w:rFonts w:cstheme="minorHAnsi"/>
        </w:rPr>
        <w:t>eleştirel</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muhalif</w:t>
      </w:r>
      <w:proofErr w:type="spellEnd"/>
      <w:r w:rsidRPr="005E69D0">
        <w:rPr>
          <w:rFonts w:cstheme="minorHAnsi"/>
        </w:rPr>
        <w:t xml:space="preserve"> </w:t>
      </w:r>
      <w:proofErr w:type="spellStart"/>
      <w:r w:rsidRPr="005E69D0">
        <w:rPr>
          <w:rFonts w:cstheme="minorHAnsi"/>
        </w:rPr>
        <w:t>görüşlerini</w:t>
      </w:r>
      <w:proofErr w:type="spellEnd"/>
      <w:r w:rsidRPr="005E69D0">
        <w:rPr>
          <w:rFonts w:cstheme="minorHAnsi"/>
        </w:rPr>
        <w:t xml:space="preserve"> </w:t>
      </w: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edenler</w:t>
      </w:r>
      <w:proofErr w:type="spellEnd"/>
      <w:r w:rsidRPr="005E69D0">
        <w:rPr>
          <w:rFonts w:cstheme="minorHAnsi"/>
        </w:rPr>
        <w:t xml:space="preserve"> de </w:t>
      </w:r>
      <w:proofErr w:type="spellStart"/>
      <w:r w:rsidRPr="005E69D0">
        <w:rPr>
          <w:rFonts w:cstheme="minorHAnsi"/>
        </w:rPr>
        <w:t>dahil</w:t>
      </w:r>
      <w:proofErr w:type="spellEnd"/>
      <w:r w:rsidRPr="005E69D0">
        <w:rPr>
          <w:rFonts w:cstheme="minorHAnsi"/>
        </w:rPr>
        <w:t xml:space="preserve"> </w:t>
      </w:r>
      <w:proofErr w:type="spellStart"/>
      <w:r w:rsidRPr="005E69D0">
        <w:rPr>
          <w:rFonts w:cstheme="minorHAnsi"/>
        </w:rPr>
        <w:t>olmak</w:t>
      </w:r>
      <w:proofErr w:type="spellEnd"/>
      <w:r w:rsidRPr="005E69D0">
        <w:rPr>
          <w:rFonts w:cstheme="minorHAnsi"/>
        </w:rPr>
        <w:t xml:space="preserve"> </w:t>
      </w:r>
      <w:proofErr w:type="spellStart"/>
      <w:r w:rsidRPr="005E69D0">
        <w:rPr>
          <w:rFonts w:cstheme="minorHAnsi"/>
        </w:rPr>
        <w:t>üzere</w:t>
      </w:r>
      <w:proofErr w:type="spellEnd"/>
      <w:r w:rsidRPr="005E69D0">
        <w:rPr>
          <w:rFonts w:cstheme="minorHAnsi"/>
        </w:rPr>
        <w:t xml:space="preserve"> </w:t>
      </w:r>
      <w:proofErr w:type="spellStart"/>
      <w:r w:rsidRPr="005E69D0">
        <w:rPr>
          <w:rFonts w:cstheme="minorHAnsi"/>
        </w:rPr>
        <w:t>yeterli</w:t>
      </w:r>
      <w:proofErr w:type="spellEnd"/>
      <w:r w:rsidRPr="005E69D0">
        <w:rPr>
          <w:rFonts w:cstheme="minorHAnsi"/>
        </w:rPr>
        <w:t xml:space="preserve"> </w:t>
      </w:r>
      <w:proofErr w:type="spellStart"/>
      <w:r w:rsidRPr="005E69D0">
        <w:rPr>
          <w:rFonts w:cstheme="minorHAnsi"/>
        </w:rPr>
        <w:t>yasal</w:t>
      </w:r>
      <w:proofErr w:type="spellEnd"/>
      <w:r w:rsidRPr="005E69D0">
        <w:rPr>
          <w:rFonts w:cstheme="minorHAnsi"/>
        </w:rPr>
        <w:t xml:space="preserve"> </w:t>
      </w:r>
      <w:proofErr w:type="spellStart"/>
      <w:r w:rsidRPr="005E69D0">
        <w:rPr>
          <w:rFonts w:cstheme="minorHAnsi"/>
        </w:rPr>
        <w:t>dayanak</w:t>
      </w:r>
      <w:proofErr w:type="spellEnd"/>
      <w:r w:rsidRPr="005E69D0">
        <w:rPr>
          <w:rFonts w:cstheme="minorHAnsi"/>
        </w:rPr>
        <w:t xml:space="preserve"> </w:t>
      </w:r>
      <w:proofErr w:type="spellStart"/>
      <w:r w:rsidRPr="005E69D0">
        <w:rPr>
          <w:rFonts w:cstheme="minorHAnsi"/>
        </w:rPr>
        <w:t>olmadan</w:t>
      </w:r>
      <w:proofErr w:type="spellEnd"/>
      <w:r w:rsidRPr="005E69D0">
        <w:rPr>
          <w:rFonts w:cstheme="minorHAnsi"/>
        </w:rPr>
        <w:t xml:space="preserve"> </w:t>
      </w:r>
      <w:proofErr w:type="spellStart"/>
      <w:r w:rsidRPr="005E69D0">
        <w:rPr>
          <w:rFonts w:cstheme="minorHAnsi"/>
        </w:rPr>
        <w:t>alıkonulan</w:t>
      </w:r>
      <w:proofErr w:type="spellEnd"/>
      <w:r w:rsidRPr="005E69D0">
        <w:rPr>
          <w:rFonts w:cstheme="minorHAnsi"/>
        </w:rPr>
        <w:t xml:space="preserve"> </w:t>
      </w:r>
      <w:proofErr w:type="spellStart"/>
      <w:r w:rsidRPr="005E69D0">
        <w:rPr>
          <w:rFonts w:cstheme="minorHAnsi"/>
        </w:rPr>
        <w:t>gazeteciler</w:t>
      </w:r>
      <w:proofErr w:type="spellEnd"/>
      <w:r w:rsidRPr="005E69D0">
        <w:rPr>
          <w:rFonts w:cstheme="minorHAnsi"/>
        </w:rPr>
        <w:t xml:space="preserve">, </w:t>
      </w:r>
      <w:proofErr w:type="spellStart"/>
      <w:r w:rsidRPr="005E69D0">
        <w:rPr>
          <w:rFonts w:cstheme="minorHAnsi"/>
        </w:rPr>
        <w:t>akademisyenler</w:t>
      </w:r>
      <w:proofErr w:type="spellEnd"/>
      <w:r w:rsidRPr="005E69D0">
        <w:rPr>
          <w:rFonts w:cstheme="minorHAnsi"/>
        </w:rPr>
        <w:t xml:space="preserve">,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savunucuları</w:t>
      </w:r>
      <w:proofErr w:type="spellEnd"/>
      <w:r w:rsidRPr="005E69D0">
        <w:rPr>
          <w:rFonts w:cstheme="minorHAnsi"/>
        </w:rPr>
        <w:t xml:space="preserve">, </w:t>
      </w:r>
      <w:proofErr w:type="spellStart"/>
      <w:r w:rsidRPr="005E69D0">
        <w:rPr>
          <w:rFonts w:cstheme="minorHAnsi"/>
        </w:rPr>
        <w:t>avukatlar</w:t>
      </w:r>
      <w:proofErr w:type="spellEnd"/>
      <w:r w:rsidRPr="005E69D0">
        <w:rPr>
          <w:rFonts w:cstheme="minorHAnsi"/>
        </w:rPr>
        <w:t xml:space="preserve">, </w:t>
      </w:r>
      <w:proofErr w:type="spellStart"/>
      <w:r w:rsidRPr="005E69D0">
        <w:rPr>
          <w:rFonts w:cstheme="minorHAnsi"/>
        </w:rPr>
        <w:t>seçilmiş</w:t>
      </w:r>
      <w:proofErr w:type="spellEnd"/>
      <w:r w:rsidRPr="005E69D0">
        <w:rPr>
          <w:rFonts w:cstheme="minorHAnsi"/>
        </w:rPr>
        <w:t xml:space="preserve"> </w:t>
      </w:r>
      <w:proofErr w:type="spellStart"/>
      <w:r w:rsidRPr="005E69D0">
        <w:rPr>
          <w:rFonts w:cstheme="minorHAnsi"/>
        </w:rPr>
        <w:t>siyasiler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özellikle</w:t>
      </w:r>
      <w:proofErr w:type="spellEnd"/>
      <w:r w:rsidRPr="005E69D0">
        <w:rPr>
          <w:rFonts w:cstheme="minorHAnsi"/>
        </w:rPr>
        <w:t xml:space="preserve"> C</w:t>
      </w:r>
      <w:r w:rsidR="00CF76AE">
        <w:rPr>
          <w:rFonts w:cstheme="minorHAnsi"/>
        </w:rPr>
        <w:t>ovid</w:t>
      </w:r>
      <w:r w:rsidRPr="005E69D0">
        <w:rPr>
          <w:rFonts w:cstheme="minorHAnsi"/>
        </w:rPr>
        <w:t xml:space="preserve">-19’a </w:t>
      </w:r>
      <w:proofErr w:type="spellStart"/>
      <w:r w:rsidRPr="005E69D0">
        <w:rPr>
          <w:rFonts w:cstheme="minorHAnsi"/>
        </w:rPr>
        <w:t>karşı</w:t>
      </w:r>
      <w:proofErr w:type="spellEnd"/>
      <w:r w:rsidRPr="005E69D0">
        <w:rPr>
          <w:rFonts w:cstheme="minorHAnsi"/>
        </w:rPr>
        <w:t xml:space="preserve"> </w:t>
      </w:r>
      <w:proofErr w:type="spellStart"/>
      <w:r w:rsidRPr="005E69D0">
        <w:rPr>
          <w:rFonts w:cstheme="minorHAnsi"/>
        </w:rPr>
        <w:t>savunmasız</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yaşlı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ağır</w:t>
      </w:r>
      <w:proofErr w:type="spellEnd"/>
      <w:r w:rsidRPr="005E69D0">
        <w:rPr>
          <w:rFonts w:cstheme="minorHAnsi"/>
        </w:rPr>
        <w:t xml:space="preserve"> has</w:t>
      </w:r>
      <w:r w:rsidR="004657B5" w:rsidRPr="005E69D0">
        <w:rPr>
          <w:rFonts w:cstheme="minorHAnsi"/>
        </w:rPr>
        <w:t xml:space="preserve">ta </w:t>
      </w:r>
      <w:proofErr w:type="spellStart"/>
      <w:r w:rsidR="004657B5" w:rsidRPr="005E69D0">
        <w:rPr>
          <w:rFonts w:cstheme="minorHAnsi"/>
        </w:rPr>
        <w:t>mahpuslar</w:t>
      </w:r>
      <w:proofErr w:type="spellEnd"/>
      <w:r w:rsidR="004657B5" w:rsidRPr="005E69D0">
        <w:rPr>
          <w:rFonts w:cstheme="minorHAnsi"/>
        </w:rPr>
        <w:t xml:space="preserve"> </w:t>
      </w:r>
      <w:proofErr w:type="spellStart"/>
      <w:r w:rsidR="004657B5" w:rsidRPr="005E69D0">
        <w:rPr>
          <w:rFonts w:cstheme="minorHAnsi"/>
        </w:rPr>
        <w:t>yararlanamamıştır</w:t>
      </w:r>
      <w:proofErr w:type="spellEnd"/>
      <w:r w:rsidR="004657B5" w:rsidRPr="005E69D0">
        <w:rPr>
          <w:rFonts w:cstheme="minorHAnsi"/>
        </w:rPr>
        <w:t>.</w:t>
      </w:r>
    </w:p>
    <w:p w14:paraId="3A137708" w14:textId="7CA252DC" w:rsidR="009E4EA7" w:rsidRPr="005E69D0" w:rsidRDefault="009E4EA7" w:rsidP="0089472A">
      <w:pPr>
        <w:pStyle w:val="ListeParagraf"/>
        <w:numPr>
          <w:ilvl w:val="0"/>
          <w:numId w:val="3"/>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TİHV Dokümantasyon </w:t>
      </w:r>
      <w:r w:rsidR="00CF76AE">
        <w:rPr>
          <w:rFonts w:asciiTheme="minorHAnsi" w:hAnsiTheme="minorHAnsi" w:cstheme="minorHAnsi"/>
          <w:sz w:val="24"/>
          <w:szCs w:val="24"/>
        </w:rPr>
        <w:t>M</w:t>
      </w:r>
      <w:r w:rsidRPr="005E69D0">
        <w:rPr>
          <w:rFonts w:asciiTheme="minorHAnsi" w:hAnsiTheme="minorHAnsi" w:cstheme="minorHAnsi"/>
          <w:sz w:val="24"/>
          <w:szCs w:val="24"/>
        </w:rPr>
        <w:t>erkezi</w:t>
      </w:r>
      <w:r w:rsidR="00886413">
        <w:rPr>
          <w:rFonts w:asciiTheme="minorHAnsi" w:hAnsiTheme="minorHAnsi" w:cstheme="minorHAnsi"/>
          <w:sz w:val="24"/>
          <w:szCs w:val="24"/>
        </w:rPr>
        <w:t>’</w:t>
      </w:r>
      <w:r w:rsidRPr="005E69D0">
        <w:rPr>
          <w:rFonts w:asciiTheme="minorHAnsi" w:hAnsiTheme="minorHAnsi" w:cstheme="minorHAnsi"/>
          <w:sz w:val="24"/>
          <w:szCs w:val="24"/>
        </w:rPr>
        <w:t xml:space="preserve">nin tespitlerine göre 2020 yılının ilk 11 ayında en az 8 mahpus Covid-19 </w:t>
      </w:r>
      <w:r w:rsidR="004657B5" w:rsidRPr="005E69D0">
        <w:rPr>
          <w:rFonts w:asciiTheme="minorHAnsi" w:hAnsiTheme="minorHAnsi" w:cstheme="minorHAnsi"/>
          <w:sz w:val="24"/>
          <w:szCs w:val="24"/>
        </w:rPr>
        <w:t>nedeniyle yaşamanı yitirmiştir.</w:t>
      </w:r>
    </w:p>
    <w:p w14:paraId="17CA31B8" w14:textId="77777777" w:rsidR="009E4EA7" w:rsidRPr="005E69D0" w:rsidRDefault="009E4EA7" w:rsidP="0089472A">
      <w:pPr>
        <w:spacing w:after="120" w:line="276" w:lineRule="auto"/>
        <w:ind w:firstLine="706"/>
        <w:jc w:val="both"/>
        <w:rPr>
          <w:rFonts w:cstheme="minorHAnsi"/>
        </w:rPr>
      </w:pPr>
      <w:r w:rsidRPr="005E69D0">
        <w:rPr>
          <w:rFonts w:cstheme="minorHAnsi"/>
        </w:rPr>
        <w:t xml:space="preserve">2000 </w:t>
      </w:r>
      <w:proofErr w:type="spellStart"/>
      <w:r w:rsidRPr="005E69D0">
        <w:rPr>
          <w:rFonts w:cstheme="minorHAnsi"/>
        </w:rPr>
        <w:t>yılından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yana</w:t>
      </w:r>
      <w:proofErr w:type="spellEnd"/>
      <w:r w:rsidRPr="005E69D0">
        <w:rPr>
          <w:rFonts w:cstheme="minorHAnsi"/>
        </w:rPr>
        <w:t xml:space="preserve"> </w:t>
      </w:r>
      <w:proofErr w:type="spellStart"/>
      <w:r w:rsidRPr="005E69D0">
        <w:rPr>
          <w:rFonts w:cstheme="minorHAnsi"/>
        </w:rPr>
        <w:t>uygulanmakta</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tutuklu</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hükümlülerin</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psikolojik</w:t>
      </w:r>
      <w:proofErr w:type="spellEnd"/>
      <w:r w:rsidRPr="005E69D0">
        <w:rPr>
          <w:rFonts w:cstheme="minorHAnsi"/>
        </w:rPr>
        <w:t xml:space="preserve"> </w:t>
      </w:r>
      <w:proofErr w:type="spellStart"/>
      <w:r w:rsidRPr="005E69D0">
        <w:rPr>
          <w:rFonts w:cstheme="minorHAnsi"/>
        </w:rPr>
        <w:t>bütünlüklerinin</w:t>
      </w:r>
      <w:proofErr w:type="spellEnd"/>
      <w:r w:rsidRPr="005E69D0">
        <w:rPr>
          <w:rFonts w:cstheme="minorHAnsi"/>
        </w:rPr>
        <w:t xml:space="preserve"> </w:t>
      </w:r>
      <w:proofErr w:type="spellStart"/>
      <w:r w:rsidRPr="005E69D0">
        <w:rPr>
          <w:rFonts w:cstheme="minorHAnsi"/>
        </w:rPr>
        <w:t>ciddi</w:t>
      </w:r>
      <w:proofErr w:type="spellEnd"/>
      <w:r w:rsidRPr="005E69D0">
        <w:rPr>
          <w:rFonts w:cstheme="minorHAnsi"/>
        </w:rPr>
        <w:t xml:space="preserve"> </w:t>
      </w:r>
      <w:proofErr w:type="spellStart"/>
      <w:r w:rsidRPr="005E69D0">
        <w:rPr>
          <w:rFonts w:cstheme="minorHAnsi"/>
        </w:rPr>
        <w:t>şekilde</w:t>
      </w:r>
      <w:proofErr w:type="spellEnd"/>
      <w:r w:rsidRPr="005E69D0">
        <w:rPr>
          <w:rFonts w:cstheme="minorHAnsi"/>
        </w:rPr>
        <w:t xml:space="preserve"> </w:t>
      </w:r>
      <w:proofErr w:type="spellStart"/>
      <w:r w:rsidRPr="005E69D0">
        <w:rPr>
          <w:rFonts w:cstheme="minorHAnsi"/>
        </w:rPr>
        <w:t>zarar</w:t>
      </w:r>
      <w:proofErr w:type="spellEnd"/>
      <w:r w:rsidRPr="005E69D0">
        <w:rPr>
          <w:rFonts w:cstheme="minorHAnsi"/>
        </w:rPr>
        <w:t xml:space="preserve"> </w:t>
      </w:r>
      <w:proofErr w:type="spellStart"/>
      <w:r w:rsidRPr="005E69D0">
        <w:rPr>
          <w:rFonts w:cstheme="minorHAnsi"/>
        </w:rPr>
        <w:t>görmesine</w:t>
      </w:r>
      <w:proofErr w:type="spellEnd"/>
      <w:r w:rsidRPr="005E69D0">
        <w:rPr>
          <w:rFonts w:cstheme="minorHAnsi"/>
        </w:rPr>
        <w:t xml:space="preserve"> </w:t>
      </w:r>
      <w:proofErr w:type="spellStart"/>
      <w:r w:rsidRPr="005E69D0">
        <w:rPr>
          <w:rFonts w:cstheme="minorHAnsi"/>
        </w:rPr>
        <w:t>neden</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tek</w:t>
      </w:r>
      <w:proofErr w:type="spellEnd"/>
      <w:r w:rsidRPr="005E69D0">
        <w:rPr>
          <w:rFonts w:cstheme="minorHAnsi"/>
        </w:rPr>
        <w:t xml:space="preserve">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ya</w:t>
      </w:r>
      <w:proofErr w:type="spellEnd"/>
      <w:r w:rsidRPr="005E69D0">
        <w:rPr>
          <w:rFonts w:cstheme="minorHAnsi"/>
        </w:rPr>
        <w:t xml:space="preserve"> da </w:t>
      </w:r>
      <w:proofErr w:type="spellStart"/>
      <w:r w:rsidRPr="005E69D0">
        <w:rPr>
          <w:rFonts w:cstheme="minorHAnsi"/>
        </w:rPr>
        <w:t>küçük</w:t>
      </w:r>
      <w:proofErr w:type="spellEnd"/>
      <w:r w:rsidRPr="005E69D0">
        <w:rPr>
          <w:rFonts w:cstheme="minorHAnsi"/>
        </w:rPr>
        <w:t xml:space="preserve"> </w:t>
      </w:r>
      <w:proofErr w:type="spellStart"/>
      <w:r w:rsidRPr="005E69D0">
        <w:rPr>
          <w:rFonts w:cstheme="minorHAnsi"/>
        </w:rPr>
        <w:t>grup</w:t>
      </w:r>
      <w:proofErr w:type="spellEnd"/>
      <w:r w:rsidRPr="005E69D0">
        <w:rPr>
          <w:rFonts w:cstheme="minorHAnsi"/>
        </w:rPr>
        <w:t xml:space="preserve"> </w:t>
      </w:r>
      <w:proofErr w:type="spellStart"/>
      <w:r w:rsidRPr="005E69D0">
        <w:rPr>
          <w:rFonts w:cstheme="minorHAnsi"/>
        </w:rPr>
        <w:t>izolasyon</w:t>
      </w:r>
      <w:proofErr w:type="spellEnd"/>
      <w:r w:rsidRPr="005E69D0">
        <w:rPr>
          <w:rFonts w:cstheme="minorHAnsi"/>
        </w:rPr>
        <w:t>/</w:t>
      </w:r>
      <w:proofErr w:type="spellStart"/>
      <w:r w:rsidRPr="005E69D0">
        <w:rPr>
          <w:rFonts w:cstheme="minorHAnsi"/>
        </w:rPr>
        <w:t>tecrit</w:t>
      </w:r>
      <w:proofErr w:type="spellEnd"/>
      <w:r w:rsidRPr="005E69D0">
        <w:rPr>
          <w:rFonts w:cstheme="minorHAnsi"/>
        </w:rPr>
        <w:t xml:space="preserve"> </w:t>
      </w:r>
      <w:proofErr w:type="spellStart"/>
      <w:r w:rsidRPr="005E69D0">
        <w:rPr>
          <w:rFonts w:cstheme="minorHAnsi"/>
        </w:rPr>
        <w:t>uygulamaları</w:t>
      </w:r>
      <w:proofErr w:type="spellEnd"/>
      <w:r w:rsidRPr="005E69D0">
        <w:rPr>
          <w:rFonts w:cstheme="minorHAnsi"/>
        </w:rPr>
        <w:t xml:space="preserve"> </w:t>
      </w:r>
      <w:proofErr w:type="spellStart"/>
      <w:r w:rsidRPr="005E69D0">
        <w:rPr>
          <w:rFonts w:cstheme="minorHAnsi"/>
        </w:rPr>
        <w:t>çözülemeyen</w:t>
      </w:r>
      <w:proofErr w:type="spellEnd"/>
      <w:r w:rsidRPr="005E69D0">
        <w:rPr>
          <w:rFonts w:cstheme="minorHAnsi"/>
        </w:rPr>
        <w:t xml:space="preserve"> </w:t>
      </w:r>
      <w:proofErr w:type="spellStart"/>
      <w:r w:rsidRPr="005E69D0">
        <w:rPr>
          <w:rFonts w:cstheme="minorHAnsi"/>
        </w:rPr>
        <w:t>kronik</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soruna</w:t>
      </w:r>
      <w:proofErr w:type="spellEnd"/>
      <w:r w:rsidRPr="005E69D0">
        <w:rPr>
          <w:rFonts w:cstheme="minorHAnsi"/>
        </w:rPr>
        <w:t xml:space="preserve"> </w:t>
      </w:r>
      <w:proofErr w:type="spellStart"/>
      <w:r w:rsidRPr="005E69D0">
        <w:rPr>
          <w:rFonts w:cstheme="minorHAnsi"/>
        </w:rPr>
        <w:t>dönüşmüştür</w:t>
      </w:r>
      <w:proofErr w:type="spellEnd"/>
      <w:r w:rsidRPr="005E69D0">
        <w:rPr>
          <w:rFonts w:cstheme="minorHAnsi"/>
        </w:rPr>
        <w:t xml:space="preserve">. </w:t>
      </w:r>
      <w:proofErr w:type="spellStart"/>
      <w:r w:rsidRPr="005E69D0">
        <w:rPr>
          <w:rFonts w:cstheme="minorHAnsi"/>
        </w:rPr>
        <w:t>Adalet</w:t>
      </w:r>
      <w:proofErr w:type="spellEnd"/>
      <w:r w:rsidRPr="005E69D0">
        <w:rPr>
          <w:rFonts w:cstheme="minorHAnsi"/>
        </w:rPr>
        <w:t xml:space="preserve"> </w:t>
      </w:r>
      <w:proofErr w:type="spellStart"/>
      <w:proofErr w:type="gramStart"/>
      <w:r w:rsidRPr="005E69D0">
        <w:rPr>
          <w:rFonts w:cstheme="minorHAnsi"/>
        </w:rPr>
        <w:t>Bakanlığı‘</w:t>
      </w:r>
      <w:proofErr w:type="gramEnd"/>
      <w:r w:rsidRPr="005E69D0">
        <w:rPr>
          <w:rFonts w:cstheme="minorHAnsi"/>
        </w:rPr>
        <w:t>nın</w:t>
      </w:r>
      <w:proofErr w:type="spellEnd"/>
      <w:r w:rsidRPr="005E69D0">
        <w:rPr>
          <w:rFonts w:cstheme="minorHAnsi"/>
        </w:rPr>
        <w:t xml:space="preserve"> 10 </w:t>
      </w:r>
      <w:proofErr w:type="spellStart"/>
      <w:r w:rsidRPr="005E69D0">
        <w:rPr>
          <w:rFonts w:cstheme="minorHAnsi"/>
        </w:rPr>
        <w:t>tutuklu</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hükümlünün</w:t>
      </w:r>
      <w:proofErr w:type="spellEnd"/>
      <w:r w:rsidRPr="005E69D0">
        <w:rPr>
          <w:rFonts w:cstheme="minorHAnsi"/>
        </w:rPr>
        <w:t xml:space="preserve"> </w:t>
      </w:r>
      <w:proofErr w:type="spellStart"/>
      <w:r w:rsidRPr="005E69D0">
        <w:rPr>
          <w:rFonts w:cstheme="minorHAnsi"/>
        </w:rPr>
        <w:t>haftada</w:t>
      </w:r>
      <w:proofErr w:type="spellEnd"/>
      <w:r w:rsidRPr="005E69D0">
        <w:rPr>
          <w:rFonts w:cstheme="minorHAnsi"/>
        </w:rPr>
        <w:t xml:space="preserve"> 10 </w:t>
      </w:r>
      <w:proofErr w:type="spellStart"/>
      <w:r w:rsidRPr="005E69D0">
        <w:rPr>
          <w:rFonts w:cstheme="minorHAnsi"/>
        </w:rPr>
        <w:t>saat</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araya</w:t>
      </w:r>
      <w:proofErr w:type="spellEnd"/>
      <w:r w:rsidRPr="005E69D0">
        <w:rPr>
          <w:rFonts w:cstheme="minorHAnsi"/>
        </w:rPr>
        <w:t xml:space="preserve"> </w:t>
      </w:r>
      <w:proofErr w:type="spellStart"/>
      <w:r w:rsidRPr="005E69D0">
        <w:rPr>
          <w:rFonts w:cstheme="minorHAnsi"/>
        </w:rPr>
        <w:t>gelerek</w:t>
      </w:r>
      <w:proofErr w:type="spellEnd"/>
      <w:r w:rsidRPr="005E69D0">
        <w:rPr>
          <w:rFonts w:cstheme="minorHAnsi"/>
        </w:rPr>
        <w:t xml:space="preserve"> </w:t>
      </w:r>
      <w:proofErr w:type="spellStart"/>
      <w:r w:rsidRPr="005E69D0">
        <w:rPr>
          <w:rFonts w:cstheme="minorHAnsi"/>
        </w:rPr>
        <w:t>sosyalleşmesini</w:t>
      </w:r>
      <w:proofErr w:type="spellEnd"/>
      <w:r w:rsidRPr="005E69D0">
        <w:rPr>
          <w:rFonts w:cstheme="minorHAnsi"/>
        </w:rPr>
        <w:t xml:space="preserve"> </w:t>
      </w:r>
      <w:proofErr w:type="spellStart"/>
      <w:r w:rsidRPr="005E69D0">
        <w:rPr>
          <w:rFonts w:cstheme="minorHAnsi"/>
        </w:rPr>
        <w:t>öngören</w:t>
      </w:r>
      <w:proofErr w:type="spellEnd"/>
      <w:r w:rsidRPr="005E69D0">
        <w:rPr>
          <w:rFonts w:cstheme="minorHAnsi"/>
        </w:rPr>
        <w:t xml:space="preserve"> 22 </w:t>
      </w:r>
      <w:proofErr w:type="spellStart"/>
      <w:r w:rsidRPr="005E69D0">
        <w:rPr>
          <w:rFonts w:cstheme="minorHAnsi"/>
        </w:rPr>
        <w:t>Ocak</w:t>
      </w:r>
      <w:proofErr w:type="spellEnd"/>
      <w:r w:rsidRPr="005E69D0">
        <w:rPr>
          <w:rFonts w:cstheme="minorHAnsi"/>
        </w:rPr>
        <w:t xml:space="preserve"> 2007 </w:t>
      </w:r>
      <w:proofErr w:type="spellStart"/>
      <w:r w:rsidRPr="005E69D0">
        <w:rPr>
          <w:rFonts w:cstheme="minorHAnsi"/>
        </w:rPr>
        <w:t>tarihli</w:t>
      </w:r>
      <w:proofErr w:type="spellEnd"/>
      <w:r w:rsidRPr="005E69D0">
        <w:rPr>
          <w:rFonts w:cstheme="minorHAnsi"/>
        </w:rPr>
        <w:t xml:space="preserve"> </w:t>
      </w:r>
      <w:proofErr w:type="spellStart"/>
      <w:r w:rsidRPr="005E69D0">
        <w:rPr>
          <w:rFonts w:cstheme="minorHAnsi"/>
        </w:rPr>
        <w:t>genelgesi</w:t>
      </w:r>
      <w:proofErr w:type="spellEnd"/>
      <w:r w:rsidRPr="005E69D0">
        <w:rPr>
          <w:rFonts w:cstheme="minorHAnsi"/>
        </w:rPr>
        <w:t xml:space="preserve"> (45/1) </w:t>
      </w:r>
      <w:proofErr w:type="spellStart"/>
      <w:r w:rsidRPr="005E69D0">
        <w:rPr>
          <w:rFonts w:cstheme="minorHAnsi"/>
        </w:rPr>
        <w:t>yürürlükte</w:t>
      </w:r>
      <w:proofErr w:type="spellEnd"/>
      <w:r w:rsidRPr="005E69D0">
        <w:rPr>
          <w:rFonts w:cstheme="minorHAnsi"/>
        </w:rPr>
        <w:t xml:space="preserve"> </w:t>
      </w:r>
      <w:proofErr w:type="spellStart"/>
      <w:r w:rsidRPr="005E69D0">
        <w:rPr>
          <w:rFonts w:cstheme="minorHAnsi"/>
        </w:rPr>
        <w:t>olmakla</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uygulanmamaktadır</w:t>
      </w:r>
      <w:proofErr w:type="spellEnd"/>
      <w:r w:rsidRPr="005E69D0">
        <w:rPr>
          <w:rFonts w:cstheme="minorHAnsi"/>
        </w:rPr>
        <w:t xml:space="preserve">. Bu </w:t>
      </w:r>
      <w:proofErr w:type="spellStart"/>
      <w:r w:rsidRPr="005E69D0">
        <w:rPr>
          <w:rFonts w:cstheme="minorHAnsi"/>
        </w:rPr>
        <w:t>sorun</w:t>
      </w:r>
      <w:proofErr w:type="spellEnd"/>
      <w:r w:rsidRPr="005E69D0">
        <w:rPr>
          <w:rFonts w:cstheme="minorHAnsi"/>
        </w:rPr>
        <w:t xml:space="preserve"> Covid-19 </w:t>
      </w:r>
      <w:proofErr w:type="spellStart"/>
      <w:r w:rsidRPr="005E69D0">
        <w:rPr>
          <w:rFonts w:cstheme="minorHAnsi"/>
        </w:rPr>
        <w:t>salgını</w:t>
      </w:r>
      <w:proofErr w:type="spellEnd"/>
      <w:r w:rsidRPr="005E69D0">
        <w:rPr>
          <w:rFonts w:cstheme="minorHAnsi"/>
        </w:rPr>
        <w:t xml:space="preserve"> </w:t>
      </w:r>
      <w:proofErr w:type="spellStart"/>
      <w:r w:rsidRPr="005E69D0">
        <w:rPr>
          <w:rFonts w:cstheme="minorHAnsi"/>
        </w:rPr>
        <w:t>kapsamında</w:t>
      </w:r>
      <w:proofErr w:type="spellEnd"/>
      <w:r w:rsidRPr="005E69D0">
        <w:rPr>
          <w:rFonts w:cstheme="minorHAnsi"/>
        </w:rPr>
        <w:t xml:space="preserve"> </w:t>
      </w:r>
      <w:proofErr w:type="spellStart"/>
      <w:r w:rsidRPr="005E69D0">
        <w:rPr>
          <w:rFonts w:cstheme="minorHAnsi"/>
        </w:rPr>
        <w:t>cezaevlerinde</w:t>
      </w:r>
      <w:proofErr w:type="spellEnd"/>
      <w:r w:rsidRPr="005E69D0">
        <w:rPr>
          <w:rFonts w:cstheme="minorHAnsi"/>
        </w:rPr>
        <w:t xml:space="preserve"> </w:t>
      </w:r>
      <w:proofErr w:type="spellStart"/>
      <w:r w:rsidRPr="005E69D0">
        <w:rPr>
          <w:rFonts w:cstheme="minorHAnsi"/>
        </w:rPr>
        <w:t>alınan</w:t>
      </w:r>
      <w:proofErr w:type="spellEnd"/>
      <w:r w:rsidRPr="005E69D0">
        <w:rPr>
          <w:rFonts w:cstheme="minorHAnsi"/>
        </w:rPr>
        <w:t xml:space="preserve"> </w:t>
      </w:r>
      <w:proofErr w:type="spellStart"/>
      <w:r w:rsidRPr="005E69D0">
        <w:rPr>
          <w:rFonts w:cstheme="minorHAnsi"/>
        </w:rPr>
        <w:t>tedbirler</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da </w:t>
      </w:r>
      <w:proofErr w:type="spellStart"/>
      <w:r w:rsidRPr="005E69D0">
        <w:rPr>
          <w:rFonts w:cstheme="minorHAnsi"/>
        </w:rPr>
        <w:t>derinleşmiştir</w:t>
      </w:r>
      <w:proofErr w:type="spellEnd"/>
      <w:r w:rsidRPr="005E69D0">
        <w:rPr>
          <w:rFonts w:cstheme="minorHAnsi"/>
        </w:rPr>
        <w:t xml:space="preserve">. Bu </w:t>
      </w:r>
      <w:proofErr w:type="spellStart"/>
      <w:r w:rsidRPr="005E69D0">
        <w:rPr>
          <w:rFonts w:cstheme="minorHAnsi"/>
        </w:rPr>
        <w:t>nedenle</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kez</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w:t>
      </w:r>
      <w:proofErr w:type="spellStart"/>
      <w:r w:rsidRPr="005E69D0">
        <w:rPr>
          <w:rFonts w:cstheme="minorHAnsi"/>
        </w:rPr>
        <w:t>Avrupa</w:t>
      </w:r>
      <w:proofErr w:type="spellEnd"/>
      <w:r w:rsidRPr="005E69D0">
        <w:rPr>
          <w:rFonts w:cstheme="minorHAnsi"/>
        </w:rPr>
        <w:t xml:space="preserve"> </w:t>
      </w:r>
      <w:proofErr w:type="spellStart"/>
      <w:r w:rsidRPr="005E69D0">
        <w:rPr>
          <w:rFonts w:cstheme="minorHAnsi"/>
        </w:rPr>
        <w:t>İşkencenin</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İnsanlık</w:t>
      </w:r>
      <w:proofErr w:type="spellEnd"/>
      <w:r w:rsidRPr="005E69D0">
        <w:rPr>
          <w:rFonts w:cstheme="minorHAnsi"/>
        </w:rPr>
        <w:t xml:space="preserve"> </w:t>
      </w:r>
      <w:proofErr w:type="spellStart"/>
      <w:r w:rsidRPr="005E69D0">
        <w:rPr>
          <w:rFonts w:cstheme="minorHAnsi"/>
        </w:rPr>
        <w:t>Dışı</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Onur</w:t>
      </w:r>
      <w:proofErr w:type="spellEnd"/>
      <w:r w:rsidRPr="005E69D0">
        <w:rPr>
          <w:rFonts w:cstheme="minorHAnsi"/>
        </w:rPr>
        <w:t xml:space="preserve"> </w:t>
      </w:r>
      <w:proofErr w:type="spellStart"/>
      <w:r w:rsidRPr="005E69D0">
        <w:rPr>
          <w:rFonts w:cstheme="minorHAnsi"/>
        </w:rPr>
        <w:t>Kırıcı</w:t>
      </w:r>
      <w:proofErr w:type="spellEnd"/>
      <w:r w:rsidRPr="005E69D0">
        <w:rPr>
          <w:rFonts w:cstheme="minorHAnsi"/>
        </w:rPr>
        <w:t xml:space="preserve"> </w:t>
      </w:r>
      <w:proofErr w:type="spellStart"/>
      <w:r w:rsidRPr="005E69D0">
        <w:rPr>
          <w:rFonts w:cstheme="minorHAnsi"/>
        </w:rPr>
        <w:t>Ceza</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Muamelenin</w:t>
      </w:r>
      <w:proofErr w:type="spellEnd"/>
      <w:r w:rsidRPr="005E69D0">
        <w:rPr>
          <w:rFonts w:cstheme="minorHAnsi"/>
        </w:rPr>
        <w:t xml:space="preserve"> </w:t>
      </w:r>
      <w:proofErr w:type="spellStart"/>
      <w:r w:rsidRPr="005E69D0">
        <w:rPr>
          <w:rFonts w:cstheme="minorHAnsi"/>
        </w:rPr>
        <w:t>Önlenmesi</w:t>
      </w:r>
      <w:proofErr w:type="spellEnd"/>
      <w:r w:rsidRPr="005E69D0">
        <w:rPr>
          <w:rFonts w:cstheme="minorHAnsi"/>
        </w:rPr>
        <w:t xml:space="preserve"> </w:t>
      </w:r>
      <w:proofErr w:type="spellStart"/>
      <w:r w:rsidRPr="005E69D0">
        <w:rPr>
          <w:rFonts w:cstheme="minorHAnsi"/>
        </w:rPr>
        <w:t>Komitesi’nin</w:t>
      </w:r>
      <w:proofErr w:type="spellEnd"/>
      <w:r w:rsidRPr="005E69D0">
        <w:rPr>
          <w:rFonts w:cstheme="minorHAnsi"/>
        </w:rPr>
        <w:t xml:space="preserve"> (CPT) </w:t>
      </w:r>
      <w:r w:rsidRPr="005E69D0">
        <w:rPr>
          <w:rFonts w:cstheme="minorHAnsi"/>
          <w:i/>
        </w:rPr>
        <w:t>“</w:t>
      </w:r>
      <w:proofErr w:type="spellStart"/>
      <w:r w:rsidRPr="005E69D0">
        <w:rPr>
          <w:rFonts w:cstheme="minorHAnsi"/>
          <w:i/>
        </w:rPr>
        <w:t>Tutukevlerindeki</w:t>
      </w:r>
      <w:proofErr w:type="spellEnd"/>
      <w:r w:rsidRPr="005E69D0">
        <w:rPr>
          <w:rFonts w:cstheme="minorHAnsi"/>
          <w:i/>
        </w:rPr>
        <w:t xml:space="preserve"> </w:t>
      </w:r>
      <w:proofErr w:type="spellStart"/>
      <w:r w:rsidRPr="005E69D0">
        <w:rPr>
          <w:rFonts w:cstheme="minorHAnsi"/>
          <w:i/>
        </w:rPr>
        <w:t>mahkumların</w:t>
      </w:r>
      <w:proofErr w:type="spellEnd"/>
      <w:r w:rsidRPr="005E69D0">
        <w:rPr>
          <w:rFonts w:cstheme="minorHAnsi"/>
          <w:i/>
        </w:rPr>
        <w:t xml:space="preserve"> </w:t>
      </w:r>
      <w:proofErr w:type="spellStart"/>
      <w:r w:rsidRPr="005E69D0">
        <w:rPr>
          <w:rFonts w:cstheme="minorHAnsi"/>
          <w:i/>
        </w:rPr>
        <w:t>günün</w:t>
      </w:r>
      <w:proofErr w:type="spellEnd"/>
      <w:r w:rsidRPr="005E69D0">
        <w:rPr>
          <w:rFonts w:cstheme="minorHAnsi"/>
          <w:i/>
        </w:rPr>
        <w:t xml:space="preserve"> </w:t>
      </w:r>
      <w:proofErr w:type="spellStart"/>
      <w:r w:rsidRPr="005E69D0">
        <w:rPr>
          <w:rFonts w:cstheme="minorHAnsi"/>
          <w:i/>
        </w:rPr>
        <w:t>makul</w:t>
      </w:r>
      <w:proofErr w:type="spellEnd"/>
      <w:r w:rsidRPr="005E69D0">
        <w:rPr>
          <w:rFonts w:cstheme="minorHAnsi"/>
          <w:i/>
        </w:rPr>
        <w:t xml:space="preserve"> </w:t>
      </w:r>
      <w:proofErr w:type="spellStart"/>
      <w:r w:rsidRPr="005E69D0">
        <w:rPr>
          <w:rFonts w:cstheme="minorHAnsi"/>
          <w:i/>
        </w:rPr>
        <w:t>bir</w:t>
      </w:r>
      <w:proofErr w:type="spellEnd"/>
      <w:r w:rsidRPr="005E69D0">
        <w:rPr>
          <w:rFonts w:cstheme="minorHAnsi"/>
          <w:i/>
        </w:rPr>
        <w:t xml:space="preserve"> </w:t>
      </w:r>
      <w:proofErr w:type="spellStart"/>
      <w:r w:rsidRPr="005E69D0">
        <w:rPr>
          <w:rFonts w:cstheme="minorHAnsi"/>
          <w:i/>
        </w:rPr>
        <w:t>kısmını</w:t>
      </w:r>
      <w:proofErr w:type="spellEnd"/>
      <w:r w:rsidRPr="005E69D0">
        <w:rPr>
          <w:rFonts w:cstheme="minorHAnsi"/>
          <w:i/>
        </w:rPr>
        <w:t xml:space="preserve"> (</w:t>
      </w:r>
      <w:proofErr w:type="spellStart"/>
      <w:r w:rsidRPr="005E69D0">
        <w:rPr>
          <w:rFonts w:cstheme="minorHAnsi"/>
          <w:i/>
        </w:rPr>
        <w:t>sekiz</w:t>
      </w:r>
      <w:proofErr w:type="spellEnd"/>
      <w:r w:rsidRPr="005E69D0">
        <w:rPr>
          <w:rFonts w:cstheme="minorHAnsi"/>
          <w:i/>
        </w:rPr>
        <w:t xml:space="preserve"> </w:t>
      </w:r>
      <w:proofErr w:type="spellStart"/>
      <w:r w:rsidRPr="005E69D0">
        <w:rPr>
          <w:rFonts w:cstheme="minorHAnsi"/>
          <w:i/>
        </w:rPr>
        <w:t>saat</w:t>
      </w:r>
      <w:proofErr w:type="spellEnd"/>
      <w:r w:rsidRPr="005E69D0">
        <w:rPr>
          <w:rFonts w:cstheme="minorHAnsi"/>
          <w:i/>
        </w:rPr>
        <w:t xml:space="preserve"> </w:t>
      </w:r>
      <w:proofErr w:type="spellStart"/>
      <w:r w:rsidRPr="005E69D0">
        <w:rPr>
          <w:rFonts w:cstheme="minorHAnsi"/>
          <w:i/>
        </w:rPr>
        <w:t>veya</w:t>
      </w:r>
      <w:proofErr w:type="spellEnd"/>
      <w:r w:rsidRPr="005E69D0">
        <w:rPr>
          <w:rFonts w:cstheme="minorHAnsi"/>
          <w:i/>
        </w:rPr>
        <w:t xml:space="preserve"> </w:t>
      </w:r>
      <w:proofErr w:type="spellStart"/>
      <w:r w:rsidRPr="005E69D0">
        <w:rPr>
          <w:rFonts w:cstheme="minorHAnsi"/>
          <w:i/>
        </w:rPr>
        <w:t>daha</w:t>
      </w:r>
      <w:proofErr w:type="spellEnd"/>
      <w:r w:rsidRPr="005E69D0">
        <w:rPr>
          <w:rFonts w:cstheme="minorHAnsi"/>
          <w:i/>
        </w:rPr>
        <w:t xml:space="preserve"> </w:t>
      </w:r>
      <w:proofErr w:type="spellStart"/>
      <w:r w:rsidRPr="005E69D0">
        <w:rPr>
          <w:rFonts w:cstheme="minorHAnsi"/>
          <w:i/>
        </w:rPr>
        <w:t>fazla</w:t>
      </w:r>
      <w:proofErr w:type="spellEnd"/>
      <w:r w:rsidRPr="005E69D0">
        <w:rPr>
          <w:rFonts w:cstheme="minorHAnsi"/>
          <w:i/>
        </w:rPr>
        <w:t xml:space="preserve">) </w:t>
      </w:r>
      <w:proofErr w:type="spellStart"/>
      <w:r w:rsidRPr="005E69D0">
        <w:rPr>
          <w:rFonts w:cstheme="minorHAnsi"/>
          <w:i/>
        </w:rPr>
        <w:t>hücreleri</w:t>
      </w:r>
      <w:proofErr w:type="spellEnd"/>
      <w:r w:rsidRPr="005E69D0">
        <w:rPr>
          <w:rFonts w:cstheme="minorHAnsi"/>
          <w:i/>
        </w:rPr>
        <w:t xml:space="preserve"> </w:t>
      </w:r>
      <w:proofErr w:type="spellStart"/>
      <w:r w:rsidRPr="005E69D0">
        <w:rPr>
          <w:rFonts w:cstheme="minorHAnsi"/>
          <w:i/>
        </w:rPr>
        <w:t>dışında</w:t>
      </w:r>
      <w:proofErr w:type="spellEnd"/>
      <w:r w:rsidRPr="005E69D0">
        <w:rPr>
          <w:rFonts w:cstheme="minorHAnsi"/>
          <w:i/>
        </w:rPr>
        <w:t xml:space="preserve">, </w:t>
      </w:r>
      <w:proofErr w:type="spellStart"/>
      <w:r w:rsidRPr="005E69D0">
        <w:rPr>
          <w:rFonts w:cstheme="minorHAnsi"/>
          <w:i/>
        </w:rPr>
        <w:t>belirli</w:t>
      </w:r>
      <w:proofErr w:type="spellEnd"/>
      <w:r w:rsidRPr="005E69D0">
        <w:rPr>
          <w:rFonts w:cstheme="minorHAnsi"/>
          <w:i/>
        </w:rPr>
        <w:t xml:space="preserve"> </w:t>
      </w:r>
      <w:proofErr w:type="spellStart"/>
      <w:r w:rsidRPr="005E69D0">
        <w:rPr>
          <w:rFonts w:cstheme="minorHAnsi"/>
          <w:i/>
        </w:rPr>
        <w:t>amacı</w:t>
      </w:r>
      <w:proofErr w:type="spellEnd"/>
      <w:r w:rsidRPr="005E69D0">
        <w:rPr>
          <w:rFonts w:cstheme="minorHAnsi"/>
          <w:i/>
        </w:rPr>
        <w:t xml:space="preserve"> </w:t>
      </w:r>
      <w:proofErr w:type="spellStart"/>
      <w:r w:rsidRPr="005E69D0">
        <w:rPr>
          <w:rFonts w:cstheme="minorHAnsi"/>
          <w:i/>
        </w:rPr>
        <w:t>olan</w:t>
      </w:r>
      <w:proofErr w:type="spellEnd"/>
      <w:r w:rsidRPr="005E69D0">
        <w:rPr>
          <w:rFonts w:cstheme="minorHAnsi"/>
          <w:i/>
        </w:rPr>
        <w:t xml:space="preserve"> </w:t>
      </w:r>
      <w:proofErr w:type="spellStart"/>
      <w:r w:rsidRPr="005E69D0">
        <w:rPr>
          <w:rFonts w:cstheme="minorHAnsi"/>
          <w:i/>
        </w:rPr>
        <w:t>ve</w:t>
      </w:r>
      <w:proofErr w:type="spellEnd"/>
      <w:r w:rsidRPr="005E69D0">
        <w:rPr>
          <w:rFonts w:cstheme="minorHAnsi"/>
          <w:i/>
        </w:rPr>
        <w:t xml:space="preserve"> </w:t>
      </w:r>
      <w:proofErr w:type="spellStart"/>
      <w:r w:rsidRPr="005E69D0">
        <w:rPr>
          <w:rFonts w:cstheme="minorHAnsi"/>
          <w:i/>
        </w:rPr>
        <w:t>değişen</w:t>
      </w:r>
      <w:proofErr w:type="spellEnd"/>
      <w:r w:rsidRPr="005E69D0">
        <w:rPr>
          <w:rFonts w:cstheme="minorHAnsi"/>
          <w:i/>
        </w:rPr>
        <w:t xml:space="preserve"> </w:t>
      </w:r>
      <w:proofErr w:type="spellStart"/>
      <w:r w:rsidRPr="005E69D0">
        <w:rPr>
          <w:rFonts w:cstheme="minorHAnsi"/>
          <w:i/>
        </w:rPr>
        <w:t>faaliyetler</w:t>
      </w:r>
      <w:proofErr w:type="spellEnd"/>
      <w:r w:rsidRPr="005E69D0">
        <w:rPr>
          <w:rFonts w:cstheme="minorHAnsi"/>
          <w:i/>
        </w:rPr>
        <w:t xml:space="preserve"> </w:t>
      </w:r>
      <w:proofErr w:type="spellStart"/>
      <w:r w:rsidRPr="005E69D0">
        <w:rPr>
          <w:rFonts w:cstheme="minorHAnsi"/>
          <w:i/>
        </w:rPr>
        <w:t>yaparak</w:t>
      </w:r>
      <w:proofErr w:type="spellEnd"/>
      <w:r w:rsidRPr="005E69D0">
        <w:rPr>
          <w:rFonts w:cstheme="minorHAnsi"/>
          <w:i/>
        </w:rPr>
        <w:t xml:space="preserve"> </w:t>
      </w:r>
      <w:proofErr w:type="spellStart"/>
      <w:r w:rsidRPr="005E69D0">
        <w:rPr>
          <w:rFonts w:cstheme="minorHAnsi"/>
          <w:i/>
        </w:rPr>
        <w:t>geçirmeleri</w:t>
      </w:r>
      <w:proofErr w:type="spellEnd"/>
      <w:r w:rsidRPr="005E69D0">
        <w:rPr>
          <w:rFonts w:cstheme="minorHAnsi"/>
          <w:i/>
        </w:rPr>
        <w:t xml:space="preserve"> </w:t>
      </w:r>
      <w:proofErr w:type="spellStart"/>
      <w:r w:rsidRPr="005E69D0">
        <w:rPr>
          <w:rFonts w:cstheme="minorHAnsi"/>
          <w:i/>
        </w:rPr>
        <w:t>hedeflenmelidir</w:t>
      </w:r>
      <w:proofErr w:type="spellEnd"/>
      <w:r w:rsidRPr="005E69D0">
        <w:rPr>
          <w:rFonts w:cstheme="minorHAnsi"/>
          <w:i/>
        </w:rPr>
        <w:t xml:space="preserve">. </w:t>
      </w:r>
      <w:proofErr w:type="spellStart"/>
      <w:r w:rsidRPr="005E69D0">
        <w:rPr>
          <w:rFonts w:cstheme="minorHAnsi"/>
          <w:i/>
        </w:rPr>
        <w:t>Doğal</w:t>
      </w:r>
      <w:proofErr w:type="spellEnd"/>
      <w:r w:rsidRPr="005E69D0">
        <w:rPr>
          <w:rFonts w:cstheme="minorHAnsi"/>
          <w:i/>
        </w:rPr>
        <w:t xml:space="preserve"> </w:t>
      </w:r>
      <w:proofErr w:type="spellStart"/>
      <w:r w:rsidRPr="005E69D0">
        <w:rPr>
          <w:rFonts w:cstheme="minorHAnsi"/>
          <w:i/>
        </w:rPr>
        <w:t>olarak</w:t>
      </w:r>
      <w:proofErr w:type="spellEnd"/>
      <w:r w:rsidRPr="005E69D0">
        <w:rPr>
          <w:rFonts w:cstheme="minorHAnsi"/>
          <w:i/>
        </w:rPr>
        <w:t xml:space="preserve">, </w:t>
      </w:r>
      <w:proofErr w:type="spellStart"/>
      <w:r w:rsidRPr="005E69D0">
        <w:rPr>
          <w:rFonts w:cstheme="minorHAnsi"/>
          <w:i/>
        </w:rPr>
        <w:t>hüküm</w:t>
      </w:r>
      <w:proofErr w:type="spellEnd"/>
      <w:r w:rsidRPr="005E69D0">
        <w:rPr>
          <w:rFonts w:cstheme="minorHAnsi"/>
          <w:i/>
        </w:rPr>
        <w:t xml:space="preserve"> </w:t>
      </w:r>
      <w:proofErr w:type="spellStart"/>
      <w:r w:rsidRPr="005E69D0">
        <w:rPr>
          <w:rFonts w:cstheme="minorHAnsi"/>
          <w:i/>
        </w:rPr>
        <w:t>giymiş</w:t>
      </w:r>
      <w:proofErr w:type="spellEnd"/>
      <w:r w:rsidRPr="005E69D0">
        <w:rPr>
          <w:rFonts w:cstheme="minorHAnsi"/>
          <w:i/>
        </w:rPr>
        <w:t xml:space="preserve"> </w:t>
      </w:r>
      <w:proofErr w:type="spellStart"/>
      <w:r w:rsidRPr="005E69D0">
        <w:rPr>
          <w:rFonts w:cstheme="minorHAnsi"/>
          <w:i/>
        </w:rPr>
        <w:t>mahkumların</w:t>
      </w:r>
      <w:proofErr w:type="spellEnd"/>
      <w:r w:rsidRPr="005E69D0">
        <w:rPr>
          <w:rFonts w:cstheme="minorHAnsi"/>
          <w:i/>
        </w:rPr>
        <w:t xml:space="preserve"> </w:t>
      </w:r>
      <w:proofErr w:type="spellStart"/>
      <w:r w:rsidRPr="005E69D0">
        <w:rPr>
          <w:rFonts w:cstheme="minorHAnsi"/>
          <w:i/>
        </w:rPr>
        <w:t>bulunduğu</w:t>
      </w:r>
      <w:proofErr w:type="spellEnd"/>
      <w:r w:rsidRPr="005E69D0">
        <w:rPr>
          <w:rFonts w:cstheme="minorHAnsi"/>
          <w:i/>
        </w:rPr>
        <w:t xml:space="preserve"> </w:t>
      </w:r>
      <w:proofErr w:type="spellStart"/>
      <w:r w:rsidRPr="005E69D0">
        <w:rPr>
          <w:rFonts w:cstheme="minorHAnsi"/>
          <w:i/>
        </w:rPr>
        <w:t>kurumlardaki</w:t>
      </w:r>
      <w:proofErr w:type="spellEnd"/>
      <w:r w:rsidRPr="005E69D0">
        <w:rPr>
          <w:rFonts w:cstheme="minorHAnsi"/>
          <w:i/>
        </w:rPr>
        <w:t xml:space="preserve"> </w:t>
      </w:r>
      <w:proofErr w:type="spellStart"/>
      <w:r w:rsidRPr="005E69D0">
        <w:rPr>
          <w:rFonts w:cstheme="minorHAnsi"/>
          <w:i/>
        </w:rPr>
        <w:t>programlar</w:t>
      </w:r>
      <w:proofErr w:type="spellEnd"/>
      <w:r w:rsidRPr="005E69D0">
        <w:rPr>
          <w:rFonts w:cstheme="minorHAnsi"/>
          <w:i/>
        </w:rPr>
        <w:t xml:space="preserve"> </w:t>
      </w:r>
      <w:proofErr w:type="spellStart"/>
      <w:r w:rsidRPr="005E69D0">
        <w:rPr>
          <w:rFonts w:cstheme="minorHAnsi"/>
          <w:i/>
        </w:rPr>
        <w:t>daha</w:t>
      </w:r>
      <w:proofErr w:type="spellEnd"/>
      <w:r w:rsidRPr="005E69D0">
        <w:rPr>
          <w:rFonts w:cstheme="minorHAnsi"/>
          <w:i/>
        </w:rPr>
        <w:t xml:space="preserve"> da </w:t>
      </w:r>
      <w:proofErr w:type="spellStart"/>
      <w:r w:rsidRPr="005E69D0">
        <w:rPr>
          <w:rFonts w:cstheme="minorHAnsi"/>
          <w:i/>
        </w:rPr>
        <w:t>uygun</w:t>
      </w:r>
      <w:proofErr w:type="spellEnd"/>
      <w:r w:rsidRPr="005E69D0">
        <w:rPr>
          <w:rFonts w:cstheme="minorHAnsi"/>
          <w:i/>
        </w:rPr>
        <w:t xml:space="preserve"> </w:t>
      </w:r>
      <w:proofErr w:type="spellStart"/>
      <w:r w:rsidRPr="005E69D0">
        <w:rPr>
          <w:rFonts w:cstheme="minorHAnsi"/>
          <w:i/>
        </w:rPr>
        <w:t>olmalıdır</w:t>
      </w:r>
      <w:proofErr w:type="spellEnd"/>
      <w:r w:rsidRPr="005E69D0">
        <w:rPr>
          <w:rFonts w:cstheme="minorHAnsi"/>
          <w:i/>
        </w:rPr>
        <w:t>.”</w:t>
      </w:r>
      <w:r w:rsidRPr="005E69D0">
        <w:rPr>
          <w:rFonts w:cstheme="minorHAnsi"/>
        </w:rPr>
        <w:t xml:space="preserve"> </w:t>
      </w:r>
      <w:proofErr w:type="spellStart"/>
      <w:r w:rsidRPr="005E69D0">
        <w:rPr>
          <w:rFonts w:cstheme="minorHAnsi"/>
        </w:rPr>
        <w:t>şeklinde</w:t>
      </w:r>
      <w:proofErr w:type="spellEnd"/>
      <w:r w:rsidRPr="005E69D0">
        <w:rPr>
          <w:rFonts w:cstheme="minorHAnsi"/>
        </w:rPr>
        <w:t xml:space="preserve"> </w:t>
      </w: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edilen</w:t>
      </w:r>
      <w:proofErr w:type="spellEnd"/>
      <w:r w:rsidRPr="005E69D0">
        <w:rPr>
          <w:rFonts w:cstheme="minorHAnsi"/>
        </w:rPr>
        <w:t xml:space="preserve"> </w:t>
      </w:r>
      <w:proofErr w:type="spellStart"/>
      <w:r w:rsidRPr="005E69D0">
        <w:rPr>
          <w:rFonts w:cstheme="minorHAnsi"/>
        </w:rPr>
        <w:t>standart</w:t>
      </w:r>
      <w:proofErr w:type="spellEnd"/>
      <w:r w:rsidRPr="005E69D0">
        <w:rPr>
          <w:rFonts w:cstheme="minorHAnsi"/>
        </w:rPr>
        <w:t xml:space="preserve"> </w:t>
      </w:r>
      <w:proofErr w:type="spellStart"/>
      <w:r w:rsidRPr="005E69D0">
        <w:rPr>
          <w:rFonts w:cstheme="minorHAnsi"/>
        </w:rPr>
        <w:t>ilkesini</w:t>
      </w:r>
      <w:proofErr w:type="spellEnd"/>
      <w:r w:rsidRPr="005E69D0">
        <w:rPr>
          <w:rFonts w:cstheme="minorHAnsi"/>
        </w:rPr>
        <w:t xml:space="preserve"> </w:t>
      </w:r>
      <w:proofErr w:type="spellStart"/>
      <w:r w:rsidRPr="005E69D0">
        <w:rPr>
          <w:rFonts w:cstheme="minorHAnsi"/>
        </w:rPr>
        <w:t>hatırlatmakta</w:t>
      </w:r>
      <w:proofErr w:type="spellEnd"/>
      <w:r w:rsidRPr="005E69D0">
        <w:rPr>
          <w:rFonts w:cstheme="minorHAnsi"/>
        </w:rPr>
        <w:t xml:space="preserve"> </w:t>
      </w:r>
      <w:proofErr w:type="spellStart"/>
      <w:r w:rsidRPr="005E69D0">
        <w:rPr>
          <w:rFonts w:cstheme="minorHAnsi"/>
        </w:rPr>
        <w:t>yarar</w:t>
      </w:r>
      <w:proofErr w:type="spellEnd"/>
      <w:r w:rsidRPr="005E69D0">
        <w:rPr>
          <w:rFonts w:cstheme="minorHAnsi"/>
        </w:rPr>
        <w:t xml:space="preserve"> </w:t>
      </w:r>
      <w:proofErr w:type="spellStart"/>
      <w:r w:rsidRPr="005E69D0">
        <w:rPr>
          <w:rFonts w:cstheme="minorHAnsi"/>
        </w:rPr>
        <w:t>olacaktır</w:t>
      </w:r>
      <w:proofErr w:type="spellEnd"/>
      <w:r w:rsidRPr="005E69D0">
        <w:rPr>
          <w:rFonts w:cstheme="minorHAnsi"/>
        </w:rPr>
        <w:t>.</w:t>
      </w:r>
    </w:p>
    <w:p w14:paraId="42E22215" w14:textId="769AFD50" w:rsidR="009E4EA7" w:rsidRPr="005E69D0" w:rsidRDefault="009E4EA7" w:rsidP="0089472A">
      <w:pPr>
        <w:spacing w:after="120" w:line="276" w:lineRule="auto"/>
        <w:ind w:firstLine="706"/>
        <w:jc w:val="both"/>
        <w:rPr>
          <w:rFonts w:cstheme="minorHAnsi"/>
        </w:rPr>
      </w:pPr>
      <w:proofErr w:type="spellStart"/>
      <w:r w:rsidRPr="005E69D0">
        <w:rPr>
          <w:rFonts w:cstheme="minorHAnsi"/>
        </w:rPr>
        <w:lastRenderedPageBreak/>
        <w:t>İzolasyon</w:t>
      </w:r>
      <w:proofErr w:type="spellEnd"/>
      <w:r w:rsidRPr="005E69D0">
        <w:rPr>
          <w:rFonts w:cstheme="minorHAnsi"/>
        </w:rPr>
        <w:t xml:space="preserve"> </w:t>
      </w:r>
      <w:proofErr w:type="spellStart"/>
      <w:r w:rsidRPr="005E69D0">
        <w:rPr>
          <w:rFonts w:cstheme="minorHAnsi"/>
        </w:rPr>
        <w:t>uygulamasının</w:t>
      </w:r>
      <w:proofErr w:type="spellEnd"/>
      <w:r w:rsidRPr="005E69D0">
        <w:rPr>
          <w:rFonts w:cstheme="minorHAnsi"/>
        </w:rPr>
        <w:t xml:space="preserve"> </w:t>
      </w:r>
      <w:proofErr w:type="spellStart"/>
      <w:r w:rsidRPr="005E69D0">
        <w:rPr>
          <w:rFonts w:cstheme="minorHAnsi"/>
        </w:rPr>
        <w:t>özel</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biçimi</w:t>
      </w:r>
      <w:proofErr w:type="spellEnd"/>
      <w:r w:rsidRPr="005E69D0">
        <w:rPr>
          <w:rFonts w:cstheme="minorHAnsi"/>
        </w:rPr>
        <w:t xml:space="preserve"> </w:t>
      </w:r>
      <w:proofErr w:type="spellStart"/>
      <w:r w:rsidRPr="005E69D0">
        <w:rPr>
          <w:rFonts w:cstheme="minorHAnsi"/>
        </w:rPr>
        <w:t>İmralı</w:t>
      </w:r>
      <w:proofErr w:type="spellEnd"/>
      <w:r w:rsidRPr="005E69D0">
        <w:rPr>
          <w:rFonts w:cstheme="minorHAnsi"/>
        </w:rPr>
        <w:t xml:space="preserve"> </w:t>
      </w:r>
      <w:proofErr w:type="spellStart"/>
      <w:r w:rsidR="00CF76AE">
        <w:rPr>
          <w:rFonts w:cstheme="minorHAnsi"/>
        </w:rPr>
        <w:t>C</w:t>
      </w:r>
      <w:r w:rsidRPr="005E69D0">
        <w:rPr>
          <w:rFonts w:cstheme="minorHAnsi"/>
        </w:rPr>
        <w:t>ezaevi</w:t>
      </w:r>
      <w:r w:rsidR="00CF76AE">
        <w:rPr>
          <w:rFonts w:cstheme="minorHAnsi"/>
        </w:rPr>
        <w:t>’</w:t>
      </w:r>
      <w:r w:rsidRPr="005E69D0">
        <w:rPr>
          <w:rFonts w:cstheme="minorHAnsi"/>
        </w:rPr>
        <w:t>nde</w:t>
      </w:r>
      <w:proofErr w:type="spellEnd"/>
      <w:r w:rsidRPr="005E69D0">
        <w:rPr>
          <w:rFonts w:cstheme="minorHAnsi"/>
        </w:rPr>
        <w:t xml:space="preserve"> </w:t>
      </w:r>
      <w:proofErr w:type="spellStart"/>
      <w:r w:rsidRPr="005E69D0">
        <w:rPr>
          <w:rFonts w:cstheme="minorHAnsi"/>
        </w:rPr>
        <w:t>yaşanmaktadır</w:t>
      </w:r>
      <w:proofErr w:type="spellEnd"/>
      <w:r w:rsidRPr="005E69D0">
        <w:rPr>
          <w:rFonts w:cstheme="minorHAnsi"/>
        </w:rPr>
        <w:t xml:space="preserve">. 2011 </w:t>
      </w:r>
      <w:proofErr w:type="spellStart"/>
      <w:r w:rsidRPr="005E69D0">
        <w:rPr>
          <w:rFonts w:cstheme="minorHAnsi"/>
        </w:rPr>
        <w:t>yılından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yana</w:t>
      </w:r>
      <w:proofErr w:type="spellEnd"/>
      <w:r w:rsidRPr="005E69D0">
        <w:rPr>
          <w:rFonts w:cstheme="minorHAnsi"/>
        </w:rPr>
        <w:t xml:space="preserve"> </w:t>
      </w:r>
      <w:proofErr w:type="spellStart"/>
      <w:r w:rsidRPr="005E69D0">
        <w:rPr>
          <w:rFonts w:cstheme="minorHAnsi"/>
        </w:rPr>
        <w:t>kesintisiz</w:t>
      </w:r>
      <w:proofErr w:type="spellEnd"/>
      <w:r w:rsidRPr="005E69D0">
        <w:rPr>
          <w:rFonts w:cstheme="minorHAnsi"/>
        </w:rPr>
        <w:t xml:space="preserve"> </w:t>
      </w:r>
      <w:proofErr w:type="spellStart"/>
      <w:r w:rsidRPr="005E69D0">
        <w:rPr>
          <w:rFonts w:cstheme="minorHAnsi"/>
        </w:rPr>
        <w:t>devam</w:t>
      </w:r>
      <w:proofErr w:type="spellEnd"/>
      <w:r w:rsidRPr="005E69D0">
        <w:rPr>
          <w:rFonts w:cstheme="minorHAnsi"/>
        </w:rPr>
        <w:t xml:space="preserve"> </w:t>
      </w:r>
      <w:proofErr w:type="spellStart"/>
      <w:r w:rsidRPr="005E69D0">
        <w:rPr>
          <w:rFonts w:cstheme="minorHAnsi"/>
        </w:rPr>
        <w:t>etmekte</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aile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avukat</w:t>
      </w:r>
      <w:proofErr w:type="spellEnd"/>
      <w:r w:rsidRPr="005E69D0">
        <w:rPr>
          <w:rFonts w:cstheme="minorHAnsi"/>
        </w:rPr>
        <w:t xml:space="preserve"> </w:t>
      </w:r>
      <w:proofErr w:type="spellStart"/>
      <w:r w:rsidRPr="005E69D0">
        <w:rPr>
          <w:rFonts w:cstheme="minorHAnsi"/>
        </w:rPr>
        <w:t>görüş</w:t>
      </w:r>
      <w:proofErr w:type="spellEnd"/>
      <w:r w:rsidRPr="005E69D0">
        <w:rPr>
          <w:rFonts w:cstheme="minorHAnsi"/>
        </w:rPr>
        <w:t xml:space="preserve"> </w:t>
      </w:r>
      <w:proofErr w:type="spellStart"/>
      <w:r w:rsidRPr="005E69D0">
        <w:rPr>
          <w:rFonts w:cstheme="minorHAnsi"/>
        </w:rPr>
        <w:t>yasakları</w:t>
      </w:r>
      <w:proofErr w:type="spellEnd"/>
      <w:r w:rsidRPr="005E69D0">
        <w:rPr>
          <w:rFonts w:cstheme="minorHAnsi"/>
        </w:rPr>
        <w:t xml:space="preserve"> 2019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üç</w:t>
      </w:r>
      <w:proofErr w:type="spellEnd"/>
      <w:r w:rsidRPr="005E69D0">
        <w:rPr>
          <w:rFonts w:cstheme="minorHAnsi"/>
        </w:rPr>
        <w:t xml:space="preserve"> </w:t>
      </w:r>
      <w:proofErr w:type="spellStart"/>
      <w:r w:rsidRPr="005E69D0">
        <w:rPr>
          <w:rFonts w:cstheme="minorHAnsi"/>
        </w:rPr>
        <w:t>kez</w:t>
      </w:r>
      <w:proofErr w:type="spellEnd"/>
      <w:r w:rsidRPr="005E69D0">
        <w:rPr>
          <w:rFonts w:cstheme="minorHAnsi"/>
        </w:rPr>
        <w:t xml:space="preserve">, 2020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kez</w:t>
      </w:r>
      <w:proofErr w:type="spellEnd"/>
      <w:r w:rsidRPr="005E69D0">
        <w:rPr>
          <w:rFonts w:cstheme="minorHAnsi"/>
        </w:rPr>
        <w:t xml:space="preserve"> (3 Mart 2020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aile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2019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beş</w:t>
      </w:r>
      <w:proofErr w:type="spellEnd"/>
      <w:r w:rsidRPr="005E69D0">
        <w:rPr>
          <w:rFonts w:cstheme="minorHAnsi"/>
        </w:rPr>
        <w:t xml:space="preserve"> </w:t>
      </w:r>
      <w:proofErr w:type="spellStart"/>
      <w:r w:rsidRPr="005E69D0">
        <w:rPr>
          <w:rFonts w:cstheme="minorHAnsi"/>
        </w:rPr>
        <w:t>kez</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avukat</w:t>
      </w:r>
      <w:proofErr w:type="spellEnd"/>
      <w:r w:rsidRPr="005E69D0">
        <w:rPr>
          <w:rFonts w:cstheme="minorHAnsi"/>
        </w:rPr>
        <w:t xml:space="preserve"> </w:t>
      </w:r>
      <w:proofErr w:type="spellStart"/>
      <w:r w:rsidRPr="005E69D0">
        <w:rPr>
          <w:rFonts w:cstheme="minorHAnsi"/>
        </w:rPr>
        <w:t>görüşmelerine</w:t>
      </w:r>
      <w:proofErr w:type="spellEnd"/>
      <w:r w:rsidRPr="005E69D0">
        <w:rPr>
          <w:rFonts w:cstheme="minorHAnsi"/>
        </w:rPr>
        <w:t xml:space="preserve"> </w:t>
      </w:r>
      <w:proofErr w:type="spellStart"/>
      <w:r w:rsidRPr="005E69D0">
        <w:rPr>
          <w:rFonts w:cstheme="minorHAnsi"/>
        </w:rPr>
        <w:t>rağmen</w:t>
      </w:r>
      <w:proofErr w:type="spellEnd"/>
      <w:r w:rsidRPr="005E69D0">
        <w:rPr>
          <w:rFonts w:cstheme="minorHAnsi"/>
        </w:rPr>
        <w:t xml:space="preserve"> </w:t>
      </w:r>
      <w:proofErr w:type="spellStart"/>
      <w:r w:rsidRPr="005E69D0">
        <w:rPr>
          <w:rFonts w:cstheme="minorHAnsi"/>
        </w:rPr>
        <w:t>halen</w:t>
      </w:r>
      <w:proofErr w:type="spellEnd"/>
      <w:r w:rsidRPr="005E69D0">
        <w:rPr>
          <w:rFonts w:cstheme="minorHAnsi"/>
        </w:rPr>
        <w:t xml:space="preserve"> </w:t>
      </w:r>
      <w:proofErr w:type="spellStart"/>
      <w:r w:rsidRPr="005E69D0">
        <w:rPr>
          <w:rFonts w:cstheme="minorHAnsi"/>
        </w:rPr>
        <w:t>sürmektedir</w:t>
      </w:r>
      <w:proofErr w:type="spellEnd"/>
      <w:r w:rsidRPr="005E69D0">
        <w:rPr>
          <w:rFonts w:cstheme="minorHAnsi"/>
        </w:rPr>
        <w:t>.</w:t>
      </w:r>
      <w:r w:rsidR="007202D2">
        <w:rPr>
          <w:rFonts w:cstheme="minorHAnsi"/>
        </w:rPr>
        <w:t xml:space="preserve"> </w:t>
      </w:r>
      <w:proofErr w:type="spellStart"/>
      <w:r w:rsidR="007202D2">
        <w:rPr>
          <w:rFonts w:cstheme="minorHAnsi"/>
        </w:rPr>
        <w:t>CPT’nin</w:t>
      </w:r>
      <w:proofErr w:type="spellEnd"/>
      <w:r w:rsidR="007202D2">
        <w:rPr>
          <w:rFonts w:cstheme="minorHAnsi"/>
        </w:rPr>
        <w:t xml:space="preserve"> </w:t>
      </w:r>
      <w:proofErr w:type="spellStart"/>
      <w:r w:rsidR="007202D2">
        <w:rPr>
          <w:rFonts w:cstheme="minorHAnsi"/>
        </w:rPr>
        <w:t>Türkiye</w:t>
      </w:r>
      <w:proofErr w:type="spellEnd"/>
      <w:r w:rsidR="007202D2">
        <w:rPr>
          <w:rFonts w:cstheme="minorHAnsi"/>
        </w:rPr>
        <w:t xml:space="preserve"> </w:t>
      </w:r>
      <w:proofErr w:type="spellStart"/>
      <w:r w:rsidR="007202D2">
        <w:rPr>
          <w:rFonts w:cstheme="minorHAnsi"/>
        </w:rPr>
        <w:t>hapishanelerine</w:t>
      </w:r>
      <w:proofErr w:type="spellEnd"/>
      <w:r w:rsidR="007202D2">
        <w:rPr>
          <w:rFonts w:cstheme="minorHAnsi"/>
        </w:rPr>
        <w:t xml:space="preserve"> 2017 </w:t>
      </w:r>
      <w:proofErr w:type="spellStart"/>
      <w:r w:rsidR="007202D2">
        <w:rPr>
          <w:rFonts w:cstheme="minorHAnsi"/>
        </w:rPr>
        <w:t>ve</w:t>
      </w:r>
      <w:proofErr w:type="spellEnd"/>
      <w:r w:rsidR="007202D2">
        <w:rPr>
          <w:rFonts w:cstheme="minorHAnsi"/>
        </w:rPr>
        <w:t xml:space="preserve"> 2019 </w:t>
      </w:r>
      <w:proofErr w:type="spellStart"/>
      <w:r w:rsidR="007202D2">
        <w:rPr>
          <w:rFonts w:cstheme="minorHAnsi"/>
        </w:rPr>
        <w:t>yılı</w:t>
      </w:r>
      <w:proofErr w:type="spellEnd"/>
      <w:r w:rsidR="007202D2">
        <w:rPr>
          <w:rFonts w:cstheme="minorHAnsi"/>
        </w:rPr>
        <w:t xml:space="preserve"> </w:t>
      </w:r>
      <w:proofErr w:type="spellStart"/>
      <w:r w:rsidR="007202D2">
        <w:rPr>
          <w:rFonts w:cstheme="minorHAnsi"/>
        </w:rPr>
        <w:t>ziyaretleri</w:t>
      </w:r>
      <w:proofErr w:type="spellEnd"/>
      <w:r w:rsidR="007202D2">
        <w:rPr>
          <w:rFonts w:cstheme="minorHAnsi"/>
        </w:rPr>
        <w:t xml:space="preserve"> </w:t>
      </w:r>
      <w:proofErr w:type="spellStart"/>
      <w:r w:rsidR="007202D2">
        <w:rPr>
          <w:rFonts w:cstheme="minorHAnsi"/>
        </w:rPr>
        <w:t>sonucu</w:t>
      </w:r>
      <w:proofErr w:type="spellEnd"/>
      <w:r w:rsidR="007202D2">
        <w:rPr>
          <w:rFonts w:cstheme="minorHAnsi"/>
        </w:rPr>
        <w:t xml:space="preserve"> </w:t>
      </w:r>
      <w:proofErr w:type="spellStart"/>
      <w:r w:rsidR="007202D2">
        <w:rPr>
          <w:rFonts w:cstheme="minorHAnsi"/>
        </w:rPr>
        <w:t>açıkladığı</w:t>
      </w:r>
      <w:proofErr w:type="spellEnd"/>
      <w:r w:rsidR="007202D2">
        <w:rPr>
          <w:rFonts w:cstheme="minorHAnsi"/>
        </w:rPr>
        <w:t xml:space="preserve"> </w:t>
      </w:r>
      <w:proofErr w:type="spellStart"/>
      <w:r w:rsidR="007202D2">
        <w:rPr>
          <w:rFonts w:cstheme="minorHAnsi"/>
        </w:rPr>
        <w:t>raporlarındaki</w:t>
      </w:r>
      <w:proofErr w:type="spellEnd"/>
      <w:r w:rsidR="007202D2">
        <w:rPr>
          <w:rFonts w:cstheme="minorHAnsi"/>
        </w:rPr>
        <w:t xml:space="preserve"> </w:t>
      </w:r>
      <w:proofErr w:type="spellStart"/>
      <w:r w:rsidR="007202D2">
        <w:rPr>
          <w:rFonts w:cstheme="minorHAnsi"/>
        </w:rPr>
        <w:t>tavsiyelere</w:t>
      </w:r>
      <w:proofErr w:type="spellEnd"/>
      <w:r w:rsidR="007202D2">
        <w:rPr>
          <w:rFonts w:cstheme="minorHAnsi"/>
        </w:rPr>
        <w:t xml:space="preserve"> </w:t>
      </w:r>
      <w:proofErr w:type="spellStart"/>
      <w:r w:rsidR="007202D2">
        <w:rPr>
          <w:rFonts w:cstheme="minorHAnsi"/>
        </w:rPr>
        <w:t>uyulmadığı</w:t>
      </w:r>
      <w:proofErr w:type="spellEnd"/>
      <w:r w:rsidR="007202D2">
        <w:rPr>
          <w:rFonts w:cstheme="minorHAnsi"/>
        </w:rPr>
        <w:t xml:space="preserve"> </w:t>
      </w:r>
      <w:proofErr w:type="spellStart"/>
      <w:r w:rsidR="007202D2">
        <w:rPr>
          <w:rFonts w:cstheme="minorHAnsi"/>
        </w:rPr>
        <w:t>anlaşılmaktadır</w:t>
      </w:r>
      <w:proofErr w:type="spellEnd"/>
      <w:r w:rsidR="007202D2">
        <w:rPr>
          <w:rFonts w:cstheme="minorHAnsi"/>
        </w:rPr>
        <w:t>.</w:t>
      </w:r>
      <w:r w:rsidR="00F66708">
        <w:rPr>
          <w:rFonts w:cstheme="minorHAnsi"/>
        </w:rPr>
        <w:t xml:space="preserve"> </w:t>
      </w:r>
      <w:proofErr w:type="spellStart"/>
      <w:r w:rsidR="00F66708">
        <w:rPr>
          <w:rFonts w:cstheme="minorHAnsi"/>
        </w:rPr>
        <w:t>Türkiye</w:t>
      </w:r>
      <w:proofErr w:type="spellEnd"/>
      <w:r w:rsidR="00F66708">
        <w:rPr>
          <w:rFonts w:cstheme="minorHAnsi"/>
        </w:rPr>
        <w:t xml:space="preserve"> </w:t>
      </w:r>
      <w:proofErr w:type="spellStart"/>
      <w:r w:rsidR="00F66708">
        <w:rPr>
          <w:rFonts w:cstheme="minorHAnsi"/>
        </w:rPr>
        <w:t>hapishanelerinde</w:t>
      </w:r>
      <w:proofErr w:type="spellEnd"/>
      <w:r w:rsidR="00F66708">
        <w:rPr>
          <w:rFonts w:cstheme="minorHAnsi"/>
        </w:rPr>
        <w:t xml:space="preserve"> 27 </w:t>
      </w:r>
      <w:proofErr w:type="spellStart"/>
      <w:r w:rsidR="00F66708">
        <w:rPr>
          <w:rFonts w:cstheme="minorHAnsi"/>
        </w:rPr>
        <w:t>Kasım</w:t>
      </w:r>
      <w:proofErr w:type="spellEnd"/>
      <w:r w:rsidR="00F66708">
        <w:rPr>
          <w:rFonts w:cstheme="minorHAnsi"/>
        </w:rPr>
        <w:t xml:space="preserve"> 2020 </w:t>
      </w:r>
      <w:proofErr w:type="spellStart"/>
      <w:r w:rsidR="00F66708">
        <w:rPr>
          <w:rFonts w:cstheme="minorHAnsi"/>
        </w:rPr>
        <w:t>günü</w:t>
      </w:r>
      <w:proofErr w:type="spellEnd"/>
      <w:r w:rsidR="00F66708">
        <w:rPr>
          <w:rFonts w:cstheme="minorHAnsi"/>
        </w:rPr>
        <w:t xml:space="preserve"> </w:t>
      </w:r>
      <w:proofErr w:type="spellStart"/>
      <w:r w:rsidR="00F66708">
        <w:rPr>
          <w:rFonts w:cstheme="minorHAnsi"/>
        </w:rPr>
        <w:t>İmralı</w:t>
      </w:r>
      <w:proofErr w:type="spellEnd"/>
      <w:r w:rsidR="00F66708">
        <w:rPr>
          <w:rFonts w:cstheme="minorHAnsi"/>
        </w:rPr>
        <w:t xml:space="preserve"> </w:t>
      </w:r>
      <w:proofErr w:type="spellStart"/>
      <w:r w:rsidR="00F66708">
        <w:rPr>
          <w:rFonts w:cstheme="minorHAnsi"/>
        </w:rPr>
        <w:t>Hapishanesinde</w:t>
      </w:r>
      <w:proofErr w:type="spellEnd"/>
      <w:r w:rsidR="00F66708">
        <w:rPr>
          <w:rFonts w:cstheme="minorHAnsi"/>
        </w:rPr>
        <w:t xml:space="preserve"> </w:t>
      </w:r>
      <w:proofErr w:type="spellStart"/>
      <w:r w:rsidR="00F66708">
        <w:rPr>
          <w:rFonts w:cstheme="minorHAnsi"/>
        </w:rPr>
        <w:t>tecritin</w:t>
      </w:r>
      <w:proofErr w:type="spellEnd"/>
      <w:r w:rsidR="00F66708">
        <w:rPr>
          <w:rFonts w:cstheme="minorHAnsi"/>
        </w:rPr>
        <w:t xml:space="preserve"> </w:t>
      </w:r>
      <w:proofErr w:type="spellStart"/>
      <w:r w:rsidR="00F66708">
        <w:rPr>
          <w:rFonts w:cstheme="minorHAnsi"/>
        </w:rPr>
        <w:t>kaldırılması</w:t>
      </w:r>
      <w:proofErr w:type="spellEnd"/>
      <w:r w:rsidR="00F66708">
        <w:rPr>
          <w:rFonts w:cstheme="minorHAnsi"/>
        </w:rPr>
        <w:t xml:space="preserve"> </w:t>
      </w:r>
      <w:proofErr w:type="spellStart"/>
      <w:r w:rsidR="00F66708">
        <w:rPr>
          <w:rFonts w:cstheme="minorHAnsi"/>
        </w:rPr>
        <w:t>için</w:t>
      </w:r>
      <w:proofErr w:type="spellEnd"/>
      <w:r w:rsidR="00F66708">
        <w:rPr>
          <w:rFonts w:cstheme="minorHAnsi"/>
        </w:rPr>
        <w:t xml:space="preserve"> </w:t>
      </w:r>
      <w:proofErr w:type="spellStart"/>
      <w:r w:rsidR="00F66708">
        <w:rPr>
          <w:rFonts w:cstheme="minorHAnsi"/>
        </w:rPr>
        <w:t>yeniden</w:t>
      </w:r>
      <w:proofErr w:type="spellEnd"/>
      <w:r w:rsidR="00F66708">
        <w:rPr>
          <w:rFonts w:cstheme="minorHAnsi"/>
        </w:rPr>
        <w:t xml:space="preserve"> </w:t>
      </w:r>
      <w:proofErr w:type="spellStart"/>
      <w:r w:rsidR="00F66708">
        <w:rPr>
          <w:rFonts w:cstheme="minorHAnsi"/>
        </w:rPr>
        <w:t>süresiz</w:t>
      </w:r>
      <w:proofErr w:type="spellEnd"/>
      <w:r w:rsidR="00F66708">
        <w:rPr>
          <w:rFonts w:cstheme="minorHAnsi"/>
        </w:rPr>
        <w:t xml:space="preserve"> </w:t>
      </w:r>
      <w:proofErr w:type="spellStart"/>
      <w:r w:rsidR="00F66708">
        <w:rPr>
          <w:rFonts w:cstheme="minorHAnsi"/>
        </w:rPr>
        <w:t>ve</w:t>
      </w:r>
      <w:proofErr w:type="spellEnd"/>
      <w:r w:rsidR="00F66708">
        <w:rPr>
          <w:rFonts w:cstheme="minorHAnsi"/>
        </w:rPr>
        <w:t xml:space="preserve"> </w:t>
      </w:r>
      <w:proofErr w:type="spellStart"/>
      <w:r w:rsidR="00F66708">
        <w:rPr>
          <w:rFonts w:cstheme="minorHAnsi"/>
        </w:rPr>
        <w:t>dönüşümlü</w:t>
      </w:r>
      <w:proofErr w:type="spellEnd"/>
      <w:r w:rsidR="00F66708">
        <w:rPr>
          <w:rFonts w:cstheme="minorHAnsi"/>
        </w:rPr>
        <w:t xml:space="preserve"> </w:t>
      </w:r>
      <w:proofErr w:type="spellStart"/>
      <w:r w:rsidR="00F66708">
        <w:rPr>
          <w:rFonts w:cstheme="minorHAnsi"/>
        </w:rPr>
        <w:t>açlık</w:t>
      </w:r>
      <w:proofErr w:type="spellEnd"/>
      <w:r w:rsidR="00F66708">
        <w:rPr>
          <w:rFonts w:cstheme="minorHAnsi"/>
        </w:rPr>
        <w:t xml:space="preserve"> </w:t>
      </w:r>
      <w:proofErr w:type="spellStart"/>
      <w:r w:rsidR="00F66708">
        <w:rPr>
          <w:rFonts w:cstheme="minorHAnsi"/>
        </w:rPr>
        <w:t>grevleri</w:t>
      </w:r>
      <w:proofErr w:type="spellEnd"/>
      <w:r w:rsidR="00F66708">
        <w:rPr>
          <w:rFonts w:cstheme="minorHAnsi"/>
        </w:rPr>
        <w:t xml:space="preserve"> </w:t>
      </w:r>
      <w:proofErr w:type="spellStart"/>
      <w:r w:rsidR="00F66708">
        <w:rPr>
          <w:rFonts w:cstheme="minorHAnsi"/>
        </w:rPr>
        <w:t>başlatılmıştır</w:t>
      </w:r>
      <w:proofErr w:type="spellEnd"/>
      <w:r w:rsidR="00F66708">
        <w:rPr>
          <w:rFonts w:cstheme="minorHAnsi"/>
        </w:rPr>
        <w:t>.</w:t>
      </w:r>
      <w:r w:rsidR="007202D2">
        <w:rPr>
          <w:rFonts w:cstheme="minorHAnsi"/>
        </w:rPr>
        <w:t xml:space="preserve"> </w:t>
      </w:r>
    </w:p>
    <w:p w14:paraId="784248FB" w14:textId="77777777" w:rsidR="009E4EA7" w:rsidRPr="005E69D0" w:rsidRDefault="009E4EA7" w:rsidP="0089472A">
      <w:pPr>
        <w:spacing w:after="120" w:line="276" w:lineRule="auto"/>
        <w:ind w:firstLine="706"/>
        <w:jc w:val="both"/>
        <w:rPr>
          <w:rFonts w:cstheme="minorHAnsi"/>
        </w:rPr>
      </w:pPr>
      <w:proofErr w:type="spellStart"/>
      <w:r w:rsidRPr="005E69D0">
        <w:rPr>
          <w:rFonts w:cstheme="minorHAnsi"/>
        </w:rPr>
        <w:t>Hapishanelerde</w:t>
      </w:r>
      <w:proofErr w:type="spellEnd"/>
      <w:r w:rsidRPr="005E69D0">
        <w:rPr>
          <w:rFonts w:cstheme="minorHAnsi"/>
        </w:rPr>
        <w:t xml:space="preserve"> her </w:t>
      </w:r>
      <w:proofErr w:type="spellStart"/>
      <w:r w:rsidRPr="005E69D0">
        <w:rPr>
          <w:rFonts w:cstheme="minorHAnsi"/>
        </w:rPr>
        <w:t>geçen</w:t>
      </w:r>
      <w:proofErr w:type="spellEnd"/>
      <w:r w:rsidRPr="005E69D0">
        <w:rPr>
          <w:rFonts w:cstheme="minorHAnsi"/>
        </w:rPr>
        <w:t xml:space="preserve"> </w:t>
      </w:r>
      <w:proofErr w:type="spellStart"/>
      <w:r w:rsidRPr="005E69D0">
        <w:rPr>
          <w:rFonts w:cstheme="minorHAnsi"/>
        </w:rPr>
        <w:t>gün</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da </w:t>
      </w:r>
      <w:proofErr w:type="spellStart"/>
      <w:r w:rsidRPr="005E69D0">
        <w:rPr>
          <w:rFonts w:cstheme="minorHAnsi"/>
        </w:rPr>
        <w:t>artan</w:t>
      </w:r>
      <w:proofErr w:type="spellEnd"/>
      <w:r w:rsidRPr="005E69D0">
        <w:rPr>
          <w:rFonts w:cstheme="minorHAnsi"/>
        </w:rPr>
        <w:t xml:space="preserve">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ihlalleri</w:t>
      </w:r>
      <w:proofErr w:type="spellEnd"/>
      <w:r w:rsidR="00CF76AE">
        <w:rPr>
          <w:rFonts w:cstheme="minorHAnsi"/>
        </w:rPr>
        <w:t xml:space="preserve"> </w:t>
      </w:r>
      <w:r w:rsidRPr="005E69D0">
        <w:rPr>
          <w:rFonts w:cstheme="minorHAnsi"/>
        </w:rPr>
        <w:t xml:space="preserve">de </w:t>
      </w:r>
      <w:proofErr w:type="spellStart"/>
      <w:r w:rsidRPr="005E69D0">
        <w:rPr>
          <w:rFonts w:cstheme="minorHAnsi"/>
        </w:rPr>
        <w:t>dahil</w:t>
      </w:r>
      <w:proofErr w:type="spellEnd"/>
      <w:r w:rsidRPr="005E69D0">
        <w:rPr>
          <w:rFonts w:cstheme="minorHAnsi"/>
        </w:rPr>
        <w:t xml:space="preserve"> </w:t>
      </w:r>
      <w:proofErr w:type="spellStart"/>
      <w:r w:rsidRPr="005E69D0">
        <w:rPr>
          <w:rFonts w:cstheme="minorHAnsi"/>
        </w:rPr>
        <w:t>çeşitli</w:t>
      </w:r>
      <w:proofErr w:type="spellEnd"/>
      <w:r w:rsidRPr="005E69D0">
        <w:rPr>
          <w:rFonts w:cstheme="minorHAnsi"/>
        </w:rPr>
        <w:t xml:space="preserve"> </w:t>
      </w:r>
      <w:proofErr w:type="spellStart"/>
      <w:r w:rsidRPr="005E69D0">
        <w:rPr>
          <w:rFonts w:cstheme="minorHAnsi"/>
        </w:rPr>
        <w:t>gerekçeler</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8 </w:t>
      </w:r>
      <w:proofErr w:type="spellStart"/>
      <w:r w:rsidRPr="005E69D0">
        <w:rPr>
          <w:rFonts w:cstheme="minorHAnsi"/>
        </w:rPr>
        <w:t>Kasım</w:t>
      </w:r>
      <w:proofErr w:type="spellEnd"/>
      <w:r w:rsidRPr="005E69D0">
        <w:rPr>
          <w:rFonts w:cstheme="minorHAnsi"/>
        </w:rPr>
        <w:t xml:space="preserve"> 2018 </w:t>
      </w:r>
      <w:proofErr w:type="spellStart"/>
      <w:r w:rsidRPr="005E69D0">
        <w:rPr>
          <w:rFonts w:cstheme="minorHAnsi"/>
        </w:rPr>
        <w:t>tarihinden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yana</w:t>
      </w:r>
      <w:proofErr w:type="spellEnd"/>
      <w:r w:rsidRPr="005E69D0">
        <w:rPr>
          <w:rFonts w:cstheme="minorHAnsi"/>
        </w:rPr>
        <w:t xml:space="preserve"> </w:t>
      </w:r>
      <w:proofErr w:type="spellStart"/>
      <w:r w:rsidRPr="005E69D0">
        <w:rPr>
          <w:rFonts w:cstheme="minorHAnsi"/>
        </w:rPr>
        <w:t>yaşanan</w:t>
      </w:r>
      <w:proofErr w:type="spellEnd"/>
      <w:r w:rsidRPr="005E69D0">
        <w:rPr>
          <w:rFonts w:cstheme="minorHAnsi"/>
        </w:rPr>
        <w:t xml:space="preserve"> </w:t>
      </w:r>
      <w:proofErr w:type="spellStart"/>
      <w:r w:rsidRPr="005E69D0">
        <w:rPr>
          <w:rFonts w:cstheme="minorHAnsi"/>
        </w:rPr>
        <w:t>açlık</w:t>
      </w:r>
      <w:proofErr w:type="spellEnd"/>
      <w:r w:rsidRPr="005E69D0">
        <w:rPr>
          <w:rFonts w:cstheme="minorHAnsi"/>
        </w:rPr>
        <w:t xml:space="preserve"> </w:t>
      </w:r>
      <w:proofErr w:type="spellStart"/>
      <w:r w:rsidRPr="005E69D0">
        <w:rPr>
          <w:rFonts w:cstheme="minorHAnsi"/>
        </w:rPr>
        <w:t>grevleri</w:t>
      </w:r>
      <w:proofErr w:type="spellEnd"/>
      <w:r w:rsidRPr="005E69D0">
        <w:rPr>
          <w:rFonts w:cstheme="minorHAnsi"/>
        </w:rPr>
        <w:t xml:space="preserve"> </w:t>
      </w:r>
      <w:proofErr w:type="spellStart"/>
      <w:r w:rsidRPr="005E69D0">
        <w:rPr>
          <w:rFonts w:cstheme="minorHAnsi"/>
        </w:rPr>
        <w:t>ülkenin</w:t>
      </w:r>
      <w:proofErr w:type="spellEnd"/>
      <w:r w:rsidRPr="005E69D0">
        <w:rPr>
          <w:rFonts w:cstheme="minorHAnsi"/>
        </w:rPr>
        <w:t xml:space="preserve"> </w:t>
      </w:r>
      <w:proofErr w:type="spellStart"/>
      <w:r w:rsidRPr="005E69D0">
        <w:rPr>
          <w:rFonts w:cstheme="minorHAnsi"/>
        </w:rPr>
        <w:t>özel</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gündemi</w:t>
      </w:r>
      <w:proofErr w:type="spellEnd"/>
      <w:r w:rsidRPr="005E69D0">
        <w:rPr>
          <w:rFonts w:cstheme="minorHAnsi"/>
        </w:rPr>
        <w:t xml:space="preserve"> </w:t>
      </w:r>
      <w:proofErr w:type="spellStart"/>
      <w:r w:rsidRPr="005E69D0">
        <w:rPr>
          <w:rFonts w:cstheme="minorHAnsi"/>
        </w:rPr>
        <w:t>haline</w:t>
      </w:r>
      <w:proofErr w:type="spellEnd"/>
      <w:r w:rsidRPr="005E69D0">
        <w:rPr>
          <w:rFonts w:cstheme="minorHAnsi"/>
        </w:rPr>
        <w:t xml:space="preserve"> </w:t>
      </w:r>
      <w:proofErr w:type="spellStart"/>
      <w:r w:rsidRPr="005E69D0">
        <w:rPr>
          <w:rFonts w:cstheme="minorHAnsi"/>
        </w:rPr>
        <w:t>gelmiştir</w:t>
      </w:r>
      <w:proofErr w:type="spellEnd"/>
      <w:r w:rsidRPr="005E69D0">
        <w:rPr>
          <w:rFonts w:cstheme="minorHAnsi"/>
        </w:rPr>
        <w:t xml:space="preserve">. </w:t>
      </w:r>
      <w:proofErr w:type="spellStart"/>
      <w:r w:rsidRPr="005E69D0">
        <w:rPr>
          <w:rFonts w:cstheme="minorHAnsi"/>
        </w:rPr>
        <w:t>Yıl</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bağlamında</w:t>
      </w:r>
      <w:proofErr w:type="spellEnd"/>
      <w:r w:rsidRPr="005E69D0">
        <w:rPr>
          <w:rFonts w:cstheme="minorHAnsi"/>
        </w:rPr>
        <w:t xml:space="preserve"> </w:t>
      </w:r>
      <w:proofErr w:type="spellStart"/>
      <w:r w:rsidRPr="005E69D0">
        <w:rPr>
          <w:rFonts w:cstheme="minorHAnsi"/>
        </w:rPr>
        <w:t>ele</w:t>
      </w:r>
      <w:proofErr w:type="spellEnd"/>
      <w:r w:rsidRPr="005E69D0">
        <w:rPr>
          <w:rFonts w:cstheme="minorHAnsi"/>
        </w:rPr>
        <w:t xml:space="preserve"> </w:t>
      </w:r>
      <w:proofErr w:type="spellStart"/>
      <w:r w:rsidRPr="005E69D0">
        <w:rPr>
          <w:rFonts w:cstheme="minorHAnsi"/>
        </w:rPr>
        <w:t>alınabilecek</w:t>
      </w:r>
      <w:proofErr w:type="spellEnd"/>
      <w:r w:rsidRPr="005E69D0">
        <w:rPr>
          <w:rFonts w:cstheme="minorHAnsi"/>
        </w:rPr>
        <w:t xml:space="preserve"> </w:t>
      </w:r>
      <w:proofErr w:type="spellStart"/>
      <w:r w:rsidRPr="005E69D0">
        <w:rPr>
          <w:rFonts w:cstheme="minorHAnsi"/>
        </w:rPr>
        <w:t>farklı</w:t>
      </w:r>
      <w:proofErr w:type="spellEnd"/>
      <w:r w:rsidRPr="005E69D0">
        <w:rPr>
          <w:rFonts w:cstheme="minorHAnsi"/>
        </w:rPr>
        <w:t xml:space="preserve"> </w:t>
      </w:r>
      <w:proofErr w:type="spellStart"/>
      <w:r w:rsidRPr="005E69D0">
        <w:rPr>
          <w:rFonts w:cstheme="minorHAnsi"/>
        </w:rPr>
        <w:t>sorunların</w:t>
      </w:r>
      <w:proofErr w:type="spellEnd"/>
      <w:r w:rsidRPr="005E69D0">
        <w:rPr>
          <w:rFonts w:cstheme="minorHAnsi"/>
        </w:rPr>
        <w:t xml:space="preserve"> </w:t>
      </w:r>
      <w:proofErr w:type="spellStart"/>
      <w:r w:rsidRPr="005E69D0">
        <w:rPr>
          <w:rFonts w:cstheme="minorHAnsi"/>
        </w:rPr>
        <w:t>çözümü</w:t>
      </w:r>
      <w:proofErr w:type="spellEnd"/>
      <w:r w:rsidRPr="005E69D0">
        <w:rPr>
          <w:rFonts w:cstheme="minorHAnsi"/>
        </w:rPr>
        <w:t xml:space="preserve"> </w:t>
      </w:r>
      <w:proofErr w:type="spellStart"/>
      <w:r w:rsidRPr="005E69D0">
        <w:rPr>
          <w:rFonts w:cstheme="minorHAnsi"/>
        </w:rPr>
        <w:t>talepleriyle</w:t>
      </w:r>
      <w:proofErr w:type="spellEnd"/>
      <w:r w:rsidRPr="005E69D0">
        <w:rPr>
          <w:rFonts w:cstheme="minorHAnsi"/>
        </w:rPr>
        <w:t xml:space="preserve">, </w:t>
      </w:r>
      <w:proofErr w:type="spellStart"/>
      <w:r w:rsidRPr="005E69D0">
        <w:rPr>
          <w:rFonts w:cstheme="minorHAnsi"/>
        </w:rPr>
        <w:t>hapishanelerde</w:t>
      </w:r>
      <w:proofErr w:type="spellEnd"/>
      <w:r w:rsidRPr="005E69D0">
        <w:rPr>
          <w:rFonts w:cstheme="minorHAnsi"/>
        </w:rPr>
        <w:t xml:space="preserve"> </w:t>
      </w:r>
      <w:proofErr w:type="spellStart"/>
      <w:r w:rsidRPr="005E69D0">
        <w:rPr>
          <w:rFonts w:cstheme="minorHAnsi"/>
        </w:rPr>
        <w:t>farklı</w:t>
      </w:r>
      <w:proofErr w:type="spellEnd"/>
      <w:r w:rsidRPr="005E69D0">
        <w:rPr>
          <w:rFonts w:cstheme="minorHAnsi"/>
        </w:rPr>
        <w:t xml:space="preserve"> </w:t>
      </w:r>
      <w:proofErr w:type="spellStart"/>
      <w:r w:rsidRPr="005E69D0">
        <w:rPr>
          <w:rFonts w:cstheme="minorHAnsi"/>
        </w:rPr>
        <w:t>sürelerde</w:t>
      </w:r>
      <w:proofErr w:type="spellEnd"/>
      <w:r w:rsidRPr="005E69D0">
        <w:rPr>
          <w:rFonts w:cstheme="minorHAnsi"/>
        </w:rPr>
        <w:t xml:space="preserve"> </w:t>
      </w:r>
      <w:proofErr w:type="spellStart"/>
      <w:r w:rsidRPr="005E69D0">
        <w:rPr>
          <w:rFonts w:cstheme="minorHAnsi"/>
        </w:rPr>
        <w:t>açlık</w:t>
      </w:r>
      <w:proofErr w:type="spellEnd"/>
      <w:r w:rsidRPr="005E69D0">
        <w:rPr>
          <w:rFonts w:cstheme="minorHAnsi"/>
        </w:rPr>
        <w:t xml:space="preserve"> </w:t>
      </w:r>
      <w:proofErr w:type="spellStart"/>
      <w:r w:rsidRPr="005E69D0">
        <w:rPr>
          <w:rFonts w:cstheme="minorHAnsi"/>
        </w:rPr>
        <w:t>grevlerine</w:t>
      </w:r>
      <w:proofErr w:type="spellEnd"/>
      <w:r w:rsidRPr="005E69D0">
        <w:rPr>
          <w:rFonts w:cstheme="minorHAnsi"/>
        </w:rPr>
        <w:t xml:space="preserve"> </w:t>
      </w:r>
      <w:proofErr w:type="spellStart"/>
      <w:r w:rsidRPr="005E69D0">
        <w:rPr>
          <w:rFonts w:cstheme="minorHAnsi"/>
        </w:rPr>
        <w:t>başvurulması</w:t>
      </w:r>
      <w:proofErr w:type="spellEnd"/>
      <w:r w:rsidRPr="005E69D0">
        <w:rPr>
          <w:rFonts w:cstheme="minorHAnsi"/>
        </w:rPr>
        <w:t xml:space="preserve"> </w:t>
      </w:r>
      <w:proofErr w:type="spellStart"/>
      <w:r w:rsidRPr="005E69D0">
        <w:rPr>
          <w:rFonts w:cstheme="minorHAnsi"/>
        </w:rPr>
        <w:t>sorunların</w:t>
      </w:r>
      <w:proofErr w:type="spellEnd"/>
      <w:r w:rsidRPr="005E69D0">
        <w:rPr>
          <w:rFonts w:cstheme="minorHAnsi"/>
        </w:rPr>
        <w:t xml:space="preserve"> </w:t>
      </w:r>
      <w:proofErr w:type="spellStart"/>
      <w:r w:rsidRPr="005E69D0">
        <w:rPr>
          <w:rFonts w:cstheme="minorHAnsi"/>
        </w:rPr>
        <w:t>mahpuslar</w:t>
      </w:r>
      <w:proofErr w:type="spellEnd"/>
      <w:r w:rsidRPr="005E69D0">
        <w:rPr>
          <w:rFonts w:cstheme="minorHAnsi"/>
        </w:rPr>
        <w:t xml:space="preserve"> </w:t>
      </w:r>
      <w:proofErr w:type="spellStart"/>
      <w:r w:rsidRPr="005E69D0">
        <w:rPr>
          <w:rFonts w:cstheme="minorHAnsi"/>
        </w:rPr>
        <w:t>açısından</w:t>
      </w:r>
      <w:proofErr w:type="spellEnd"/>
      <w:r w:rsidRPr="005E69D0">
        <w:rPr>
          <w:rFonts w:cstheme="minorHAnsi"/>
        </w:rPr>
        <w:t xml:space="preserve"> ne </w:t>
      </w:r>
      <w:proofErr w:type="spellStart"/>
      <w:r w:rsidRPr="005E69D0">
        <w:rPr>
          <w:rFonts w:cstheme="minorHAnsi"/>
        </w:rPr>
        <w:t>denli</w:t>
      </w:r>
      <w:proofErr w:type="spellEnd"/>
      <w:r w:rsidRPr="005E69D0">
        <w:rPr>
          <w:rFonts w:cstheme="minorHAnsi"/>
        </w:rPr>
        <w:t xml:space="preserve"> </w:t>
      </w:r>
      <w:proofErr w:type="spellStart"/>
      <w:r w:rsidRPr="005E69D0">
        <w:rPr>
          <w:rFonts w:cstheme="minorHAnsi"/>
        </w:rPr>
        <w:t>dayanılmaz</w:t>
      </w:r>
      <w:proofErr w:type="spellEnd"/>
      <w:r w:rsidRPr="005E69D0">
        <w:rPr>
          <w:rFonts w:cstheme="minorHAnsi"/>
        </w:rPr>
        <w:t xml:space="preserve"> hale </w:t>
      </w:r>
      <w:proofErr w:type="spellStart"/>
      <w:r w:rsidRPr="005E69D0">
        <w:rPr>
          <w:rFonts w:cstheme="minorHAnsi"/>
        </w:rPr>
        <w:t>geldiğinin</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göstergesidir</w:t>
      </w:r>
      <w:proofErr w:type="spellEnd"/>
      <w:r w:rsidRPr="005E69D0">
        <w:rPr>
          <w:rFonts w:cstheme="minorHAnsi"/>
        </w:rPr>
        <w:t xml:space="preserve">. </w:t>
      </w:r>
      <w:proofErr w:type="spellStart"/>
      <w:r w:rsidRPr="005E69D0">
        <w:rPr>
          <w:rFonts w:cstheme="minorHAnsi"/>
        </w:rPr>
        <w:t>İnsanların</w:t>
      </w:r>
      <w:proofErr w:type="spellEnd"/>
      <w:r w:rsidRPr="005E69D0">
        <w:rPr>
          <w:rFonts w:cstheme="minorHAnsi"/>
        </w:rPr>
        <w:t xml:space="preserve"> </w:t>
      </w:r>
      <w:proofErr w:type="spellStart"/>
      <w:r w:rsidRPr="005E69D0">
        <w:rPr>
          <w:rFonts w:cstheme="minorHAnsi"/>
        </w:rPr>
        <w:t>açlık</w:t>
      </w:r>
      <w:proofErr w:type="spellEnd"/>
      <w:r w:rsidRPr="005E69D0">
        <w:rPr>
          <w:rFonts w:cstheme="minorHAnsi"/>
        </w:rPr>
        <w:t xml:space="preserve"> </w:t>
      </w:r>
      <w:proofErr w:type="spellStart"/>
      <w:r w:rsidRPr="005E69D0">
        <w:rPr>
          <w:rFonts w:cstheme="minorHAnsi"/>
        </w:rPr>
        <w:t>grevi</w:t>
      </w:r>
      <w:proofErr w:type="spellEnd"/>
      <w:r w:rsidRPr="005E69D0">
        <w:rPr>
          <w:rFonts w:cstheme="minorHAnsi"/>
        </w:rPr>
        <w:t xml:space="preserve"> </w:t>
      </w:r>
      <w:proofErr w:type="spellStart"/>
      <w:r w:rsidRPr="005E69D0">
        <w:rPr>
          <w:rFonts w:cstheme="minorHAnsi"/>
        </w:rPr>
        <w:t>yaparak</w:t>
      </w:r>
      <w:proofErr w:type="spellEnd"/>
      <w:r w:rsidRPr="005E69D0">
        <w:rPr>
          <w:rFonts w:cstheme="minorHAnsi"/>
        </w:rPr>
        <w:t xml:space="preserve"> </w:t>
      </w:r>
      <w:proofErr w:type="spellStart"/>
      <w:r w:rsidRPr="005E69D0">
        <w:rPr>
          <w:rFonts w:cstheme="minorHAnsi"/>
        </w:rPr>
        <w:t>yaşamlarını</w:t>
      </w:r>
      <w:proofErr w:type="spellEnd"/>
      <w:r w:rsidRPr="005E69D0">
        <w:rPr>
          <w:rFonts w:cstheme="minorHAnsi"/>
        </w:rPr>
        <w:t xml:space="preserve"> </w:t>
      </w:r>
      <w:proofErr w:type="spellStart"/>
      <w:r w:rsidRPr="005E69D0">
        <w:rPr>
          <w:rFonts w:cstheme="minorHAnsi"/>
        </w:rPr>
        <w:t>ortaya</w:t>
      </w:r>
      <w:proofErr w:type="spellEnd"/>
      <w:r w:rsidRPr="005E69D0">
        <w:rPr>
          <w:rFonts w:cstheme="minorHAnsi"/>
        </w:rPr>
        <w:t xml:space="preserve"> </w:t>
      </w:r>
      <w:proofErr w:type="spellStart"/>
      <w:r w:rsidRPr="005E69D0">
        <w:rPr>
          <w:rFonts w:cstheme="minorHAnsi"/>
        </w:rPr>
        <w:t>koymak</w:t>
      </w:r>
      <w:proofErr w:type="spellEnd"/>
      <w:r w:rsidRPr="005E69D0">
        <w:rPr>
          <w:rFonts w:cstheme="minorHAnsi"/>
        </w:rPr>
        <w:t xml:space="preserve"> </w:t>
      </w:r>
      <w:proofErr w:type="spellStart"/>
      <w:r w:rsidRPr="005E69D0">
        <w:rPr>
          <w:rFonts w:cstheme="minorHAnsi"/>
        </w:rPr>
        <w:t>zorunda</w:t>
      </w:r>
      <w:proofErr w:type="spellEnd"/>
      <w:r w:rsidRPr="005E69D0">
        <w:rPr>
          <w:rFonts w:cstheme="minorHAnsi"/>
        </w:rPr>
        <w:t xml:space="preserve"> </w:t>
      </w:r>
      <w:proofErr w:type="spellStart"/>
      <w:r w:rsidRPr="005E69D0">
        <w:rPr>
          <w:rFonts w:cstheme="minorHAnsi"/>
        </w:rPr>
        <w:t>bırakılmalarının</w:t>
      </w:r>
      <w:proofErr w:type="spellEnd"/>
      <w:r w:rsidRPr="005E69D0">
        <w:rPr>
          <w:rFonts w:cstheme="minorHAnsi"/>
        </w:rPr>
        <w:t xml:space="preserve"> </w:t>
      </w:r>
      <w:proofErr w:type="spellStart"/>
      <w:r w:rsidRPr="005E69D0">
        <w:rPr>
          <w:rFonts w:cstheme="minorHAnsi"/>
        </w:rPr>
        <w:t>sorumlusu</w:t>
      </w:r>
      <w:proofErr w:type="spellEnd"/>
      <w:r w:rsidRPr="005E69D0">
        <w:rPr>
          <w:rFonts w:cstheme="minorHAnsi"/>
        </w:rPr>
        <w:t xml:space="preserve"> </w:t>
      </w:r>
      <w:proofErr w:type="spellStart"/>
      <w:r w:rsidRPr="005E69D0">
        <w:rPr>
          <w:rFonts w:cstheme="minorHAnsi"/>
        </w:rPr>
        <w:t>esas</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ülkeyi</w:t>
      </w:r>
      <w:proofErr w:type="spellEnd"/>
      <w:r w:rsidRPr="005E69D0">
        <w:rPr>
          <w:rFonts w:cstheme="minorHAnsi"/>
        </w:rPr>
        <w:t xml:space="preserve"> </w:t>
      </w:r>
      <w:proofErr w:type="spellStart"/>
      <w:r w:rsidRPr="005E69D0">
        <w:rPr>
          <w:rFonts w:cstheme="minorHAnsi"/>
        </w:rPr>
        <w:t>yönetenlerdir</w:t>
      </w:r>
      <w:proofErr w:type="spellEnd"/>
      <w:r w:rsidRPr="005E69D0">
        <w:rPr>
          <w:rFonts w:cstheme="minorHAnsi"/>
        </w:rPr>
        <w:t xml:space="preserve">. </w:t>
      </w:r>
      <w:proofErr w:type="spellStart"/>
      <w:r w:rsidRPr="005E69D0">
        <w:rPr>
          <w:rFonts w:cstheme="minorHAnsi"/>
        </w:rPr>
        <w:t>Açlık</w:t>
      </w:r>
      <w:proofErr w:type="spellEnd"/>
      <w:r w:rsidRPr="005E69D0">
        <w:rPr>
          <w:rFonts w:cstheme="minorHAnsi"/>
        </w:rPr>
        <w:t xml:space="preserve"> </w:t>
      </w:r>
      <w:proofErr w:type="spellStart"/>
      <w:r w:rsidRPr="005E69D0">
        <w:rPr>
          <w:rFonts w:cstheme="minorHAnsi"/>
        </w:rPr>
        <w:t>grevlerinin</w:t>
      </w:r>
      <w:proofErr w:type="spellEnd"/>
      <w:r w:rsidRPr="005E69D0">
        <w:rPr>
          <w:rFonts w:cstheme="minorHAnsi"/>
        </w:rPr>
        <w:t xml:space="preserve"> </w:t>
      </w:r>
      <w:proofErr w:type="spellStart"/>
      <w:r w:rsidRPr="005E69D0">
        <w:rPr>
          <w:rFonts w:cstheme="minorHAnsi"/>
        </w:rPr>
        <w:t>insanı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yaşamı</w:t>
      </w:r>
      <w:proofErr w:type="spellEnd"/>
      <w:r w:rsidRPr="005E69D0">
        <w:rPr>
          <w:rFonts w:cstheme="minorHAnsi"/>
        </w:rPr>
        <w:t xml:space="preserve"> </w:t>
      </w:r>
      <w:proofErr w:type="spellStart"/>
      <w:r w:rsidRPr="005E69D0">
        <w:rPr>
          <w:rFonts w:cstheme="minorHAnsi"/>
        </w:rPr>
        <w:t>esas</w:t>
      </w:r>
      <w:proofErr w:type="spellEnd"/>
      <w:r w:rsidRPr="005E69D0">
        <w:rPr>
          <w:rFonts w:cstheme="minorHAnsi"/>
        </w:rPr>
        <w:t xml:space="preserve"> </w:t>
      </w:r>
      <w:proofErr w:type="spellStart"/>
      <w:r w:rsidRPr="005E69D0">
        <w:rPr>
          <w:rFonts w:cstheme="minorHAnsi"/>
        </w:rPr>
        <w:t>alan</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şekilde</w:t>
      </w:r>
      <w:proofErr w:type="spellEnd"/>
      <w:r w:rsidRPr="005E69D0">
        <w:rPr>
          <w:rFonts w:cstheme="minorHAnsi"/>
        </w:rPr>
        <w:t xml:space="preserve"> </w:t>
      </w:r>
      <w:proofErr w:type="spellStart"/>
      <w:r w:rsidRPr="005E69D0">
        <w:rPr>
          <w:rFonts w:cstheme="minorHAnsi"/>
        </w:rPr>
        <w:t>çözüm</w:t>
      </w:r>
      <w:proofErr w:type="spellEnd"/>
      <w:r w:rsidRPr="005E69D0">
        <w:rPr>
          <w:rFonts w:cstheme="minorHAnsi"/>
        </w:rPr>
        <w:t xml:space="preserve"> </w:t>
      </w:r>
      <w:proofErr w:type="spellStart"/>
      <w:r w:rsidRPr="005E69D0">
        <w:rPr>
          <w:rFonts w:cstheme="minorHAnsi"/>
        </w:rPr>
        <w:t>yollarının</w:t>
      </w:r>
      <w:proofErr w:type="spellEnd"/>
      <w:r w:rsidRPr="005E69D0">
        <w:rPr>
          <w:rFonts w:cstheme="minorHAnsi"/>
        </w:rPr>
        <w:t xml:space="preserve"> </w:t>
      </w:r>
      <w:proofErr w:type="spellStart"/>
      <w:r w:rsidRPr="005E69D0">
        <w:rPr>
          <w:rFonts w:cstheme="minorHAnsi"/>
        </w:rPr>
        <w:t>bulunması</w:t>
      </w:r>
      <w:proofErr w:type="spellEnd"/>
      <w:r w:rsidRPr="005E69D0">
        <w:rPr>
          <w:rFonts w:cstheme="minorHAnsi"/>
        </w:rPr>
        <w:t xml:space="preserve"> son </w:t>
      </w:r>
      <w:proofErr w:type="spellStart"/>
      <w:r w:rsidRPr="005E69D0">
        <w:rPr>
          <w:rFonts w:cstheme="minorHAnsi"/>
        </w:rPr>
        <w:t>derece</w:t>
      </w:r>
      <w:proofErr w:type="spellEnd"/>
      <w:r w:rsidRPr="005E69D0">
        <w:rPr>
          <w:rFonts w:cstheme="minorHAnsi"/>
        </w:rPr>
        <w:t xml:space="preserve"> </w:t>
      </w:r>
      <w:proofErr w:type="spellStart"/>
      <w:r w:rsidRPr="005E69D0">
        <w:rPr>
          <w:rFonts w:cstheme="minorHAnsi"/>
        </w:rPr>
        <w:t>mümkün</w:t>
      </w:r>
      <w:proofErr w:type="spellEnd"/>
      <w:r w:rsidRPr="005E69D0">
        <w:rPr>
          <w:rFonts w:cstheme="minorHAnsi"/>
        </w:rPr>
        <w:t xml:space="preserve"> </w:t>
      </w:r>
      <w:proofErr w:type="spellStart"/>
      <w:r w:rsidRPr="005E69D0">
        <w:rPr>
          <w:rFonts w:cstheme="minorHAnsi"/>
        </w:rPr>
        <w:t>iken</w:t>
      </w:r>
      <w:proofErr w:type="spellEnd"/>
      <w:r w:rsidRPr="005E69D0">
        <w:rPr>
          <w:rFonts w:cstheme="minorHAnsi"/>
        </w:rPr>
        <w:t xml:space="preserve">, </w:t>
      </w:r>
      <w:proofErr w:type="spellStart"/>
      <w:r w:rsidRPr="005E69D0">
        <w:rPr>
          <w:rFonts w:cstheme="minorHAnsi"/>
        </w:rPr>
        <w:t>siyasi</w:t>
      </w:r>
      <w:proofErr w:type="spellEnd"/>
      <w:r w:rsidRPr="005E69D0">
        <w:rPr>
          <w:rFonts w:cstheme="minorHAnsi"/>
        </w:rPr>
        <w:t xml:space="preserve"> </w:t>
      </w:r>
      <w:proofErr w:type="spellStart"/>
      <w:r w:rsidRPr="005E69D0">
        <w:rPr>
          <w:rFonts w:cstheme="minorHAnsi"/>
        </w:rPr>
        <w:t>iktidarın</w:t>
      </w:r>
      <w:proofErr w:type="spellEnd"/>
      <w:r w:rsidRPr="005E69D0">
        <w:rPr>
          <w:rFonts w:cstheme="minorHAnsi"/>
        </w:rPr>
        <w:t xml:space="preserve"> </w:t>
      </w:r>
      <w:proofErr w:type="spellStart"/>
      <w:r w:rsidRPr="005E69D0">
        <w:rPr>
          <w:rFonts w:cstheme="minorHAnsi"/>
        </w:rPr>
        <w:t>en</w:t>
      </w:r>
      <w:proofErr w:type="spellEnd"/>
      <w:r w:rsidRPr="005E69D0">
        <w:rPr>
          <w:rFonts w:cstheme="minorHAnsi"/>
        </w:rPr>
        <w:t xml:space="preserve"> </w:t>
      </w:r>
      <w:proofErr w:type="spellStart"/>
      <w:r w:rsidRPr="005E69D0">
        <w:rPr>
          <w:rFonts w:cstheme="minorHAnsi"/>
        </w:rPr>
        <w:t>hafif</w:t>
      </w:r>
      <w:proofErr w:type="spellEnd"/>
      <w:r w:rsidRPr="005E69D0">
        <w:rPr>
          <w:rFonts w:cstheme="minorHAnsi"/>
        </w:rPr>
        <w:t xml:space="preserve"> </w:t>
      </w:r>
      <w:proofErr w:type="spellStart"/>
      <w:r w:rsidRPr="005E69D0">
        <w:rPr>
          <w:rFonts w:cstheme="minorHAnsi"/>
        </w:rPr>
        <w:t>deyimi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duyarsızlığının</w:t>
      </w:r>
      <w:proofErr w:type="spellEnd"/>
      <w:r w:rsidRPr="005E69D0">
        <w:rPr>
          <w:rFonts w:cstheme="minorHAnsi"/>
        </w:rPr>
        <w:t xml:space="preserve"> </w:t>
      </w:r>
      <w:proofErr w:type="spellStart"/>
      <w:r w:rsidRPr="005E69D0">
        <w:rPr>
          <w:rFonts w:cstheme="minorHAnsi"/>
        </w:rPr>
        <w:t>sonucu</w:t>
      </w:r>
      <w:proofErr w:type="spellEnd"/>
      <w:r w:rsidRPr="005E69D0">
        <w:rPr>
          <w:rFonts w:cstheme="minorHAnsi"/>
        </w:rPr>
        <w:t xml:space="preserve">, </w:t>
      </w:r>
      <w:proofErr w:type="spellStart"/>
      <w:r w:rsidRPr="005E69D0">
        <w:rPr>
          <w:rFonts w:cstheme="minorHAnsi"/>
        </w:rPr>
        <w:t>insanların</w:t>
      </w:r>
      <w:proofErr w:type="spellEnd"/>
      <w:r w:rsidRPr="005E69D0">
        <w:rPr>
          <w:rFonts w:cstheme="minorHAnsi"/>
        </w:rPr>
        <w:t xml:space="preserve"> </w:t>
      </w:r>
      <w:proofErr w:type="spellStart"/>
      <w:r w:rsidRPr="005E69D0">
        <w:rPr>
          <w:rFonts w:cstheme="minorHAnsi"/>
        </w:rPr>
        <w:t>yaşamlarını</w:t>
      </w:r>
      <w:proofErr w:type="spellEnd"/>
      <w:r w:rsidRPr="005E69D0">
        <w:rPr>
          <w:rFonts w:cstheme="minorHAnsi"/>
        </w:rPr>
        <w:t xml:space="preserve"> </w:t>
      </w:r>
      <w:proofErr w:type="spellStart"/>
      <w:r w:rsidRPr="005E69D0">
        <w:rPr>
          <w:rFonts w:cstheme="minorHAnsi"/>
        </w:rPr>
        <w:t>yitirmesi</w:t>
      </w:r>
      <w:proofErr w:type="spellEnd"/>
      <w:r w:rsidRPr="005E69D0">
        <w:rPr>
          <w:rFonts w:cstheme="minorHAnsi"/>
        </w:rPr>
        <w:t xml:space="preserve"> </w:t>
      </w:r>
      <w:proofErr w:type="spellStart"/>
      <w:r w:rsidRPr="005E69D0">
        <w:rPr>
          <w:rFonts w:cstheme="minorHAnsi"/>
        </w:rPr>
        <w:t>toplum</w:t>
      </w:r>
      <w:proofErr w:type="spellEnd"/>
      <w:r w:rsidRPr="005E69D0">
        <w:rPr>
          <w:rFonts w:cstheme="minorHAnsi"/>
        </w:rPr>
        <w:t xml:space="preserve"> </w:t>
      </w:r>
      <w:proofErr w:type="spellStart"/>
      <w:r w:rsidRPr="005E69D0">
        <w:rPr>
          <w:rFonts w:cstheme="minorHAnsi"/>
        </w:rPr>
        <w:t>vicdanında</w:t>
      </w:r>
      <w:proofErr w:type="spellEnd"/>
      <w:r w:rsidRPr="005E69D0">
        <w:rPr>
          <w:rFonts w:cstheme="minorHAnsi"/>
        </w:rPr>
        <w:t xml:space="preserve"> </w:t>
      </w:r>
      <w:proofErr w:type="spellStart"/>
      <w:r w:rsidRPr="005E69D0">
        <w:rPr>
          <w:rFonts w:cstheme="minorHAnsi"/>
        </w:rPr>
        <w:t>onulmaz</w:t>
      </w:r>
      <w:proofErr w:type="spellEnd"/>
      <w:r w:rsidRPr="005E69D0">
        <w:rPr>
          <w:rFonts w:cstheme="minorHAnsi"/>
        </w:rPr>
        <w:t xml:space="preserve"> </w:t>
      </w:r>
      <w:proofErr w:type="spellStart"/>
      <w:r w:rsidRPr="005E69D0">
        <w:rPr>
          <w:rFonts w:cstheme="minorHAnsi"/>
        </w:rPr>
        <w:t>yaralara</w:t>
      </w:r>
      <w:proofErr w:type="spellEnd"/>
      <w:r w:rsidRPr="005E69D0">
        <w:rPr>
          <w:rFonts w:cstheme="minorHAnsi"/>
        </w:rPr>
        <w:t xml:space="preserve"> </w:t>
      </w:r>
      <w:proofErr w:type="spellStart"/>
      <w:r w:rsidRPr="005E69D0">
        <w:rPr>
          <w:rFonts w:cstheme="minorHAnsi"/>
        </w:rPr>
        <w:t>açmaktadır</w:t>
      </w:r>
      <w:proofErr w:type="spellEnd"/>
      <w:r w:rsidRPr="005E69D0">
        <w:rPr>
          <w:rFonts w:cstheme="minorHAnsi"/>
        </w:rPr>
        <w:t>.</w:t>
      </w:r>
    </w:p>
    <w:p w14:paraId="21F6BEB8" w14:textId="7A81CD17" w:rsidR="004657B5" w:rsidRPr="005E69D0" w:rsidRDefault="009E4EA7" w:rsidP="0089472A">
      <w:pPr>
        <w:pStyle w:val="ListeParagraf"/>
        <w:numPr>
          <w:ilvl w:val="0"/>
          <w:numId w:val="3"/>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Özgürce müzik yapabilmek ve adil yargılanma hakkı için 17 Mayıs 2019 tarihinde Grup Yorum üyelerinin başlattığı, cezaevinden salındıktan sonra da sürdükleri açlık grevleri sonucu Helin </w:t>
      </w:r>
      <w:proofErr w:type="spellStart"/>
      <w:r w:rsidRPr="005E69D0">
        <w:rPr>
          <w:rFonts w:asciiTheme="minorHAnsi" w:hAnsiTheme="minorHAnsi" w:cstheme="minorHAnsi"/>
          <w:sz w:val="24"/>
          <w:szCs w:val="24"/>
        </w:rPr>
        <w:t>Bölek</w:t>
      </w:r>
      <w:proofErr w:type="spellEnd"/>
      <w:r w:rsidRPr="005E69D0">
        <w:rPr>
          <w:rFonts w:asciiTheme="minorHAnsi" w:hAnsiTheme="minorHAnsi" w:cstheme="minorHAnsi"/>
          <w:sz w:val="24"/>
          <w:szCs w:val="24"/>
        </w:rPr>
        <w:t xml:space="preserve">, 3 Nisan 2020 tarihinde (açlık grevinin 288. gününde), İbrahim Gökçek ise 7 Mayıs 2019 tarihinde (açlık grevinin 323. </w:t>
      </w:r>
      <w:r w:rsidR="00CF76AE">
        <w:rPr>
          <w:rFonts w:asciiTheme="minorHAnsi" w:hAnsiTheme="minorHAnsi" w:cstheme="minorHAnsi"/>
          <w:sz w:val="24"/>
          <w:szCs w:val="24"/>
        </w:rPr>
        <w:t>g</w:t>
      </w:r>
      <w:r w:rsidRPr="005E69D0">
        <w:rPr>
          <w:rFonts w:asciiTheme="minorHAnsi" w:hAnsiTheme="minorHAnsi" w:cstheme="minorHAnsi"/>
          <w:sz w:val="24"/>
          <w:szCs w:val="24"/>
        </w:rPr>
        <w:t>ününde) yaşamlarını yitirdiler.</w:t>
      </w:r>
    </w:p>
    <w:p w14:paraId="11FF644D" w14:textId="77777777" w:rsidR="004657B5" w:rsidRPr="005E69D0" w:rsidRDefault="009E4EA7" w:rsidP="0089472A">
      <w:pPr>
        <w:pStyle w:val="ListeParagraf"/>
        <w:numPr>
          <w:ilvl w:val="0"/>
          <w:numId w:val="3"/>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Adil yargılanma hakkını, keyfi ve yasadışı baskı ve yasakların önlenmesini de içeren temel hakların korunmasını sağlamak amacıyla 3 Temmuz 2019 tarihinde açlık grevine başlayan Mustafa Koçak 24 Nisan 2010 tarihinde (açlık grevinin 297. gününde) yaşamını yitirdi. </w:t>
      </w:r>
    </w:p>
    <w:p w14:paraId="0DB78E14" w14:textId="60A5DFF1" w:rsidR="009E4EA7" w:rsidRPr="005E69D0" w:rsidRDefault="009E4EA7" w:rsidP="0089472A">
      <w:pPr>
        <w:pStyle w:val="ListeParagraf"/>
        <w:numPr>
          <w:ilvl w:val="0"/>
          <w:numId w:val="3"/>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Yine adil yargılanma hakkını, keyfi ve yasadışı baskı ve yasakların önlenmesini de içeren temel hakların korunmasını sağlamak amacıyla </w:t>
      </w:r>
      <w:r w:rsidRPr="005E69D0">
        <w:rPr>
          <w:rFonts w:asciiTheme="minorHAnsi" w:hAnsiTheme="minorHAnsi" w:cstheme="minorHAnsi"/>
          <w:sz w:val="24"/>
          <w:szCs w:val="24"/>
          <w:shd w:val="clear" w:color="auto" w:fill="FCFCFC"/>
        </w:rPr>
        <w:t xml:space="preserve">3 Şubat 2020 tarihinde açlık grevine başlayan </w:t>
      </w:r>
      <w:r w:rsidRPr="005E69D0">
        <w:rPr>
          <w:rFonts w:asciiTheme="minorHAnsi" w:hAnsiTheme="minorHAnsi" w:cstheme="minorHAnsi"/>
          <w:sz w:val="24"/>
          <w:szCs w:val="24"/>
        </w:rPr>
        <w:t>Çağdaş Hukukçular Derneği (ÇHD) üyesi</w:t>
      </w:r>
      <w:r w:rsidRPr="005E69D0">
        <w:rPr>
          <w:rFonts w:asciiTheme="minorHAnsi" w:hAnsiTheme="minorHAnsi" w:cstheme="minorHAnsi"/>
          <w:sz w:val="24"/>
          <w:szCs w:val="24"/>
          <w:shd w:val="clear" w:color="auto" w:fill="FCFCFC"/>
        </w:rPr>
        <w:t xml:space="preserve"> </w:t>
      </w:r>
      <w:proofErr w:type="gramStart"/>
      <w:r w:rsidRPr="005E69D0">
        <w:rPr>
          <w:rFonts w:asciiTheme="minorHAnsi" w:hAnsiTheme="minorHAnsi" w:cstheme="minorHAnsi"/>
          <w:sz w:val="24"/>
          <w:szCs w:val="24"/>
          <w:shd w:val="clear" w:color="auto" w:fill="FCFCFC"/>
        </w:rPr>
        <w:t>avukat</w:t>
      </w:r>
      <w:proofErr w:type="gramEnd"/>
      <w:r w:rsidRPr="005E69D0">
        <w:rPr>
          <w:rFonts w:asciiTheme="minorHAnsi" w:hAnsiTheme="minorHAnsi" w:cstheme="minorHAnsi"/>
          <w:sz w:val="24"/>
          <w:szCs w:val="24"/>
          <w:shd w:val="clear" w:color="auto" w:fill="FCFCFC"/>
        </w:rPr>
        <w:t xml:space="preserve"> Ebru </w:t>
      </w:r>
      <w:proofErr w:type="spellStart"/>
      <w:r w:rsidRPr="005E69D0">
        <w:rPr>
          <w:rFonts w:asciiTheme="minorHAnsi" w:hAnsiTheme="minorHAnsi" w:cstheme="minorHAnsi"/>
          <w:sz w:val="24"/>
          <w:szCs w:val="24"/>
          <w:shd w:val="clear" w:color="auto" w:fill="FCFCFC"/>
        </w:rPr>
        <w:t>Timtik</w:t>
      </w:r>
      <w:proofErr w:type="spellEnd"/>
      <w:r w:rsidRPr="005E69D0">
        <w:rPr>
          <w:rFonts w:asciiTheme="minorHAnsi" w:hAnsiTheme="minorHAnsi" w:cstheme="minorHAnsi"/>
          <w:sz w:val="24"/>
          <w:szCs w:val="24"/>
          <w:shd w:val="clear" w:color="auto" w:fill="FCFCFC"/>
        </w:rPr>
        <w:t xml:space="preserve">, 27 Ağustos 2020 tarihinde </w:t>
      </w:r>
      <w:r w:rsidR="004657B5" w:rsidRPr="005E69D0">
        <w:rPr>
          <w:rFonts w:asciiTheme="minorHAnsi" w:hAnsiTheme="minorHAnsi" w:cstheme="minorHAnsi"/>
          <w:sz w:val="24"/>
          <w:szCs w:val="24"/>
          <w:shd w:val="clear" w:color="auto" w:fill="FCFCFC"/>
        </w:rPr>
        <w:t>(açlık grevinin</w:t>
      </w:r>
      <w:r w:rsidRPr="005E69D0">
        <w:rPr>
          <w:rFonts w:asciiTheme="minorHAnsi" w:hAnsiTheme="minorHAnsi" w:cstheme="minorHAnsi"/>
          <w:sz w:val="24"/>
          <w:szCs w:val="24"/>
          <w:shd w:val="clear" w:color="auto" w:fill="FCFCFC"/>
        </w:rPr>
        <w:t xml:space="preserve"> 238. </w:t>
      </w:r>
      <w:r w:rsidR="00CF76AE">
        <w:rPr>
          <w:rFonts w:asciiTheme="minorHAnsi" w:hAnsiTheme="minorHAnsi" w:cstheme="minorHAnsi"/>
          <w:sz w:val="24"/>
          <w:szCs w:val="24"/>
          <w:shd w:val="clear" w:color="auto" w:fill="FCFCFC"/>
        </w:rPr>
        <w:t>g</w:t>
      </w:r>
      <w:r w:rsidRPr="005E69D0">
        <w:rPr>
          <w:rFonts w:asciiTheme="minorHAnsi" w:hAnsiTheme="minorHAnsi" w:cstheme="minorHAnsi"/>
          <w:sz w:val="24"/>
          <w:szCs w:val="24"/>
          <w:shd w:val="clear" w:color="auto" w:fill="FCFCFC"/>
        </w:rPr>
        <w:t>ününde</w:t>
      </w:r>
      <w:r w:rsidR="004657B5" w:rsidRPr="005E69D0">
        <w:rPr>
          <w:rFonts w:asciiTheme="minorHAnsi" w:hAnsiTheme="minorHAnsi" w:cstheme="minorHAnsi"/>
          <w:sz w:val="24"/>
          <w:szCs w:val="24"/>
          <w:shd w:val="clear" w:color="auto" w:fill="FCFCFC"/>
        </w:rPr>
        <w:t>)</w:t>
      </w:r>
      <w:r w:rsidRPr="005E69D0">
        <w:rPr>
          <w:rFonts w:asciiTheme="minorHAnsi" w:hAnsiTheme="minorHAnsi" w:cstheme="minorHAnsi"/>
          <w:sz w:val="24"/>
          <w:szCs w:val="24"/>
          <w:shd w:val="clear" w:color="auto" w:fill="FCFCFC"/>
        </w:rPr>
        <w:t xml:space="preserve"> yaşamını yitirmiştir.</w:t>
      </w:r>
    </w:p>
    <w:p w14:paraId="55D26045" w14:textId="77777777" w:rsidR="00E51885" w:rsidRPr="005E69D0" w:rsidRDefault="00E51885" w:rsidP="0089472A">
      <w:pPr>
        <w:spacing w:after="120" w:line="276" w:lineRule="auto"/>
        <w:ind w:firstLine="706"/>
        <w:jc w:val="both"/>
        <w:rPr>
          <w:rFonts w:cstheme="minorHAnsi"/>
        </w:rPr>
      </w:pPr>
    </w:p>
    <w:p w14:paraId="02C40A17" w14:textId="77777777" w:rsidR="00E51885" w:rsidRPr="0072710F" w:rsidRDefault="00E51885" w:rsidP="0089472A">
      <w:pPr>
        <w:spacing w:after="120" w:line="276" w:lineRule="auto"/>
        <w:ind w:firstLine="706"/>
        <w:jc w:val="both"/>
        <w:rPr>
          <w:rFonts w:cstheme="minorHAnsi"/>
          <w:b/>
        </w:rPr>
      </w:pPr>
      <w:r w:rsidRPr="0072710F">
        <w:rPr>
          <w:rFonts w:cstheme="minorHAnsi"/>
          <w:b/>
        </w:rPr>
        <w:t>DÜŞÜNCE VE İFADE ÖZGÜRLÜĞÜ</w:t>
      </w:r>
    </w:p>
    <w:p w14:paraId="35C3D1B9" w14:textId="77777777" w:rsidR="00E51885" w:rsidRPr="005E69D0" w:rsidRDefault="00E51885" w:rsidP="0089472A">
      <w:pPr>
        <w:spacing w:after="120" w:line="276" w:lineRule="auto"/>
        <w:ind w:firstLine="706"/>
        <w:jc w:val="both"/>
        <w:rPr>
          <w:rFonts w:cstheme="minorHAnsi"/>
        </w:rPr>
      </w:pPr>
      <w:r w:rsidRPr="005E69D0">
        <w:rPr>
          <w:rFonts w:cstheme="minorHAnsi"/>
        </w:rPr>
        <w:t xml:space="preserve">OHAL </w:t>
      </w:r>
      <w:proofErr w:type="spellStart"/>
      <w:r w:rsidRPr="005E69D0">
        <w:rPr>
          <w:rFonts w:cstheme="minorHAnsi"/>
        </w:rPr>
        <w:t>ilanıyla</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siyasal</w:t>
      </w:r>
      <w:proofErr w:type="spellEnd"/>
      <w:r w:rsidRPr="005E69D0">
        <w:rPr>
          <w:rFonts w:cstheme="minorHAnsi"/>
        </w:rPr>
        <w:t xml:space="preserve"> </w:t>
      </w:r>
      <w:proofErr w:type="spellStart"/>
      <w:r w:rsidRPr="005E69D0">
        <w:rPr>
          <w:rFonts w:cstheme="minorHAnsi"/>
        </w:rPr>
        <w:t>iktidarın</w:t>
      </w:r>
      <w:proofErr w:type="spellEnd"/>
      <w:r w:rsidRPr="005E69D0">
        <w:rPr>
          <w:rFonts w:cstheme="minorHAnsi"/>
        </w:rPr>
        <w:t xml:space="preserve"> </w:t>
      </w:r>
      <w:proofErr w:type="spellStart"/>
      <w:r w:rsidRPr="005E69D0">
        <w:rPr>
          <w:rFonts w:cstheme="minorHAnsi"/>
        </w:rPr>
        <w:t>düşünce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özgürlüğüne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kısıtlamaları</w:t>
      </w:r>
      <w:proofErr w:type="spellEnd"/>
      <w:r w:rsidRPr="005E69D0">
        <w:rPr>
          <w:rFonts w:cstheme="minorHAnsi"/>
        </w:rPr>
        <w:t xml:space="preserve">, </w:t>
      </w:r>
      <w:proofErr w:type="spellStart"/>
      <w:r w:rsidRPr="005E69D0">
        <w:rPr>
          <w:rFonts w:cstheme="minorHAnsi"/>
        </w:rPr>
        <w:t>özellikle</w:t>
      </w:r>
      <w:proofErr w:type="spellEnd"/>
      <w:r w:rsidRPr="005E69D0">
        <w:rPr>
          <w:rFonts w:cstheme="minorHAnsi"/>
        </w:rPr>
        <w:t xml:space="preserve"> de </w:t>
      </w:r>
      <w:proofErr w:type="spellStart"/>
      <w:r w:rsidRPr="005E69D0">
        <w:rPr>
          <w:rFonts w:cstheme="minorHAnsi"/>
        </w:rPr>
        <w:t>basın</w:t>
      </w:r>
      <w:proofErr w:type="spellEnd"/>
      <w:r w:rsidRPr="005E69D0">
        <w:rPr>
          <w:rFonts w:cstheme="minorHAnsi"/>
        </w:rPr>
        <w:t xml:space="preserve"> </w:t>
      </w:r>
      <w:proofErr w:type="spellStart"/>
      <w:r w:rsidRPr="005E69D0">
        <w:rPr>
          <w:rFonts w:cstheme="minorHAnsi"/>
        </w:rPr>
        <w:t>üzerindeki</w:t>
      </w:r>
      <w:proofErr w:type="spellEnd"/>
      <w:r w:rsidRPr="005E69D0">
        <w:rPr>
          <w:rFonts w:cstheme="minorHAnsi"/>
        </w:rPr>
        <w:t xml:space="preserve"> </w:t>
      </w:r>
      <w:proofErr w:type="spellStart"/>
      <w:r w:rsidRPr="005E69D0">
        <w:rPr>
          <w:rFonts w:cstheme="minorHAnsi"/>
        </w:rPr>
        <w:t>kaygı</w:t>
      </w:r>
      <w:proofErr w:type="spellEnd"/>
      <w:r w:rsidRPr="005E69D0">
        <w:rPr>
          <w:rFonts w:cstheme="minorHAnsi"/>
        </w:rPr>
        <w:t xml:space="preserve"> </w:t>
      </w:r>
      <w:proofErr w:type="spellStart"/>
      <w:r w:rsidRPr="005E69D0">
        <w:rPr>
          <w:rFonts w:cstheme="minorHAnsi"/>
        </w:rPr>
        <w:t>verici</w:t>
      </w:r>
      <w:proofErr w:type="spellEnd"/>
      <w:r w:rsidRPr="005E69D0">
        <w:rPr>
          <w:rFonts w:cstheme="minorHAnsi"/>
        </w:rPr>
        <w:t xml:space="preserve"> </w:t>
      </w:r>
      <w:proofErr w:type="spellStart"/>
      <w:r w:rsidRPr="005E69D0">
        <w:rPr>
          <w:rFonts w:cstheme="minorHAnsi"/>
        </w:rPr>
        <w:t>boyutta</w:t>
      </w:r>
      <w:proofErr w:type="spellEnd"/>
      <w:r w:rsidRPr="005E69D0">
        <w:rPr>
          <w:rFonts w:cstheme="minorHAnsi"/>
        </w:rPr>
        <w:t xml:space="preserve"> </w:t>
      </w:r>
      <w:proofErr w:type="spellStart"/>
      <w:r w:rsidRPr="005E69D0">
        <w:rPr>
          <w:rFonts w:cstheme="minorHAnsi"/>
        </w:rPr>
        <w:t>artan</w:t>
      </w:r>
      <w:proofErr w:type="spellEnd"/>
      <w:r w:rsidRPr="005E69D0">
        <w:rPr>
          <w:rFonts w:cstheme="minorHAnsi"/>
        </w:rPr>
        <w:t xml:space="preserve"> </w:t>
      </w:r>
      <w:proofErr w:type="spellStart"/>
      <w:r w:rsidRPr="005E69D0">
        <w:rPr>
          <w:rFonts w:cstheme="minorHAnsi"/>
        </w:rPr>
        <w:t>baskı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kontrolü</w:t>
      </w:r>
      <w:proofErr w:type="spellEnd"/>
      <w:r w:rsidRPr="005E69D0">
        <w:rPr>
          <w:rFonts w:cstheme="minorHAnsi"/>
        </w:rPr>
        <w:t xml:space="preserve"> 2020 </w:t>
      </w:r>
      <w:proofErr w:type="spellStart"/>
      <w:r w:rsidRPr="005E69D0">
        <w:rPr>
          <w:rFonts w:cstheme="minorHAnsi"/>
        </w:rPr>
        <w:t>yılında</w:t>
      </w:r>
      <w:proofErr w:type="spellEnd"/>
      <w:r w:rsidRPr="005E69D0">
        <w:rPr>
          <w:rFonts w:cstheme="minorHAnsi"/>
        </w:rPr>
        <w:t xml:space="preserve"> da </w:t>
      </w:r>
      <w:proofErr w:type="spellStart"/>
      <w:r w:rsidRPr="005E69D0">
        <w:rPr>
          <w:rFonts w:cstheme="minorHAnsi"/>
        </w:rPr>
        <w:t>sürmüştür</w:t>
      </w:r>
      <w:proofErr w:type="spellEnd"/>
      <w:r w:rsidRPr="005E69D0">
        <w:rPr>
          <w:rFonts w:cstheme="minorHAnsi"/>
        </w:rPr>
        <w:t xml:space="preserve">. </w:t>
      </w:r>
    </w:p>
    <w:p w14:paraId="345176FC" w14:textId="7D11F618" w:rsidR="002A053B" w:rsidRPr="005E69D0" w:rsidRDefault="00E51885" w:rsidP="0089472A">
      <w:pPr>
        <w:spacing w:after="120" w:line="276" w:lineRule="auto"/>
        <w:ind w:firstLine="706"/>
        <w:jc w:val="both"/>
        <w:rPr>
          <w:rFonts w:cstheme="minorHAnsi"/>
        </w:rPr>
      </w:pPr>
      <w:proofErr w:type="spellStart"/>
      <w:r w:rsidRPr="005E69D0">
        <w:rPr>
          <w:rFonts w:cstheme="minorHAnsi"/>
        </w:rPr>
        <w:t>Türkiye’de</w:t>
      </w:r>
      <w:proofErr w:type="spellEnd"/>
      <w:r w:rsidRPr="005E69D0">
        <w:rPr>
          <w:rFonts w:cstheme="minorHAnsi"/>
        </w:rPr>
        <w:t xml:space="preserve"> </w:t>
      </w: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özgürlüğünün</w:t>
      </w:r>
      <w:proofErr w:type="spellEnd"/>
      <w:r w:rsidRPr="005E69D0">
        <w:rPr>
          <w:rFonts w:cstheme="minorHAnsi"/>
        </w:rPr>
        <w:t xml:space="preserve"> </w:t>
      </w:r>
      <w:proofErr w:type="spellStart"/>
      <w:r w:rsidRPr="005E69D0">
        <w:rPr>
          <w:rFonts w:cstheme="minorHAnsi"/>
        </w:rPr>
        <w:t>kullanımı</w:t>
      </w:r>
      <w:proofErr w:type="spellEnd"/>
      <w:r w:rsidRPr="005E69D0">
        <w:rPr>
          <w:rFonts w:cstheme="minorHAnsi"/>
        </w:rPr>
        <w:t xml:space="preserve"> </w:t>
      </w:r>
      <w:proofErr w:type="spellStart"/>
      <w:r w:rsidRPr="005E69D0">
        <w:rPr>
          <w:rFonts w:cstheme="minorHAnsi"/>
        </w:rPr>
        <w:t>siyasi</w:t>
      </w:r>
      <w:proofErr w:type="spellEnd"/>
      <w:r w:rsidRPr="005E69D0">
        <w:rPr>
          <w:rFonts w:cstheme="minorHAnsi"/>
        </w:rPr>
        <w:t xml:space="preserve">, </w:t>
      </w:r>
      <w:proofErr w:type="spellStart"/>
      <w:r w:rsidRPr="005E69D0">
        <w:rPr>
          <w:rFonts w:cstheme="minorHAnsi"/>
        </w:rPr>
        <w:t>sanatsal</w:t>
      </w:r>
      <w:proofErr w:type="spellEnd"/>
      <w:r w:rsidRPr="005E69D0">
        <w:rPr>
          <w:rFonts w:cstheme="minorHAnsi"/>
        </w:rPr>
        <w:t xml:space="preserve">, </w:t>
      </w:r>
      <w:proofErr w:type="spellStart"/>
      <w:r w:rsidRPr="005E69D0">
        <w:rPr>
          <w:rFonts w:cstheme="minorHAnsi"/>
        </w:rPr>
        <w:t>ticari</w:t>
      </w:r>
      <w:proofErr w:type="spellEnd"/>
      <w:r w:rsidRPr="005E69D0">
        <w:rPr>
          <w:rFonts w:cstheme="minorHAnsi"/>
        </w:rPr>
        <w:t xml:space="preserve">, </w:t>
      </w:r>
      <w:proofErr w:type="spellStart"/>
      <w:r w:rsidRPr="005E69D0">
        <w:rPr>
          <w:rFonts w:cstheme="minorHAnsi"/>
        </w:rPr>
        <w:t>akademik</w:t>
      </w:r>
      <w:proofErr w:type="spellEnd"/>
      <w:r w:rsidRPr="005E69D0">
        <w:rPr>
          <w:rFonts w:cstheme="minorHAnsi"/>
        </w:rPr>
        <w:t xml:space="preserve">, </w:t>
      </w:r>
      <w:proofErr w:type="spellStart"/>
      <w:r w:rsidRPr="005E69D0">
        <w:rPr>
          <w:rFonts w:cstheme="minorHAnsi"/>
        </w:rPr>
        <w:t>dini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ahlaki</w:t>
      </w:r>
      <w:proofErr w:type="spellEnd"/>
      <w:r w:rsidRPr="005E69D0">
        <w:rPr>
          <w:rFonts w:cstheme="minorHAnsi"/>
        </w:rPr>
        <w:t xml:space="preserve"> </w:t>
      </w:r>
      <w:r w:rsidR="002A053B" w:rsidRPr="005E69D0">
        <w:rPr>
          <w:rFonts w:cstheme="minorHAnsi"/>
        </w:rPr>
        <w:t xml:space="preserve">vb. </w:t>
      </w:r>
      <w:proofErr w:type="spellStart"/>
      <w:r w:rsidRPr="005E69D0">
        <w:rPr>
          <w:rFonts w:cstheme="minorHAnsi"/>
        </w:rPr>
        <w:t>hemen</w:t>
      </w:r>
      <w:proofErr w:type="spellEnd"/>
      <w:r w:rsidRPr="005E69D0">
        <w:rPr>
          <w:rFonts w:cstheme="minorHAnsi"/>
        </w:rPr>
        <w:t xml:space="preserve"> her </w:t>
      </w: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biçimi</w:t>
      </w:r>
      <w:proofErr w:type="spellEnd"/>
      <w:r w:rsidRPr="005E69D0">
        <w:rPr>
          <w:rFonts w:cstheme="minorHAnsi"/>
        </w:rPr>
        <w:t xml:space="preserve"> </w:t>
      </w:r>
      <w:proofErr w:type="spellStart"/>
      <w:r w:rsidRPr="005E69D0">
        <w:rPr>
          <w:rFonts w:cstheme="minorHAnsi"/>
        </w:rPr>
        <w:t>bakımından</w:t>
      </w:r>
      <w:proofErr w:type="spellEnd"/>
      <w:r w:rsidRPr="005E69D0">
        <w:rPr>
          <w:rFonts w:cstheme="minorHAnsi"/>
        </w:rPr>
        <w:t xml:space="preserve"> </w:t>
      </w:r>
      <w:proofErr w:type="spellStart"/>
      <w:r w:rsidRPr="005E69D0">
        <w:rPr>
          <w:rFonts w:cstheme="minorHAnsi"/>
        </w:rPr>
        <w:t>sorunlu</w:t>
      </w:r>
      <w:proofErr w:type="spellEnd"/>
      <w:r w:rsidRPr="005E69D0">
        <w:rPr>
          <w:rFonts w:cstheme="minorHAnsi"/>
        </w:rPr>
        <w:t xml:space="preserve"> </w:t>
      </w:r>
      <w:proofErr w:type="spellStart"/>
      <w:r w:rsidRPr="005E69D0">
        <w:rPr>
          <w:rFonts w:cstheme="minorHAnsi"/>
        </w:rPr>
        <w:t>olmakla</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kısıtlama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ihlaller</w:t>
      </w:r>
      <w:proofErr w:type="spellEnd"/>
      <w:r w:rsidRPr="005E69D0">
        <w:rPr>
          <w:rFonts w:cstheme="minorHAnsi"/>
        </w:rPr>
        <w:t xml:space="preserve"> </w:t>
      </w:r>
      <w:proofErr w:type="spellStart"/>
      <w:r w:rsidRPr="005E69D0">
        <w:rPr>
          <w:rFonts w:cstheme="minorHAnsi"/>
        </w:rPr>
        <w:t>asli</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siyasal</w:t>
      </w:r>
      <w:proofErr w:type="spellEnd"/>
      <w:r w:rsidRPr="005E69D0">
        <w:rPr>
          <w:rFonts w:cstheme="minorHAnsi"/>
        </w:rPr>
        <w:t xml:space="preserve"> </w:t>
      </w:r>
      <w:proofErr w:type="spellStart"/>
      <w:r w:rsidRPr="005E69D0">
        <w:rPr>
          <w:rFonts w:cstheme="minorHAnsi"/>
        </w:rPr>
        <w:t>nitelikli</w:t>
      </w:r>
      <w:proofErr w:type="spellEnd"/>
      <w:r w:rsidRPr="005E69D0">
        <w:rPr>
          <w:rFonts w:cstheme="minorHAnsi"/>
        </w:rPr>
        <w:t xml:space="preserve"> </w:t>
      </w:r>
      <w:proofErr w:type="spellStart"/>
      <w:r w:rsidRPr="005E69D0">
        <w:rPr>
          <w:rFonts w:cstheme="minorHAnsi"/>
        </w:rPr>
        <w:t>eleştirilere</w:t>
      </w:r>
      <w:proofErr w:type="spellEnd"/>
      <w:r w:rsidRPr="005E69D0">
        <w:rPr>
          <w:rFonts w:cstheme="minorHAnsi"/>
        </w:rPr>
        <w:t xml:space="preserve"> </w:t>
      </w:r>
      <w:proofErr w:type="spellStart"/>
      <w:r w:rsidRPr="005E69D0">
        <w:rPr>
          <w:rFonts w:cstheme="minorHAnsi"/>
        </w:rPr>
        <w:t>yöneliktir</w:t>
      </w:r>
      <w:proofErr w:type="spellEnd"/>
      <w:r w:rsidRPr="005E69D0">
        <w:rPr>
          <w:rFonts w:cstheme="minorHAnsi"/>
        </w:rPr>
        <w:t xml:space="preserve">. </w:t>
      </w:r>
      <w:proofErr w:type="spellStart"/>
      <w:r w:rsidRPr="005E69D0">
        <w:rPr>
          <w:rFonts w:cstheme="minorHAnsi"/>
        </w:rPr>
        <w:t>Siyasal</w:t>
      </w:r>
      <w:proofErr w:type="spellEnd"/>
      <w:r w:rsidRPr="005E69D0">
        <w:rPr>
          <w:rFonts w:cstheme="minorHAnsi"/>
        </w:rPr>
        <w:t xml:space="preserve"> </w:t>
      </w:r>
      <w:proofErr w:type="spellStart"/>
      <w:r w:rsidRPr="005E69D0">
        <w:rPr>
          <w:rFonts w:cstheme="minorHAnsi"/>
        </w:rPr>
        <w:t>iktidarın</w:t>
      </w:r>
      <w:proofErr w:type="spellEnd"/>
      <w:r w:rsidRPr="005E69D0">
        <w:rPr>
          <w:rFonts w:cstheme="minorHAnsi"/>
        </w:rPr>
        <w:t xml:space="preserve"> </w:t>
      </w:r>
      <w:proofErr w:type="spellStart"/>
      <w:r w:rsidRPr="005E69D0">
        <w:rPr>
          <w:rFonts w:cstheme="minorHAnsi"/>
        </w:rPr>
        <w:t>icraatlarına</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her </w:t>
      </w:r>
      <w:proofErr w:type="spellStart"/>
      <w:r w:rsidRPr="005E69D0">
        <w:rPr>
          <w:rFonts w:cstheme="minorHAnsi"/>
        </w:rPr>
        <w:t>türlü</w:t>
      </w:r>
      <w:proofErr w:type="spellEnd"/>
      <w:r w:rsidRPr="005E69D0">
        <w:rPr>
          <w:rFonts w:cstheme="minorHAnsi"/>
        </w:rPr>
        <w:t xml:space="preserve"> </w:t>
      </w:r>
      <w:proofErr w:type="spellStart"/>
      <w:r w:rsidRPr="005E69D0">
        <w:rPr>
          <w:rFonts w:cstheme="minorHAnsi"/>
        </w:rPr>
        <w:t>eleştiri</w:t>
      </w:r>
      <w:proofErr w:type="spellEnd"/>
      <w:r w:rsidRPr="005E69D0">
        <w:rPr>
          <w:rFonts w:cstheme="minorHAnsi"/>
        </w:rPr>
        <w:t xml:space="preserve"> </w:t>
      </w:r>
      <w:proofErr w:type="spellStart"/>
      <w:r w:rsidRPr="005E69D0">
        <w:rPr>
          <w:rFonts w:cstheme="minorHAnsi"/>
        </w:rPr>
        <w:t>ya</w:t>
      </w:r>
      <w:proofErr w:type="spellEnd"/>
      <w:r w:rsidRPr="005E69D0">
        <w:rPr>
          <w:rFonts w:cstheme="minorHAnsi"/>
        </w:rPr>
        <w:t xml:space="preserve"> da </w:t>
      </w:r>
      <w:proofErr w:type="spellStart"/>
      <w:r w:rsidRPr="005E69D0">
        <w:rPr>
          <w:rFonts w:cstheme="minorHAnsi"/>
        </w:rPr>
        <w:t>denetleme</w:t>
      </w:r>
      <w:proofErr w:type="spellEnd"/>
      <w:r w:rsidRPr="005E69D0">
        <w:rPr>
          <w:rFonts w:cstheme="minorHAnsi"/>
        </w:rPr>
        <w:t xml:space="preserve"> </w:t>
      </w:r>
      <w:proofErr w:type="spellStart"/>
      <w:r w:rsidRPr="005E69D0">
        <w:rPr>
          <w:rFonts w:cstheme="minorHAnsi"/>
        </w:rPr>
        <w:t>talebi</w:t>
      </w:r>
      <w:proofErr w:type="spellEnd"/>
      <w:r w:rsidRPr="005E69D0">
        <w:rPr>
          <w:rFonts w:cstheme="minorHAnsi"/>
        </w:rPr>
        <w:t xml:space="preserve"> </w:t>
      </w:r>
      <w:proofErr w:type="spellStart"/>
      <w:r w:rsidRPr="005E69D0">
        <w:rPr>
          <w:rFonts w:cstheme="minorHAnsi"/>
        </w:rPr>
        <w:t>bastırılmaya</w:t>
      </w:r>
      <w:proofErr w:type="spellEnd"/>
      <w:r w:rsidRPr="005E69D0">
        <w:rPr>
          <w:rFonts w:cstheme="minorHAnsi"/>
        </w:rPr>
        <w:t xml:space="preserve"> </w:t>
      </w:r>
      <w:proofErr w:type="spellStart"/>
      <w:r w:rsidRPr="005E69D0">
        <w:rPr>
          <w:rFonts w:cstheme="minorHAnsi"/>
        </w:rPr>
        <w:t>çalış</w:t>
      </w:r>
      <w:r w:rsidR="002A053B" w:rsidRPr="005E69D0">
        <w:rPr>
          <w:rFonts w:cstheme="minorHAnsi"/>
        </w:rPr>
        <w:t>ılmakta</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dava</w:t>
      </w:r>
      <w:proofErr w:type="spellEnd"/>
      <w:r w:rsidRPr="005E69D0">
        <w:rPr>
          <w:rFonts w:cstheme="minorHAnsi"/>
        </w:rPr>
        <w:t xml:space="preserve"> </w:t>
      </w:r>
      <w:proofErr w:type="spellStart"/>
      <w:r w:rsidRPr="005E69D0">
        <w:rPr>
          <w:rFonts w:cstheme="minorHAnsi"/>
        </w:rPr>
        <w:t>konusu</w:t>
      </w:r>
      <w:proofErr w:type="spellEnd"/>
      <w:r w:rsidRPr="005E69D0">
        <w:rPr>
          <w:rFonts w:cstheme="minorHAnsi"/>
        </w:rPr>
        <w:t xml:space="preserve"> </w:t>
      </w:r>
      <w:proofErr w:type="spellStart"/>
      <w:r w:rsidRPr="005E69D0">
        <w:rPr>
          <w:rFonts w:cstheme="minorHAnsi"/>
        </w:rPr>
        <w:t>olm</w:t>
      </w:r>
      <w:r w:rsidR="002A053B" w:rsidRPr="005E69D0">
        <w:rPr>
          <w:rFonts w:cstheme="minorHAnsi"/>
        </w:rPr>
        <w:t>aktadır</w:t>
      </w:r>
      <w:proofErr w:type="spellEnd"/>
      <w:r w:rsidR="002A053B" w:rsidRPr="005E69D0">
        <w:rPr>
          <w:rFonts w:cstheme="minorHAnsi"/>
        </w:rPr>
        <w:t>.</w:t>
      </w:r>
      <w:r w:rsidRPr="005E69D0">
        <w:rPr>
          <w:rFonts w:cstheme="minorHAnsi"/>
        </w:rPr>
        <w:t xml:space="preserve"> </w:t>
      </w:r>
      <w:proofErr w:type="spellStart"/>
      <w:r w:rsidRPr="005E69D0">
        <w:rPr>
          <w:rFonts w:cstheme="minorHAnsi"/>
        </w:rPr>
        <w:t>Bilhassa</w:t>
      </w:r>
      <w:proofErr w:type="spellEnd"/>
      <w:r w:rsidRPr="005E69D0">
        <w:rPr>
          <w:rFonts w:cstheme="minorHAnsi"/>
        </w:rPr>
        <w:t xml:space="preserve"> Covid-19 </w:t>
      </w:r>
      <w:proofErr w:type="spellStart"/>
      <w:r w:rsidRPr="005E69D0">
        <w:rPr>
          <w:rFonts w:cstheme="minorHAnsi"/>
        </w:rPr>
        <w:t>salgınına</w:t>
      </w:r>
      <w:proofErr w:type="spellEnd"/>
      <w:r w:rsidRPr="005E69D0">
        <w:rPr>
          <w:rFonts w:cstheme="minorHAnsi"/>
        </w:rPr>
        <w:t xml:space="preserve"> </w:t>
      </w:r>
      <w:proofErr w:type="spellStart"/>
      <w:r w:rsidRPr="005E69D0">
        <w:rPr>
          <w:rFonts w:cstheme="minorHAnsi"/>
        </w:rPr>
        <w:t>karşı</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sırasında</w:t>
      </w:r>
      <w:proofErr w:type="spellEnd"/>
      <w:r w:rsidRPr="005E69D0">
        <w:rPr>
          <w:rFonts w:cstheme="minorHAnsi"/>
        </w:rPr>
        <w:t xml:space="preserve"> </w:t>
      </w:r>
      <w:proofErr w:type="spellStart"/>
      <w:r w:rsidRPr="005E69D0">
        <w:rPr>
          <w:rFonts w:cstheme="minorHAnsi"/>
        </w:rPr>
        <w:t>siyasal</w:t>
      </w:r>
      <w:proofErr w:type="spellEnd"/>
      <w:r w:rsidRPr="005E69D0">
        <w:rPr>
          <w:rFonts w:cstheme="minorHAnsi"/>
        </w:rPr>
        <w:t xml:space="preserve"> </w:t>
      </w:r>
      <w:proofErr w:type="spellStart"/>
      <w:r w:rsidRPr="005E69D0">
        <w:rPr>
          <w:rFonts w:cstheme="minorHAnsi"/>
        </w:rPr>
        <w:t>iktidarın</w:t>
      </w:r>
      <w:proofErr w:type="spellEnd"/>
      <w:r w:rsidRPr="005E69D0">
        <w:rPr>
          <w:rFonts w:cstheme="minorHAnsi"/>
        </w:rPr>
        <w:t xml:space="preserve"> </w:t>
      </w:r>
      <w:proofErr w:type="spellStart"/>
      <w:r w:rsidRPr="005E69D0">
        <w:rPr>
          <w:rFonts w:cstheme="minorHAnsi"/>
        </w:rPr>
        <w:t>şeffaflıktan</w:t>
      </w:r>
      <w:proofErr w:type="spellEnd"/>
      <w:r w:rsidRPr="005E69D0">
        <w:rPr>
          <w:rFonts w:cstheme="minorHAnsi"/>
        </w:rPr>
        <w:t xml:space="preserve"> </w:t>
      </w:r>
      <w:proofErr w:type="spellStart"/>
      <w:r w:rsidRPr="005E69D0">
        <w:rPr>
          <w:rFonts w:cstheme="minorHAnsi"/>
        </w:rPr>
        <w:t>uzak</w:t>
      </w:r>
      <w:proofErr w:type="spellEnd"/>
      <w:r w:rsidRPr="005E69D0">
        <w:rPr>
          <w:rFonts w:cstheme="minorHAnsi"/>
        </w:rPr>
        <w:t xml:space="preserve">, </w:t>
      </w:r>
      <w:proofErr w:type="spellStart"/>
      <w:r w:rsidRPr="005E69D0">
        <w:rPr>
          <w:rFonts w:cstheme="minorHAnsi"/>
        </w:rPr>
        <w:t>demokratik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katılımcı</w:t>
      </w:r>
      <w:proofErr w:type="spellEnd"/>
      <w:r w:rsidRPr="005E69D0">
        <w:rPr>
          <w:rFonts w:cstheme="minorHAnsi"/>
        </w:rPr>
        <w:t xml:space="preserve"> </w:t>
      </w:r>
      <w:proofErr w:type="spellStart"/>
      <w:r w:rsidRPr="005E69D0">
        <w:rPr>
          <w:rFonts w:cstheme="minorHAnsi"/>
        </w:rPr>
        <w:t>yöntemleri</w:t>
      </w:r>
      <w:proofErr w:type="spellEnd"/>
      <w:r w:rsidRPr="005E69D0">
        <w:rPr>
          <w:rFonts w:cstheme="minorHAnsi"/>
        </w:rPr>
        <w:t xml:space="preserve"> yok </w:t>
      </w:r>
      <w:proofErr w:type="spellStart"/>
      <w:r w:rsidRPr="005E69D0">
        <w:rPr>
          <w:rFonts w:cstheme="minorHAnsi"/>
        </w:rPr>
        <w:t>sayan</w:t>
      </w:r>
      <w:proofErr w:type="spellEnd"/>
      <w:r w:rsidRPr="005E69D0">
        <w:rPr>
          <w:rFonts w:cstheme="minorHAnsi"/>
        </w:rPr>
        <w:t xml:space="preserve"> </w:t>
      </w:r>
      <w:proofErr w:type="spellStart"/>
      <w:r w:rsidRPr="005E69D0">
        <w:rPr>
          <w:rFonts w:cstheme="minorHAnsi"/>
        </w:rPr>
        <w:t>tutumu</w:t>
      </w:r>
      <w:proofErr w:type="spellEnd"/>
      <w:r w:rsidRPr="005E69D0">
        <w:rPr>
          <w:rFonts w:cstheme="minorHAnsi"/>
        </w:rPr>
        <w:t xml:space="preserve"> </w:t>
      </w:r>
      <w:proofErr w:type="spellStart"/>
      <w:r w:rsidRPr="005E69D0">
        <w:rPr>
          <w:rFonts w:cstheme="minorHAnsi"/>
        </w:rPr>
        <w:t>toplumda</w:t>
      </w:r>
      <w:proofErr w:type="spellEnd"/>
      <w:r w:rsidRPr="005E69D0">
        <w:rPr>
          <w:rFonts w:cstheme="minorHAnsi"/>
        </w:rPr>
        <w:t xml:space="preserve"> </w:t>
      </w:r>
      <w:proofErr w:type="spellStart"/>
      <w:r w:rsidRPr="005E69D0">
        <w:rPr>
          <w:rFonts w:cstheme="minorHAnsi"/>
        </w:rPr>
        <w:t>kaygıya</w:t>
      </w:r>
      <w:proofErr w:type="spellEnd"/>
      <w:r w:rsidRPr="005E69D0">
        <w:rPr>
          <w:rFonts w:cstheme="minorHAnsi"/>
        </w:rPr>
        <w:t xml:space="preserve"> </w:t>
      </w:r>
      <w:proofErr w:type="spellStart"/>
      <w:r w:rsidRPr="005E69D0">
        <w:rPr>
          <w:rFonts w:cstheme="minorHAnsi"/>
        </w:rPr>
        <w:t>yola</w:t>
      </w:r>
      <w:proofErr w:type="spellEnd"/>
      <w:r w:rsidRPr="005E69D0">
        <w:rPr>
          <w:rFonts w:cstheme="minorHAnsi"/>
        </w:rPr>
        <w:t xml:space="preserve"> </w:t>
      </w:r>
      <w:proofErr w:type="spellStart"/>
      <w:r w:rsidRPr="005E69D0">
        <w:rPr>
          <w:rFonts w:cstheme="minorHAnsi"/>
        </w:rPr>
        <w:t>açmıştır</w:t>
      </w:r>
      <w:proofErr w:type="spellEnd"/>
      <w:r w:rsidRPr="005E69D0">
        <w:rPr>
          <w:rFonts w:cstheme="minorHAnsi"/>
        </w:rPr>
        <w:t xml:space="preserve">. </w:t>
      </w:r>
      <w:proofErr w:type="spellStart"/>
      <w:r w:rsidR="002A053B" w:rsidRPr="005E69D0">
        <w:rPr>
          <w:rFonts w:cstheme="minorHAnsi"/>
        </w:rPr>
        <w:t>Sağlığa</w:t>
      </w:r>
      <w:proofErr w:type="spellEnd"/>
      <w:r w:rsidR="002A053B" w:rsidRPr="005E69D0">
        <w:rPr>
          <w:rFonts w:cstheme="minorHAnsi"/>
        </w:rPr>
        <w:t xml:space="preserve"> </w:t>
      </w:r>
      <w:proofErr w:type="spellStart"/>
      <w:r w:rsidR="002A053B" w:rsidRPr="005E69D0">
        <w:rPr>
          <w:rFonts w:cstheme="minorHAnsi"/>
        </w:rPr>
        <w:t>erişim</w:t>
      </w:r>
      <w:proofErr w:type="spellEnd"/>
      <w:r w:rsidR="002A053B" w:rsidRPr="005E69D0">
        <w:rPr>
          <w:rFonts w:cstheme="minorHAnsi"/>
        </w:rPr>
        <w:t xml:space="preserve">, </w:t>
      </w:r>
      <w:proofErr w:type="spellStart"/>
      <w:r w:rsidR="002A053B" w:rsidRPr="005E69D0">
        <w:rPr>
          <w:rFonts w:cstheme="minorHAnsi"/>
        </w:rPr>
        <w:t>korunma</w:t>
      </w:r>
      <w:proofErr w:type="spellEnd"/>
      <w:r w:rsidR="002A053B" w:rsidRPr="005E69D0">
        <w:rPr>
          <w:rFonts w:cstheme="minorHAnsi"/>
        </w:rPr>
        <w:t>/</w:t>
      </w:r>
      <w:proofErr w:type="spellStart"/>
      <w:r w:rsidR="002A053B" w:rsidRPr="005E69D0">
        <w:rPr>
          <w:rFonts w:cstheme="minorHAnsi"/>
        </w:rPr>
        <w:t>koruma</w:t>
      </w:r>
      <w:proofErr w:type="spellEnd"/>
      <w:r w:rsidR="002A053B" w:rsidRPr="005E69D0">
        <w:rPr>
          <w:rFonts w:cstheme="minorHAnsi"/>
        </w:rPr>
        <w:t xml:space="preserve"> </w:t>
      </w:r>
      <w:proofErr w:type="spellStart"/>
      <w:r w:rsidR="002A053B" w:rsidRPr="005E69D0">
        <w:rPr>
          <w:rFonts w:cstheme="minorHAnsi"/>
        </w:rPr>
        <w:t>etkili</w:t>
      </w:r>
      <w:proofErr w:type="spellEnd"/>
      <w:r w:rsidR="002A053B" w:rsidRPr="005E69D0">
        <w:rPr>
          <w:rFonts w:cstheme="minorHAnsi"/>
        </w:rPr>
        <w:t xml:space="preserve"> </w:t>
      </w:r>
      <w:proofErr w:type="spellStart"/>
      <w:r w:rsidR="002A053B" w:rsidRPr="005E69D0">
        <w:rPr>
          <w:rFonts w:cstheme="minorHAnsi"/>
        </w:rPr>
        <w:t>ve</w:t>
      </w:r>
      <w:proofErr w:type="spellEnd"/>
      <w:r w:rsidR="002A053B" w:rsidRPr="005E69D0">
        <w:rPr>
          <w:rFonts w:cstheme="minorHAnsi"/>
        </w:rPr>
        <w:t xml:space="preserve"> </w:t>
      </w:r>
      <w:proofErr w:type="spellStart"/>
      <w:r w:rsidR="002A053B" w:rsidRPr="005E69D0">
        <w:rPr>
          <w:rFonts w:cstheme="minorHAnsi"/>
        </w:rPr>
        <w:t>doğru</w:t>
      </w:r>
      <w:proofErr w:type="spellEnd"/>
      <w:r w:rsidR="002A053B" w:rsidRPr="005E69D0">
        <w:rPr>
          <w:rFonts w:cstheme="minorHAnsi"/>
        </w:rPr>
        <w:t xml:space="preserve"> </w:t>
      </w:r>
      <w:proofErr w:type="spellStart"/>
      <w:r w:rsidR="002A053B" w:rsidRPr="005E69D0">
        <w:rPr>
          <w:rFonts w:cstheme="minorHAnsi"/>
        </w:rPr>
        <w:t>bilgilenmeyi</w:t>
      </w:r>
      <w:proofErr w:type="spellEnd"/>
      <w:r w:rsidR="002A053B" w:rsidRPr="005E69D0">
        <w:rPr>
          <w:rFonts w:cstheme="minorHAnsi"/>
        </w:rPr>
        <w:t xml:space="preserve"> </w:t>
      </w:r>
      <w:proofErr w:type="spellStart"/>
      <w:r w:rsidR="002A053B" w:rsidRPr="005E69D0">
        <w:rPr>
          <w:rFonts w:cstheme="minorHAnsi"/>
        </w:rPr>
        <w:t>gerektirir</w:t>
      </w:r>
      <w:proofErr w:type="spellEnd"/>
      <w:r w:rsidR="002A053B" w:rsidRPr="005E69D0">
        <w:rPr>
          <w:rFonts w:cstheme="minorHAnsi"/>
        </w:rPr>
        <w:t xml:space="preserve">. </w:t>
      </w:r>
      <w:proofErr w:type="spellStart"/>
      <w:r w:rsidR="002A053B" w:rsidRPr="005E69D0">
        <w:rPr>
          <w:rFonts w:cstheme="minorHAnsi"/>
        </w:rPr>
        <w:t>Bilgilenme</w:t>
      </w:r>
      <w:proofErr w:type="spellEnd"/>
      <w:r w:rsidR="002A053B" w:rsidRPr="005E69D0">
        <w:rPr>
          <w:rFonts w:cstheme="minorHAnsi"/>
        </w:rPr>
        <w:t xml:space="preserve"> </w:t>
      </w:r>
      <w:proofErr w:type="spellStart"/>
      <w:r w:rsidR="002A053B" w:rsidRPr="005E69D0">
        <w:rPr>
          <w:rFonts w:cstheme="minorHAnsi"/>
        </w:rPr>
        <w:t>hakkı</w:t>
      </w:r>
      <w:proofErr w:type="spellEnd"/>
      <w:r w:rsidR="002A053B" w:rsidRPr="005E69D0">
        <w:rPr>
          <w:rFonts w:cstheme="minorHAnsi"/>
        </w:rPr>
        <w:t xml:space="preserve">, </w:t>
      </w:r>
      <w:proofErr w:type="spellStart"/>
      <w:r w:rsidR="002A053B" w:rsidRPr="005E69D0">
        <w:rPr>
          <w:rFonts w:cstheme="minorHAnsi"/>
        </w:rPr>
        <w:t>içinde</w:t>
      </w:r>
      <w:proofErr w:type="spellEnd"/>
      <w:r w:rsidR="002A053B" w:rsidRPr="005E69D0">
        <w:rPr>
          <w:rFonts w:cstheme="minorHAnsi"/>
        </w:rPr>
        <w:t xml:space="preserve"> </w:t>
      </w:r>
      <w:proofErr w:type="spellStart"/>
      <w:r w:rsidR="002A053B" w:rsidRPr="005E69D0">
        <w:rPr>
          <w:rFonts w:cstheme="minorHAnsi"/>
        </w:rPr>
        <w:lastRenderedPageBreak/>
        <w:t>bulunulan</w:t>
      </w:r>
      <w:proofErr w:type="spellEnd"/>
      <w:r w:rsidR="002A053B" w:rsidRPr="005E69D0">
        <w:rPr>
          <w:rFonts w:cstheme="minorHAnsi"/>
        </w:rPr>
        <w:t xml:space="preserve"> </w:t>
      </w:r>
      <w:proofErr w:type="spellStart"/>
      <w:r w:rsidR="002A053B" w:rsidRPr="005E69D0">
        <w:rPr>
          <w:rFonts w:cstheme="minorHAnsi"/>
        </w:rPr>
        <w:t>durumun</w:t>
      </w:r>
      <w:proofErr w:type="spellEnd"/>
      <w:r w:rsidR="002A053B" w:rsidRPr="005E69D0">
        <w:rPr>
          <w:rFonts w:cstheme="minorHAnsi"/>
        </w:rPr>
        <w:t xml:space="preserve"> </w:t>
      </w:r>
      <w:proofErr w:type="spellStart"/>
      <w:r w:rsidR="002A053B" w:rsidRPr="005E69D0">
        <w:rPr>
          <w:rFonts w:cstheme="minorHAnsi"/>
        </w:rPr>
        <w:t>boyutları</w:t>
      </w:r>
      <w:proofErr w:type="spellEnd"/>
      <w:r w:rsidR="002A053B" w:rsidRPr="005E69D0">
        <w:rPr>
          <w:rFonts w:cstheme="minorHAnsi"/>
        </w:rPr>
        <w:t xml:space="preserve"> </w:t>
      </w:r>
      <w:proofErr w:type="spellStart"/>
      <w:r w:rsidR="002A053B" w:rsidRPr="005E69D0">
        <w:rPr>
          <w:rFonts w:cstheme="minorHAnsi"/>
        </w:rPr>
        <w:t>ve</w:t>
      </w:r>
      <w:proofErr w:type="spellEnd"/>
      <w:r w:rsidR="002A053B" w:rsidRPr="005E69D0">
        <w:rPr>
          <w:rFonts w:cstheme="minorHAnsi"/>
        </w:rPr>
        <w:t xml:space="preserve"> </w:t>
      </w:r>
      <w:proofErr w:type="spellStart"/>
      <w:r w:rsidR="002A053B" w:rsidRPr="005E69D0">
        <w:rPr>
          <w:rFonts w:cstheme="minorHAnsi"/>
        </w:rPr>
        <w:t>sonuçları</w:t>
      </w:r>
      <w:proofErr w:type="spellEnd"/>
      <w:r w:rsidR="002A053B" w:rsidRPr="005E69D0">
        <w:rPr>
          <w:rFonts w:cstheme="minorHAnsi"/>
        </w:rPr>
        <w:t xml:space="preserve"> ne </w:t>
      </w:r>
      <w:proofErr w:type="spellStart"/>
      <w:r w:rsidR="002A053B" w:rsidRPr="005E69D0">
        <w:rPr>
          <w:rFonts w:cstheme="minorHAnsi"/>
        </w:rPr>
        <w:t>denli</w:t>
      </w:r>
      <w:proofErr w:type="spellEnd"/>
      <w:r w:rsidR="002A053B" w:rsidRPr="005E69D0">
        <w:rPr>
          <w:rFonts w:cstheme="minorHAnsi"/>
        </w:rPr>
        <w:t xml:space="preserve"> </w:t>
      </w:r>
      <w:proofErr w:type="spellStart"/>
      <w:r w:rsidR="002A053B" w:rsidRPr="005E69D0">
        <w:rPr>
          <w:rFonts w:cstheme="minorHAnsi"/>
        </w:rPr>
        <w:t>ağır</w:t>
      </w:r>
      <w:proofErr w:type="spellEnd"/>
      <w:r w:rsidR="002A053B" w:rsidRPr="005E69D0">
        <w:rPr>
          <w:rFonts w:cstheme="minorHAnsi"/>
        </w:rPr>
        <w:t xml:space="preserve"> </w:t>
      </w:r>
      <w:proofErr w:type="spellStart"/>
      <w:r w:rsidR="002A053B" w:rsidRPr="005E69D0">
        <w:rPr>
          <w:rFonts w:cstheme="minorHAnsi"/>
        </w:rPr>
        <w:t>olursa</w:t>
      </w:r>
      <w:proofErr w:type="spellEnd"/>
      <w:r w:rsidR="002A053B" w:rsidRPr="005E69D0">
        <w:rPr>
          <w:rFonts w:cstheme="minorHAnsi"/>
        </w:rPr>
        <w:t xml:space="preserve"> </w:t>
      </w:r>
      <w:proofErr w:type="spellStart"/>
      <w:r w:rsidR="002A053B" w:rsidRPr="005E69D0">
        <w:rPr>
          <w:rFonts w:cstheme="minorHAnsi"/>
        </w:rPr>
        <w:t>olsun</w:t>
      </w:r>
      <w:proofErr w:type="spellEnd"/>
      <w:r w:rsidR="002A053B" w:rsidRPr="005E69D0">
        <w:rPr>
          <w:rFonts w:cstheme="minorHAnsi"/>
        </w:rPr>
        <w:t xml:space="preserve">, </w:t>
      </w:r>
      <w:proofErr w:type="spellStart"/>
      <w:r w:rsidR="002A053B" w:rsidRPr="005E69D0">
        <w:rPr>
          <w:rFonts w:cstheme="minorHAnsi"/>
        </w:rPr>
        <w:t>herkes</w:t>
      </w:r>
      <w:proofErr w:type="spellEnd"/>
      <w:r w:rsidR="002A053B" w:rsidRPr="005E69D0">
        <w:rPr>
          <w:rFonts w:cstheme="minorHAnsi"/>
        </w:rPr>
        <w:t xml:space="preserve"> </w:t>
      </w:r>
      <w:proofErr w:type="spellStart"/>
      <w:r w:rsidR="002A053B" w:rsidRPr="005E69D0">
        <w:rPr>
          <w:rFonts w:cstheme="minorHAnsi"/>
        </w:rPr>
        <w:t>tarafından</w:t>
      </w:r>
      <w:proofErr w:type="spellEnd"/>
      <w:r w:rsidR="002A053B" w:rsidRPr="005E69D0">
        <w:rPr>
          <w:rFonts w:cstheme="minorHAnsi"/>
        </w:rPr>
        <w:t xml:space="preserve"> </w:t>
      </w:r>
      <w:proofErr w:type="spellStart"/>
      <w:r w:rsidR="002A053B" w:rsidRPr="005E69D0">
        <w:rPr>
          <w:rFonts w:cstheme="minorHAnsi"/>
        </w:rPr>
        <w:t>açık</w:t>
      </w:r>
      <w:proofErr w:type="spellEnd"/>
      <w:r w:rsidR="002A053B" w:rsidRPr="005E69D0">
        <w:rPr>
          <w:rFonts w:cstheme="minorHAnsi"/>
        </w:rPr>
        <w:t xml:space="preserve"> </w:t>
      </w:r>
      <w:proofErr w:type="spellStart"/>
      <w:r w:rsidR="002A053B" w:rsidRPr="005E69D0">
        <w:rPr>
          <w:rFonts w:cstheme="minorHAnsi"/>
        </w:rPr>
        <w:t>bir</w:t>
      </w:r>
      <w:proofErr w:type="spellEnd"/>
      <w:r w:rsidR="002A053B" w:rsidRPr="005E69D0">
        <w:rPr>
          <w:rFonts w:cstheme="minorHAnsi"/>
        </w:rPr>
        <w:t xml:space="preserve"> </w:t>
      </w:r>
      <w:proofErr w:type="spellStart"/>
      <w:r w:rsidR="002A053B" w:rsidRPr="005E69D0">
        <w:rPr>
          <w:rFonts w:cstheme="minorHAnsi"/>
        </w:rPr>
        <w:t>şekilde</w:t>
      </w:r>
      <w:proofErr w:type="spellEnd"/>
      <w:r w:rsidR="002A053B" w:rsidRPr="005E69D0">
        <w:rPr>
          <w:rFonts w:cstheme="minorHAnsi"/>
        </w:rPr>
        <w:t xml:space="preserve"> </w:t>
      </w:r>
      <w:proofErr w:type="spellStart"/>
      <w:r w:rsidR="002A053B" w:rsidRPr="005E69D0">
        <w:rPr>
          <w:rFonts w:cstheme="minorHAnsi"/>
        </w:rPr>
        <w:t>bilinmesi</w:t>
      </w:r>
      <w:proofErr w:type="spellEnd"/>
      <w:r w:rsidR="002A053B" w:rsidRPr="005E69D0">
        <w:rPr>
          <w:rFonts w:cstheme="minorHAnsi"/>
        </w:rPr>
        <w:t xml:space="preserve"> </w:t>
      </w:r>
      <w:proofErr w:type="spellStart"/>
      <w:r w:rsidR="002A053B" w:rsidRPr="005E69D0">
        <w:rPr>
          <w:rFonts w:cstheme="minorHAnsi"/>
        </w:rPr>
        <w:t>gerekliliği</w:t>
      </w:r>
      <w:proofErr w:type="spellEnd"/>
      <w:r w:rsidR="002A053B" w:rsidRPr="005E69D0">
        <w:rPr>
          <w:rFonts w:cstheme="minorHAnsi"/>
        </w:rPr>
        <w:t xml:space="preserve">, </w:t>
      </w:r>
      <w:proofErr w:type="spellStart"/>
      <w:r w:rsidR="002A053B" w:rsidRPr="005E69D0">
        <w:rPr>
          <w:rFonts w:cstheme="minorHAnsi"/>
        </w:rPr>
        <w:t>en</w:t>
      </w:r>
      <w:proofErr w:type="spellEnd"/>
      <w:r w:rsidR="002A053B" w:rsidRPr="005E69D0">
        <w:rPr>
          <w:rFonts w:cstheme="minorHAnsi"/>
        </w:rPr>
        <w:t xml:space="preserve"> </w:t>
      </w:r>
      <w:proofErr w:type="spellStart"/>
      <w:r w:rsidR="002A053B" w:rsidRPr="005E69D0">
        <w:rPr>
          <w:rFonts w:cstheme="minorHAnsi"/>
        </w:rPr>
        <w:t>temel</w:t>
      </w:r>
      <w:proofErr w:type="spellEnd"/>
      <w:r w:rsidR="002A053B" w:rsidRPr="005E69D0">
        <w:rPr>
          <w:rFonts w:cstheme="minorHAnsi"/>
        </w:rPr>
        <w:t xml:space="preserve"> </w:t>
      </w:r>
      <w:proofErr w:type="spellStart"/>
      <w:r w:rsidR="002A053B" w:rsidRPr="005E69D0">
        <w:rPr>
          <w:rFonts w:cstheme="minorHAnsi"/>
        </w:rPr>
        <w:t>yurttaş</w:t>
      </w:r>
      <w:proofErr w:type="spellEnd"/>
      <w:r w:rsidR="002A053B" w:rsidRPr="005E69D0">
        <w:rPr>
          <w:rFonts w:cstheme="minorHAnsi"/>
        </w:rPr>
        <w:t xml:space="preserve"> </w:t>
      </w:r>
      <w:proofErr w:type="spellStart"/>
      <w:r w:rsidR="002A053B" w:rsidRPr="005E69D0">
        <w:rPr>
          <w:rFonts w:cstheme="minorHAnsi"/>
        </w:rPr>
        <w:t>hakkıdır</w:t>
      </w:r>
      <w:proofErr w:type="spellEnd"/>
      <w:r w:rsidR="002A053B" w:rsidRPr="005E69D0">
        <w:rPr>
          <w:rFonts w:cstheme="minorHAnsi"/>
        </w:rPr>
        <w:t xml:space="preserve">. </w:t>
      </w:r>
      <w:proofErr w:type="spellStart"/>
      <w:r w:rsidRPr="005E69D0">
        <w:rPr>
          <w:rFonts w:cstheme="minorHAnsi"/>
        </w:rPr>
        <w:t>Salgını</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kapsamında</w:t>
      </w:r>
      <w:proofErr w:type="spellEnd"/>
      <w:r w:rsidRPr="005E69D0">
        <w:rPr>
          <w:rFonts w:cstheme="minorHAnsi"/>
        </w:rPr>
        <w:t xml:space="preserve"> </w:t>
      </w:r>
      <w:proofErr w:type="spellStart"/>
      <w:r w:rsidRPr="005E69D0">
        <w:rPr>
          <w:rFonts w:cstheme="minorHAnsi"/>
        </w:rPr>
        <w:t>alınan</w:t>
      </w:r>
      <w:proofErr w:type="spellEnd"/>
      <w:r w:rsidRPr="005E69D0">
        <w:rPr>
          <w:rFonts w:cstheme="minorHAnsi"/>
        </w:rPr>
        <w:t xml:space="preserve"> </w:t>
      </w:r>
      <w:proofErr w:type="spellStart"/>
      <w:r w:rsidRPr="005E69D0">
        <w:rPr>
          <w:rFonts w:cstheme="minorHAnsi"/>
        </w:rPr>
        <w:t>önlemleri</w:t>
      </w:r>
      <w:proofErr w:type="spellEnd"/>
      <w:r w:rsidRPr="005E69D0">
        <w:rPr>
          <w:rFonts w:cstheme="minorHAnsi"/>
        </w:rPr>
        <w:t xml:space="preserve"> </w:t>
      </w:r>
      <w:proofErr w:type="spellStart"/>
      <w:r w:rsidRPr="005E69D0">
        <w:rPr>
          <w:rFonts w:cstheme="minorHAnsi"/>
        </w:rPr>
        <w:t>eksik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yetersiz</w:t>
      </w:r>
      <w:proofErr w:type="spellEnd"/>
      <w:r w:rsidRPr="005E69D0">
        <w:rPr>
          <w:rFonts w:cstheme="minorHAnsi"/>
        </w:rPr>
        <w:t xml:space="preserve"> </w:t>
      </w:r>
      <w:proofErr w:type="spellStart"/>
      <w:r w:rsidRPr="005E69D0">
        <w:rPr>
          <w:rFonts w:cstheme="minorHAnsi"/>
        </w:rPr>
        <w:t>bulan</w:t>
      </w:r>
      <w:proofErr w:type="spellEnd"/>
      <w:r w:rsidRPr="005E69D0">
        <w:rPr>
          <w:rFonts w:cstheme="minorHAnsi"/>
        </w:rPr>
        <w:t xml:space="preserve">, </w:t>
      </w:r>
      <w:proofErr w:type="spellStart"/>
      <w:r w:rsidRPr="005E69D0">
        <w:rPr>
          <w:rFonts w:cstheme="minorHAnsi"/>
        </w:rPr>
        <w:t>vaka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ölüm</w:t>
      </w:r>
      <w:proofErr w:type="spellEnd"/>
      <w:r w:rsidRPr="005E69D0">
        <w:rPr>
          <w:rFonts w:cstheme="minorHAnsi"/>
        </w:rPr>
        <w:t xml:space="preserve"> </w:t>
      </w:r>
      <w:proofErr w:type="spellStart"/>
      <w:r w:rsidRPr="005E69D0">
        <w:rPr>
          <w:rFonts w:cstheme="minorHAnsi"/>
        </w:rPr>
        <w:t>sayılarına</w:t>
      </w:r>
      <w:proofErr w:type="spellEnd"/>
      <w:r w:rsidRPr="005E69D0">
        <w:rPr>
          <w:rFonts w:cstheme="minorHAnsi"/>
        </w:rPr>
        <w:t xml:space="preserve"> </w:t>
      </w:r>
      <w:proofErr w:type="spellStart"/>
      <w:r w:rsidRPr="005E69D0">
        <w:rPr>
          <w:rFonts w:cstheme="minorHAnsi"/>
        </w:rPr>
        <w:t>dair</w:t>
      </w:r>
      <w:proofErr w:type="spellEnd"/>
      <w:r w:rsidRPr="005E69D0">
        <w:rPr>
          <w:rFonts w:cstheme="minorHAnsi"/>
        </w:rPr>
        <w:t xml:space="preserve"> </w:t>
      </w:r>
      <w:proofErr w:type="spellStart"/>
      <w:r w:rsidRPr="005E69D0">
        <w:rPr>
          <w:rFonts w:cstheme="minorHAnsi"/>
        </w:rPr>
        <w:t>paylaşılan</w:t>
      </w:r>
      <w:proofErr w:type="spellEnd"/>
      <w:r w:rsidRPr="005E69D0">
        <w:rPr>
          <w:rFonts w:cstheme="minorHAnsi"/>
        </w:rPr>
        <w:t xml:space="preserve"> </w:t>
      </w:r>
      <w:proofErr w:type="spellStart"/>
      <w:r w:rsidRPr="005E69D0">
        <w:rPr>
          <w:rFonts w:cstheme="minorHAnsi"/>
        </w:rPr>
        <w:t>bilgilerin</w:t>
      </w:r>
      <w:proofErr w:type="spellEnd"/>
      <w:r w:rsidRPr="005E69D0">
        <w:rPr>
          <w:rFonts w:cstheme="minorHAnsi"/>
        </w:rPr>
        <w:t xml:space="preserve"> </w:t>
      </w:r>
      <w:proofErr w:type="spellStart"/>
      <w:r w:rsidRPr="005E69D0">
        <w:rPr>
          <w:rFonts w:cstheme="minorHAnsi"/>
        </w:rPr>
        <w:t>gerçeği</w:t>
      </w:r>
      <w:proofErr w:type="spellEnd"/>
      <w:r w:rsidRPr="005E69D0">
        <w:rPr>
          <w:rFonts w:cstheme="minorHAnsi"/>
        </w:rPr>
        <w:t xml:space="preserve"> </w:t>
      </w:r>
      <w:proofErr w:type="spellStart"/>
      <w:r w:rsidRPr="005E69D0">
        <w:rPr>
          <w:rFonts w:cstheme="minorHAnsi"/>
        </w:rPr>
        <w:t>yansıtmadığını</w:t>
      </w:r>
      <w:proofErr w:type="spellEnd"/>
      <w:r w:rsidRPr="005E69D0">
        <w:rPr>
          <w:rFonts w:cstheme="minorHAnsi"/>
        </w:rPr>
        <w:t xml:space="preserve"> </w:t>
      </w:r>
      <w:proofErr w:type="spellStart"/>
      <w:r w:rsidRPr="005E69D0">
        <w:rPr>
          <w:rFonts w:cstheme="minorHAnsi"/>
        </w:rPr>
        <w:t>düşünen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nedenle</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w:t>
      </w:r>
      <w:proofErr w:type="spellStart"/>
      <w:r w:rsidRPr="005E69D0">
        <w:rPr>
          <w:rFonts w:cstheme="minorHAnsi"/>
        </w:rPr>
        <w:t>fazla</w:t>
      </w:r>
      <w:proofErr w:type="spellEnd"/>
      <w:r w:rsidRPr="005E69D0">
        <w:rPr>
          <w:rFonts w:cstheme="minorHAnsi"/>
        </w:rPr>
        <w:t xml:space="preserve"> </w:t>
      </w:r>
      <w:proofErr w:type="spellStart"/>
      <w:r w:rsidRPr="005E69D0">
        <w:rPr>
          <w:rFonts w:cstheme="minorHAnsi"/>
        </w:rPr>
        <w:t>bilgi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şeffaflık</w:t>
      </w:r>
      <w:proofErr w:type="spellEnd"/>
      <w:r w:rsidRPr="005E69D0">
        <w:rPr>
          <w:rFonts w:cstheme="minorHAnsi"/>
        </w:rPr>
        <w:t xml:space="preserve"> </w:t>
      </w:r>
      <w:proofErr w:type="spellStart"/>
      <w:r w:rsidRPr="005E69D0">
        <w:rPr>
          <w:rFonts w:cstheme="minorHAnsi"/>
        </w:rPr>
        <w:t>talep</w:t>
      </w:r>
      <w:proofErr w:type="spellEnd"/>
      <w:r w:rsidRPr="005E69D0">
        <w:rPr>
          <w:rFonts w:cstheme="minorHAnsi"/>
        </w:rPr>
        <w:t xml:space="preserve"> </w:t>
      </w:r>
      <w:proofErr w:type="spellStart"/>
      <w:r w:rsidRPr="005E69D0">
        <w:rPr>
          <w:rFonts w:cstheme="minorHAnsi"/>
        </w:rPr>
        <w:t>eden</w:t>
      </w:r>
      <w:proofErr w:type="spellEnd"/>
      <w:r w:rsidRPr="005E69D0">
        <w:rPr>
          <w:rFonts w:cstheme="minorHAnsi"/>
        </w:rPr>
        <w:t xml:space="preserve">, </w:t>
      </w:r>
      <w:proofErr w:type="spellStart"/>
      <w:r w:rsidRPr="005E69D0">
        <w:rPr>
          <w:rFonts w:cstheme="minorHAnsi"/>
        </w:rPr>
        <w:t>eleştiri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itirazda</w:t>
      </w:r>
      <w:proofErr w:type="spellEnd"/>
      <w:r w:rsidRPr="005E69D0">
        <w:rPr>
          <w:rFonts w:cstheme="minorHAnsi"/>
        </w:rPr>
        <w:t xml:space="preserve"> </w:t>
      </w:r>
      <w:proofErr w:type="spellStart"/>
      <w:r w:rsidRPr="005E69D0">
        <w:rPr>
          <w:rFonts w:cstheme="minorHAnsi"/>
        </w:rPr>
        <w:t>bulunan</w:t>
      </w:r>
      <w:proofErr w:type="spellEnd"/>
      <w:r w:rsidRPr="005E69D0">
        <w:rPr>
          <w:rFonts w:cstheme="minorHAnsi"/>
        </w:rPr>
        <w:t xml:space="preserve"> </w:t>
      </w:r>
      <w:proofErr w:type="spellStart"/>
      <w:r w:rsidRPr="005E69D0">
        <w:rPr>
          <w:rFonts w:cstheme="minorHAnsi"/>
        </w:rPr>
        <w:t>pek</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kuruluş</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sayıda</w:t>
      </w:r>
      <w:proofErr w:type="spellEnd"/>
      <w:r w:rsidRPr="005E69D0">
        <w:rPr>
          <w:rFonts w:cstheme="minorHAnsi"/>
        </w:rPr>
        <w:t xml:space="preserve"> </w:t>
      </w:r>
      <w:proofErr w:type="spellStart"/>
      <w:r w:rsidRPr="005E69D0">
        <w:rPr>
          <w:rFonts w:cstheme="minorHAnsi"/>
        </w:rPr>
        <w:t>ihlale</w:t>
      </w:r>
      <w:proofErr w:type="spellEnd"/>
      <w:r w:rsidRPr="005E69D0">
        <w:rPr>
          <w:rFonts w:cstheme="minorHAnsi"/>
        </w:rPr>
        <w:t xml:space="preserve"> </w:t>
      </w:r>
      <w:proofErr w:type="spellStart"/>
      <w:r w:rsidRPr="005E69D0">
        <w:rPr>
          <w:rFonts w:cstheme="minorHAnsi"/>
        </w:rPr>
        <w:t>maruz</w:t>
      </w:r>
      <w:proofErr w:type="spellEnd"/>
      <w:r w:rsidRPr="005E69D0">
        <w:rPr>
          <w:rFonts w:cstheme="minorHAnsi"/>
        </w:rPr>
        <w:t xml:space="preserve"> </w:t>
      </w:r>
      <w:proofErr w:type="spellStart"/>
      <w:r w:rsidRPr="005E69D0">
        <w:rPr>
          <w:rFonts w:cstheme="minorHAnsi"/>
        </w:rPr>
        <w:t>kalmıştır</w:t>
      </w:r>
      <w:proofErr w:type="spellEnd"/>
      <w:r w:rsidRPr="005E69D0">
        <w:rPr>
          <w:rFonts w:cstheme="minorHAnsi"/>
        </w:rPr>
        <w:t xml:space="preserve">. </w:t>
      </w:r>
      <w:proofErr w:type="spellStart"/>
      <w:r w:rsidR="002A053B" w:rsidRPr="005E69D0">
        <w:rPr>
          <w:rFonts w:cstheme="minorHAnsi"/>
        </w:rPr>
        <w:t>Başta</w:t>
      </w:r>
      <w:proofErr w:type="spellEnd"/>
      <w:r w:rsidR="002A053B" w:rsidRPr="005E69D0">
        <w:rPr>
          <w:rFonts w:cstheme="minorHAnsi"/>
        </w:rPr>
        <w:t xml:space="preserve"> TTB </w:t>
      </w:r>
      <w:proofErr w:type="spellStart"/>
      <w:r w:rsidR="002A053B" w:rsidRPr="005E69D0">
        <w:rPr>
          <w:rFonts w:cstheme="minorHAnsi"/>
        </w:rPr>
        <w:t>olmak</w:t>
      </w:r>
      <w:proofErr w:type="spellEnd"/>
      <w:r w:rsidR="002A053B" w:rsidRPr="005E69D0">
        <w:rPr>
          <w:rFonts w:cstheme="minorHAnsi"/>
        </w:rPr>
        <w:t xml:space="preserve"> </w:t>
      </w:r>
      <w:proofErr w:type="spellStart"/>
      <w:r w:rsidR="002A053B" w:rsidRPr="005E69D0">
        <w:rPr>
          <w:rFonts w:cstheme="minorHAnsi"/>
        </w:rPr>
        <w:t>üzere</w:t>
      </w:r>
      <w:proofErr w:type="spellEnd"/>
      <w:r w:rsidR="002A053B" w:rsidRPr="005E69D0">
        <w:rPr>
          <w:rFonts w:cstheme="minorHAnsi"/>
        </w:rPr>
        <w:t xml:space="preserve"> </w:t>
      </w:r>
      <w:proofErr w:type="spellStart"/>
      <w:r w:rsidR="002A053B" w:rsidRPr="005E69D0">
        <w:rPr>
          <w:rFonts w:cstheme="minorHAnsi"/>
        </w:rPr>
        <w:t>ilgili</w:t>
      </w:r>
      <w:proofErr w:type="spellEnd"/>
      <w:r w:rsidR="002A053B" w:rsidRPr="005E69D0">
        <w:rPr>
          <w:rFonts w:cstheme="minorHAnsi"/>
        </w:rPr>
        <w:t xml:space="preserve"> </w:t>
      </w:r>
      <w:proofErr w:type="spellStart"/>
      <w:r w:rsidR="002A053B" w:rsidRPr="005E69D0">
        <w:rPr>
          <w:rFonts w:cstheme="minorHAnsi"/>
        </w:rPr>
        <w:t>uzmanlık</w:t>
      </w:r>
      <w:proofErr w:type="spellEnd"/>
      <w:r w:rsidR="002A053B" w:rsidRPr="005E69D0">
        <w:rPr>
          <w:rFonts w:cstheme="minorHAnsi"/>
        </w:rPr>
        <w:t xml:space="preserve"> </w:t>
      </w:r>
      <w:proofErr w:type="spellStart"/>
      <w:r w:rsidR="002A053B" w:rsidRPr="005E69D0">
        <w:rPr>
          <w:rFonts w:cstheme="minorHAnsi"/>
        </w:rPr>
        <w:t>ve</w:t>
      </w:r>
      <w:proofErr w:type="spellEnd"/>
      <w:r w:rsidR="002A053B" w:rsidRPr="005E69D0">
        <w:rPr>
          <w:rFonts w:cstheme="minorHAnsi"/>
        </w:rPr>
        <w:t xml:space="preserve"> </w:t>
      </w:r>
      <w:proofErr w:type="spellStart"/>
      <w:r w:rsidR="002A053B" w:rsidRPr="005E69D0">
        <w:rPr>
          <w:rFonts w:cstheme="minorHAnsi"/>
        </w:rPr>
        <w:t>meslek</w:t>
      </w:r>
      <w:proofErr w:type="spellEnd"/>
      <w:r w:rsidR="002A053B" w:rsidRPr="005E69D0">
        <w:rPr>
          <w:rFonts w:cstheme="minorHAnsi"/>
        </w:rPr>
        <w:t xml:space="preserve"> </w:t>
      </w:r>
      <w:proofErr w:type="spellStart"/>
      <w:r w:rsidR="002A053B" w:rsidRPr="005E69D0">
        <w:rPr>
          <w:rFonts w:cstheme="minorHAnsi"/>
        </w:rPr>
        <w:t>örgütlerinin</w:t>
      </w:r>
      <w:proofErr w:type="spellEnd"/>
      <w:r w:rsidR="002A053B" w:rsidRPr="005E69D0">
        <w:rPr>
          <w:rFonts w:cstheme="minorHAnsi"/>
        </w:rPr>
        <w:t xml:space="preserve">, </w:t>
      </w:r>
      <w:proofErr w:type="spellStart"/>
      <w:r w:rsidR="002A053B" w:rsidRPr="005E69D0">
        <w:rPr>
          <w:rFonts w:cstheme="minorHAnsi"/>
        </w:rPr>
        <w:t>yine</w:t>
      </w:r>
      <w:proofErr w:type="spellEnd"/>
      <w:r w:rsidR="002A053B" w:rsidRPr="005E69D0">
        <w:rPr>
          <w:rFonts w:cstheme="minorHAnsi"/>
        </w:rPr>
        <w:t xml:space="preserve"> </w:t>
      </w:r>
      <w:proofErr w:type="spellStart"/>
      <w:r w:rsidR="002A053B" w:rsidRPr="005E69D0">
        <w:rPr>
          <w:rFonts w:cstheme="minorHAnsi"/>
        </w:rPr>
        <w:t>başta</w:t>
      </w:r>
      <w:proofErr w:type="spellEnd"/>
      <w:r w:rsidR="002A053B" w:rsidRPr="005E69D0">
        <w:rPr>
          <w:rFonts w:cstheme="minorHAnsi"/>
        </w:rPr>
        <w:t xml:space="preserve"> </w:t>
      </w:r>
      <w:proofErr w:type="spellStart"/>
      <w:r w:rsidR="00CF76AE">
        <w:rPr>
          <w:rFonts w:cstheme="minorHAnsi"/>
        </w:rPr>
        <w:t>Sağlık</w:t>
      </w:r>
      <w:proofErr w:type="spellEnd"/>
      <w:r w:rsidR="00CF76AE">
        <w:rPr>
          <w:rFonts w:cstheme="minorHAnsi"/>
        </w:rPr>
        <w:t xml:space="preserve"> </w:t>
      </w:r>
      <w:proofErr w:type="spellStart"/>
      <w:r w:rsidR="00CF76AE">
        <w:rPr>
          <w:rFonts w:cstheme="minorHAnsi"/>
        </w:rPr>
        <w:t>ve</w:t>
      </w:r>
      <w:proofErr w:type="spellEnd"/>
      <w:r w:rsidR="00CF76AE">
        <w:rPr>
          <w:rFonts w:cstheme="minorHAnsi"/>
        </w:rPr>
        <w:t xml:space="preserve"> </w:t>
      </w:r>
      <w:proofErr w:type="spellStart"/>
      <w:r w:rsidR="00CF76AE">
        <w:rPr>
          <w:rFonts w:cstheme="minorHAnsi"/>
        </w:rPr>
        <w:t>Sosyal</w:t>
      </w:r>
      <w:proofErr w:type="spellEnd"/>
      <w:r w:rsidR="00CF76AE">
        <w:rPr>
          <w:rFonts w:cstheme="minorHAnsi"/>
        </w:rPr>
        <w:t xml:space="preserve"> </w:t>
      </w:r>
      <w:proofErr w:type="spellStart"/>
      <w:r w:rsidR="00CF76AE">
        <w:rPr>
          <w:rFonts w:cstheme="minorHAnsi"/>
        </w:rPr>
        <w:t>Hizmet</w:t>
      </w:r>
      <w:proofErr w:type="spellEnd"/>
      <w:r w:rsidR="00CF76AE">
        <w:rPr>
          <w:rFonts w:cstheme="minorHAnsi"/>
        </w:rPr>
        <w:t xml:space="preserve"> </w:t>
      </w:r>
      <w:proofErr w:type="spellStart"/>
      <w:r w:rsidR="00CF76AE">
        <w:rPr>
          <w:rFonts w:cstheme="minorHAnsi"/>
        </w:rPr>
        <w:t>Emekçileri</w:t>
      </w:r>
      <w:proofErr w:type="spellEnd"/>
      <w:r w:rsidR="00CF76AE">
        <w:rPr>
          <w:rFonts w:cstheme="minorHAnsi"/>
        </w:rPr>
        <w:t xml:space="preserve"> </w:t>
      </w:r>
      <w:proofErr w:type="spellStart"/>
      <w:r w:rsidR="00CF76AE">
        <w:rPr>
          <w:rFonts w:cstheme="minorHAnsi"/>
        </w:rPr>
        <w:t>Sendikası</w:t>
      </w:r>
      <w:proofErr w:type="spellEnd"/>
      <w:r w:rsidR="00CF76AE">
        <w:rPr>
          <w:rFonts w:cstheme="minorHAnsi"/>
        </w:rPr>
        <w:t xml:space="preserve"> (</w:t>
      </w:r>
      <w:r w:rsidR="002A053B" w:rsidRPr="005E69D0">
        <w:rPr>
          <w:rFonts w:cstheme="minorHAnsi"/>
        </w:rPr>
        <w:t>SES</w:t>
      </w:r>
      <w:r w:rsidR="00CF76AE">
        <w:rPr>
          <w:rFonts w:cstheme="minorHAnsi"/>
        </w:rPr>
        <w:t>)</w:t>
      </w:r>
      <w:r w:rsidR="002A053B" w:rsidRPr="005E69D0">
        <w:rPr>
          <w:rFonts w:cstheme="minorHAnsi"/>
        </w:rPr>
        <w:t xml:space="preserve"> </w:t>
      </w:r>
      <w:proofErr w:type="spellStart"/>
      <w:r w:rsidR="002A053B" w:rsidRPr="005E69D0">
        <w:rPr>
          <w:rFonts w:cstheme="minorHAnsi"/>
        </w:rPr>
        <w:t>olmak</w:t>
      </w:r>
      <w:proofErr w:type="spellEnd"/>
      <w:r w:rsidR="002A053B" w:rsidRPr="005E69D0">
        <w:rPr>
          <w:rFonts w:cstheme="minorHAnsi"/>
        </w:rPr>
        <w:t xml:space="preserve"> </w:t>
      </w:r>
      <w:proofErr w:type="spellStart"/>
      <w:r w:rsidR="002A053B" w:rsidRPr="005E69D0">
        <w:rPr>
          <w:rFonts w:cstheme="minorHAnsi"/>
        </w:rPr>
        <w:t>üzere</w:t>
      </w:r>
      <w:proofErr w:type="spellEnd"/>
      <w:r w:rsidR="002A053B" w:rsidRPr="005E69D0">
        <w:rPr>
          <w:rFonts w:cstheme="minorHAnsi"/>
        </w:rPr>
        <w:t xml:space="preserve"> </w:t>
      </w:r>
      <w:proofErr w:type="spellStart"/>
      <w:r w:rsidR="002A053B" w:rsidRPr="005E69D0">
        <w:rPr>
          <w:rFonts w:cstheme="minorHAnsi"/>
        </w:rPr>
        <w:t>sendikaların</w:t>
      </w:r>
      <w:proofErr w:type="spellEnd"/>
      <w:r w:rsidR="002A053B" w:rsidRPr="005E69D0">
        <w:rPr>
          <w:rFonts w:cstheme="minorHAnsi"/>
        </w:rPr>
        <w:t xml:space="preserve"> </w:t>
      </w:r>
      <w:proofErr w:type="spellStart"/>
      <w:r w:rsidR="002A053B" w:rsidRPr="005E69D0">
        <w:rPr>
          <w:rFonts w:cstheme="minorHAnsi"/>
        </w:rPr>
        <w:t>ve</w:t>
      </w:r>
      <w:proofErr w:type="spellEnd"/>
      <w:r w:rsidR="002A053B" w:rsidRPr="005E69D0">
        <w:rPr>
          <w:rFonts w:cstheme="minorHAnsi"/>
        </w:rPr>
        <w:t xml:space="preserve"> </w:t>
      </w:r>
      <w:proofErr w:type="spellStart"/>
      <w:r w:rsidR="002A053B" w:rsidRPr="005E69D0">
        <w:rPr>
          <w:rFonts w:cstheme="minorHAnsi"/>
        </w:rPr>
        <w:t>sivil</w:t>
      </w:r>
      <w:proofErr w:type="spellEnd"/>
      <w:r w:rsidR="002A053B" w:rsidRPr="005E69D0">
        <w:rPr>
          <w:rFonts w:cstheme="minorHAnsi"/>
        </w:rPr>
        <w:t xml:space="preserve"> </w:t>
      </w:r>
      <w:proofErr w:type="spellStart"/>
      <w:r w:rsidR="002A053B" w:rsidRPr="005E69D0">
        <w:rPr>
          <w:rFonts w:cstheme="minorHAnsi"/>
        </w:rPr>
        <w:t>toplum</w:t>
      </w:r>
      <w:proofErr w:type="spellEnd"/>
      <w:r w:rsidR="002A053B" w:rsidRPr="005E69D0">
        <w:rPr>
          <w:rFonts w:cstheme="minorHAnsi"/>
        </w:rPr>
        <w:t xml:space="preserve"> </w:t>
      </w:r>
      <w:proofErr w:type="spellStart"/>
      <w:r w:rsidR="002A053B" w:rsidRPr="005E69D0">
        <w:rPr>
          <w:rFonts w:cstheme="minorHAnsi"/>
        </w:rPr>
        <w:t>örgütlerinin</w:t>
      </w:r>
      <w:proofErr w:type="spellEnd"/>
      <w:r w:rsidR="002A053B" w:rsidRPr="005E69D0">
        <w:rPr>
          <w:rFonts w:cstheme="minorHAnsi"/>
        </w:rPr>
        <w:t xml:space="preserve"> </w:t>
      </w:r>
      <w:proofErr w:type="spellStart"/>
      <w:r w:rsidR="002A053B" w:rsidRPr="005E69D0">
        <w:rPr>
          <w:rFonts w:cstheme="minorHAnsi"/>
        </w:rPr>
        <w:t>ve</w:t>
      </w:r>
      <w:proofErr w:type="spellEnd"/>
      <w:r w:rsidR="002A053B" w:rsidRPr="005E69D0">
        <w:rPr>
          <w:rFonts w:cstheme="minorHAnsi"/>
        </w:rPr>
        <w:t xml:space="preserve"> </w:t>
      </w:r>
      <w:proofErr w:type="spellStart"/>
      <w:r w:rsidR="002A053B" w:rsidRPr="005E69D0">
        <w:rPr>
          <w:rFonts w:cstheme="minorHAnsi"/>
        </w:rPr>
        <w:t>temsilcilerinin</w:t>
      </w:r>
      <w:proofErr w:type="spellEnd"/>
      <w:r w:rsidR="002A053B" w:rsidRPr="005E69D0">
        <w:rPr>
          <w:rFonts w:cstheme="minorHAnsi"/>
        </w:rPr>
        <w:t xml:space="preserve"> </w:t>
      </w:r>
      <w:proofErr w:type="spellStart"/>
      <w:r w:rsidR="002A053B" w:rsidRPr="005E69D0">
        <w:rPr>
          <w:rFonts w:cstheme="minorHAnsi"/>
        </w:rPr>
        <w:t>soruşturmaya</w:t>
      </w:r>
      <w:proofErr w:type="spellEnd"/>
      <w:r w:rsidR="002A053B" w:rsidRPr="005E69D0">
        <w:rPr>
          <w:rFonts w:cstheme="minorHAnsi"/>
        </w:rPr>
        <w:t xml:space="preserve"> </w:t>
      </w:r>
      <w:proofErr w:type="spellStart"/>
      <w:r w:rsidR="002A053B" w:rsidRPr="005E69D0">
        <w:rPr>
          <w:rFonts w:cstheme="minorHAnsi"/>
        </w:rPr>
        <w:t>t</w:t>
      </w:r>
      <w:r w:rsidR="00CF76AE">
        <w:rPr>
          <w:rFonts w:cstheme="minorHAnsi"/>
        </w:rPr>
        <w:t>a</w:t>
      </w:r>
      <w:r w:rsidR="002A053B" w:rsidRPr="005E69D0">
        <w:rPr>
          <w:rFonts w:cstheme="minorHAnsi"/>
        </w:rPr>
        <w:t>bi</w:t>
      </w:r>
      <w:proofErr w:type="spellEnd"/>
      <w:r w:rsidR="002A053B" w:rsidRPr="005E69D0">
        <w:rPr>
          <w:rFonts w:cstheme="minorHAnsi"/>
        </w:rPr>
        <w:t xml:space="preserve"> </w:t>
      </w:r>
      <w:proofErr w:type="spellStart"/>
      <w:r w:rsidR="002A053B" w:rsidRPr="005E69D0">
        <w:rPr>
          <w:rFonts w:cstheme="minorHAnsi"/>
        </w:rPr>
        <w:t>tutulması</w:t>
      </w:r>
      <w:proofErr w:type="spellEnd"/>
      <w:r w:rsidR="002A053B" w:rsidRPr="005E69D0">
        <w:rPr>
          <w:rFonts w:cstheme="minorHAnsi"/>
        </w:rPr>
        <w:t xml:space="preserve"> </w:t>
      </w:r>
      <w:proofErr w:type="spellStart"/>
      <w:r w:rsidR="002A053B" w:rsidRPr="005E69D0">
        <w:rPr>
          <w:rFonts w:cstheme="minorHAnsi"/>
        </w:rPr>
        <w:t>bilgi</w:t>
      </w:r>
      <w:proofErr w:type="spellEnd"/>
      <w:r w:rsidR="002A053B" w:rsidRPr="005E69D0">
        <w:rPr>
          <w:rFonts w:cstheme="minorHAnsi"/>
        </w:rPr>
        <w:t xml:space="preserve"> </w:t>
      </w:r>
      <w:proofErr w:type="spellStart"/>
      <w:r w:rsidR="002A053B" w:rsidRPr="005E69D0">
        <w:rPr>
          <w:rFonts w:cstheme="minorHAnsi"/>
        </w:rPr>
        <w:t>edinme</w:t>
      </w:r>
      <w:proofErr w:type="spellEnd"/>
      <w:r w:rsidR="002A053B" w:rsidRPr="005E69D0">
        <w:rPr>
          <w:rFonts w:cstheme="minorHAnsi"/>
        </w:rPr>
        <w:t xml:space="preserve"> </w:t>
      </w:r>
      <w:proofErr w:type="spellStart"/>
      <w:r w:rsidR="002A053B" w:rsidRPr="005E69D0">
        <w:rPr>
          <w:rFonts w:cstheme="minorHAnsi"/>
        </w:rPr>
        <w:t>hakkının</w:t>
      </w:r>
      <w:proofErr w:type="spellEnd"/>
      <w:r w:rsidR="002A053B" w:rsidRPr="005E69D0">
        <w:rPr>
          <w:rFonts w:cstheme="minorHAnsi"/>
        </w:rPr>
        <w:t xml:space="preserve"> </w:t>
      </w:r>
      <w:proofErr w:type="spellStart"/>
      <w:r w:rsidR="002A053B" w:rsidRPr="005E69D0">
        <w:rPr>
          <w:rFonts w:cstheme="minorHAnsi"/>
        </w:rPr>
        <w:t>ihlalidir</w:t>
      </w:r>
      <w:proofErr w:type="spellEnd"/>
      <w:r w:rsidR="002A053B" w:rsidRPr="005E69D0">
        <w:rPr>
          <w:rFonts w:cstheme="minorHAnsi"/>
        </w:rPr>
        <w:t xml:space="preserve">. </w:t>
      </w:r>
    </w:p>
    <w:p w14:paraId="344E64AF" w14:textId="77777777" w:rsidR="00E51885" w:rsidRPr="005E69D0" w:rsidRDefault="00E51885" w:rsidP="0089472A">
      <w:pPr>
        <w:spacing w:after="120" w:line="276" w:lineRule="auto"/>
        <w:ind w:firstLine="706"/>
        <w:jc w:val="both"/>
        <w:rPr>
          <w:rFonts w:cstheme="minorHAnsi"/>
        </w:rPr>
      </w:pP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özgürlüğünün</w:t>
      </w:r>
      <w:proofErr w:type="spellEnd"/>
      <w:r w:rsidRPr="005E69D0">
        <w:rPr>
          <w:rFonts w:cstheme="minorHAnsi"/>
        </w:rPr>
        <w:t xml:space="preserve"> </w:t>
      </w:r>
      <w:proofErr w:type="spellStart"/>
      <w:r w:rsidRPr="005E69D0">
        <w:rPr>
          <w:rFonts w:cstheme="minorHAnsi"/>
        </w:rPr>
        <w:t>sistematik</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ihlal</w:t>
      </w:r>
      <w:proofErr w:type="spellEnd"/>
      <w:r w:rsidRPr="005E69D0">
        <w:rPr>
          <w:rFonts w:cstheme="minorHAnsi"/>
        </w:rPr>
        <w:t xml:space="preserve"> </w:t>
      </w:r>
      <w:proofErr w:type="spellStart"/>
      <w:r w:rsidRPr="005E69D0">
        <w:rPr>
          <w:rFonts w:cstheme="minorHAnsi"/>
        </w:rPr>
        <w:t>edilmesi</w:t>
      </w:r>
      <w:proofErr w:type="spellEnd"/>
      <w:r w:rsidRPr="005E69D0">
        <w:rPr>
          <w:rFonts w:cstheme="minorHAnsi"/>
        </w:rPr>
        <w:t xml:space="preserve">, </w:t>
      </w:r>
      <w:proofErr w:type="spellStart"/>
      <w:r w:rsidRPr="005E69D0">
        <w:rPr>
          <w:rFonts w:cstheme="minorHAnsi"/>
        </w:rPr>
        <w:t>kaçınılmaz</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basın</w:t>
      </w:r>
      <w:proofErr w:type="spellEnd"/>
      <w:r w:rsidRPr="005E69D0">
        <w:rPr>
          <w:rFonts w:cstheme="minorHAnsi"/>
        </w:rPr>
        <w:t xml:space="preserve"> </w:t>
      </w:r>
      <w:proofErr w:type="spellStart"/>
      <w:r w:rsidRPr="005E69D0">
        <w:rPr>
          <w:rFonts w:cstheme="minorHAnsi"/>
        </w:rPr>
        <w:t>özgürlüğünü</w:t>
      </w:r>
      <w:proofErr w:type="spellEnd"/>
      <w:r w:rsidRPr="005E69D0">
        <w:rPr>
          <w:rFonts w:cstheme="minorHAnsi"/>
        </w:rPr>
        <w:t xml:space="preserve"> de </w:t>
      </w:r>
      <w:proofErr w:type="spellStart"/>
      <w:r w:rsidRPr="005E69D0">
        <w:rPr>
          <w:rFonts w:cstheme="minorHAnsi"/>
        </w:rPr>
        <w:t>ortadan</w:t>
      </w:r>
      <w:proofErr w:type="spellEnd"/>
      <w:r w:rsidRPr="005E69D0">
        <w:rPr>
          <w:rFonts w:cstheme="minorHAnsi"/>
        </w:rPr>
        <w:t xml:space="preserve"> </w:t>
      </w:r>
      <w:proofErr w:type="spellStart"/>
      <w:r w:rsidRPr="005E69D0">
        <w:rPr>
          <w:rFonts w:cstheme="minorHAnsi"/>
        </w:rPr>
        <w:t>kaldırmaktadır</w:t>
      </w:r>
      <w:proofErr w:type="spellEnd"/>
      <w:r w:rsidRPr="005E69D0">
        <w:rPr>
          <w:rFonts w:cstheme="minorHAnsi"/>
        </w:rPr>
        <w:t xml:space="preserve">. 2020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yaptıkları</w:t>
      </w:r>
      <w:proofErr w:type="spellEnd"/>
      <w:r w:rsidRPr="005E69D0">
        <w:rPr>
          <w:rFonts w:cstheme="minorHAnsi"/>
        </w:rPr>
        <w:t xml:space="preserve"> </w:t>
      </w:r>
      <w:proofErr w:type="spellStart"/>
      <w:r w:rsidRPr="005E69D0">
        <w:rPr>
          <w:rFonts w:cstheme="minorHAnsi"/>
        </w:rPr>
        <w:t>haberlerden</w:t>
      </w:r>
      <w:proofErr w:type="spellEnd"/>
      <w:r w:rsidRPr="005E69D0">
        <w:rPr>
          <w:rFonts w:cstheme="minorHAnsi"/>
        </w:rPr>
        <w:t xml:space="preserve"> </w:t>
      </w:r>
      <w:proofErr w:type="spellStart"/>
      <w:r w:rsidRPr="005E69D0">
        <w:rPr>
          <w:rFonts w:cstheme="minorHAnsi"/>
        </w:rPr>
        <w:t>dolayı</w:t>
      </w:r>
      <w:proofErr w:type="spellEnd"/>
      <w:r w:rsidRPr="005E69D0">
        <w:rPr>
          <w:rFonts w:cstheme="minorHAnsi"/>
        </w:rPr>
        <w:t xml:space="preserve"> </w:t>
      </w:r>
      <w:proofErr w:type="spellStart"/>
      <w:r w:rsidRPr="005E69D0">
        <w:rPr>
          <w:rFonts w:cstheme="minorHAnsi"/>
        </w:rPr>
        <w:t>gazetecilere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sayıda</w:t>
      </w:r>
      <w:proofErr w:type="spellEnd"/>
      <w:r w:rsidRPr="005E69D0">
        <w:rPr>
          <w:rFonts w:cstheme="minorHAnsi"/>
        </w:rPr>
        <w:t xml:space="preserve"> </w:t>
      </w:r>
      <w:proofErr w:type="spellStart"/>
      <w:r w:rsidRPr="005E69D0">
        <w:rPr>
          <w:rFonts w:cstheme="minorHAnsi"/>
        </w:rPr>
        <w:t>gözaltı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tutuklama</w:t>
      </w:r>
      <w:proofErr w:type="spellEnd"/>
      <w:r w:rsidRPr="005E69D0">
        <w:rPr>
          <w:rFonts w:cstheme="minorHAnsi"/>
        </w:rPr>
        <w:t xml:space="preserve"> </w:t>
      </w:r>
      <w:proofErr w:type="spellStart"/>
      <w:r w:rsidRPr="005E69D0">
        <w:rPr>
          <w:rFonts w:cstheme="minorHAnsi"/>
        </w:rPr>
        <w:t>yapılmış</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davalar</w:t>
      </w:r>
      <w:proofErr w:type="spellEnd"/>
      <w:r w:rsidRPr="005E69D0">
        <w:rPr>
          <w:rFonts w:cstheme="minorHAnsi"/>
        </w:rPr>
        <w:t xml:space="preserve"> </w:t>
      </w:r>
      <w:proofErr w:type="spellStart"/>
      <w:r w:rsidRPr="005E69D0">
        <w:rPr>
          <w:rFonts w:cstheme="minorHAnsi"/>
        </w:rPr>
        <w:t>açılmış</w:t>
      </w:r>
      <w:proofErr w:type="spellEnd"/>
      <w:r w:rsidRPr="005E69D0">
        <w:rPr>
          <w:rFonts w:cstheme="minorHAnsi"/>
        </w:rPr>
        <w:t xml:space="preserve">, </w:t>
      </w:r>
      <w:proofErr w:type="spellStart"/>
      <w:r w:rsidRPr="005E69D0">
        <w:rPr>
          <w:rFonts w:cstheme="minorHAnsi"/>
        </w:rPr>
        <w:t>tehdit</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fiziki</w:t>
      </w:r>
      <w:proofErr w:type="spellEnd"/>
      <w:r w:rsidRPr="005E69D0">
        <w:rPr>
          <w:rFonts w:cstheme="minorHAnsi"/>
        </w:rPr>
        <w:t xml:space="preserve"> </w:t>
      </w:r>
      <w:proofErr w:type="spellStart"/>
      <w:r w:rsidRPr="005E69D0">
        <w:rPr>
          <w:rFonts w:cstheme="minorHAnsi"/>
        </w:rPr>
        <w:t>saldırılarda</w:t>
      </w:r>
      <w:proofErr w:type="spellEnd"/>
      <w:r w:rsidRPr="005E69D0">
        <w:rPr>
          <w:rFonts w:cstheme="minorHAnsi"/>
        </w:rPr>
        <w:t xml:space="preserve"> </w:t>
      </w:r>
      <w:proofErr w:type="spellStart"/>
      <w:r w:rsidRPr="005E69D0">
        <w:rPr>
          <w:rFonts w:cstheme="minorHAnsi"/>
        </w:rPr>
        <w:t>bulunulmuştur</w:t>
      </w:r>
      <w:proofErr w:type="spellEnd"/>
      <w:r w:rsidRPr="005E69D0">
        <w:rPr>
          <w:rFonts w:cstheme="minorHAnsi"/>
        </w:rPr>
        <w:t xml:space="preserve">. </w:t>
      </w:r>
      <w:proofErr w:type="spellStart"/>
      <w:r w:rsidRPr="005E69D0">
        <w:rPr>
          <w:rFonts w:cstheme="minorHAnsi"/>
        </w:rPr>
        <w:t>Gazetecilere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yayın</w:t>
      </w:r>
      <w:proofErr w:type="spellEnd"/>
      <w:r w:rsidRPr="005E69D0">
        <w:rPr>
          <w:rFonts w:cstheme="minorHAnsi"/>
        </w:rPr>
        <w:t xml:space="preserve"> </w:t>
      </w:r>
      <w:proofErr w:type="spellStart"/>
      <w:r w:rsidRPr="005E69D0">
        <w:rPr>
          <w:rFonts w:cstheme="minorHAnsi"/>
        </w:rPr>
        <w:t>kuruluşlarına</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çeşitli</w:t>
      </w:r>
      <w:proofErr w:type="spellEnd"/>
      <w:r w:rsidRPr="005E69D0">
        <w:rPr>
          <w:rFonts w:cstheme="minorHAnsi"/>
        </w:rPr>
        <w:t xml:space="preserve"> </w:t>
      </w:r>
      <w:proofErr w:type="spellStart"/>
      <w:r w:rsidRPr="005E69D0">
        <w:rPr>
          <w:rFonts w:cstheme="minorHAnsi"/>
        </w:rPr>
        <w:t>yaptırımlar</w:t>
      </w:r>
      <w:proofErr w:type="spellEnd"/>
      <w:r w:rsidRPr="005E69D0">
        <w:rPr>
          <w:rFonts w:cstheme="minorHAnsi"/>
        </w:rPr>
        <w:t xml:space="preserve"> (</w:t>
      </w:r>
      <w:proofErr w:type="spellStart"/>
      <w:r w:rsidRPr="005E69D0">
        <w:rPr>
          <w:rFonts w:cstheme="minorHAnsi"/>
        </w:rPr>
        <w:t>ilan</w:t>
      </w:r>
      <w:proofErr w:type="spellEnd"/>
      <w:r w:rsidRPr="005E69D0">
        <w:rPr>
          <w:rFonts w:cstheme="minorHAnsi"/>
        </w:rPr>
        <w:t xml:space="preserve"> </w:t>
      </w:r>
      <w:proofErr w:type="spellStart"/>
      <w:r w:rsidRPr="005E69D0">
        <w:rPr>
          <w:rFonts w:cstheme="minorHAnsi"/>
        </w:rPr>
        <w:t>kesme</w:t>
      </w:r>
      <w:proofErr w:type="spellEnd"/>
      <w:r w:rsidRPr="005E69D0">
        <w:rPr>
          <w:rFonts w:cstheme="minorHAnsi"/>
        </w:rPr>
        <w:t xml:space="preserve">, </w:t>
      </w:r>
      <w:proofErr w:type="spellStart"/>
      <w:r w:rsidRPr="005E69D0">
        <w:rPr>
          <w:rFonts w:cstheme="minorHAnsi"/>
        </w:rPr>
        <w:t>yayın</w:t>
      </w:r>
      <w:proofErr w:type="spellEnd"/>
      <w:r w:rsidRPr="005E69D0">
        <w:rPr>
          <w:rFonts w:cstheme="minorHAnsi"/>
        </w:rPr>
        <w:t xml:space="preserve"> </w:t>
      </w:r>
      <w:proofErr w:type="spellStart"/>
      <w:r w:rsidRPr="005E69D0">
        <w:rPr>
          <w:rFonts w:cstheme="minorHAnsi"/>
        </w:rPr>
        <w:t>durdurma</w:t>
      </w:r>
      <w:proofErr w:type="spellEnd"/>
      <w:r w:rsidRPr="005E69D0">
        <w:rPr>
          <w:rFonts w:cstheme="minorHAnsi"/>
        </w:rPr>
        <w:t xml:space="preserve"> vb.) </w:t>
      </w:r>
      <w:proofErr w:type="spellStart"/>
      <w:r w:rsidRPr="005E69D0">
        <w:rPr>
          <w:rFonts w:cstheme="minorHAnsi"/>
        </w:rPr>
        <w:t>uygulanmıştır</w:t>
      </w:r>
      <w:proofErr w:type="spellEnd"/>
      <w:r w:rsidRPr="005E69D0">
        <w:rPr>
          <w:rFonts w:cstheme="minorHAnsi"/>
        </w:rPr>
        <w:t>.</w:t>
      </w:r>
    </w:p>
    <w:p w14:paraId="3E795DD3" w14:textId="351AFDF7" w:rsidR="00E51885" w:rsidRPr="005E69D0" w:rsidRDefault="00E51885" w:rsidP="0089472A">
      <w:pPr>
        <w:pStyle w:val="ListeParagraf"/>
        <w:numPr>
          <w:ilvl w:val="0"/>
          <w:numId w:val="3"/>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 xml:space="preserve">Uluslararası Basın Enstitüsü (International </w:t>
      </w:r>
      <w:proofErr w:type="spellStart"/>
      <w:r w:rsidRPr="005E69D0">
        <w:rPr>
          <w:rFonts w:asciiTheme="minorHAnsi" w:hAnsiTheme="minorHAnsi" w:cstheme="minorHAnsi"/>
          <w:sz w:val="24"/>
          <w:szCs w:val="24"/>
          <w:lang w:eastAsia="tr-TR"/>
        </w:rPr>
        <w:t>Press</w:t>
      </w:r>
      <w:proofErr w:type="spellEnd"/>
      <w:r w:rsidRPr="005E69D0">
        <w:rPr>
          <w:rFonts w:asciiTheme="minorHAnsi" w:hAnsiTheme="minorHAnsi" w:cstheme="minorHAnsi"/>
          <w:sz w:val="24"/>
          <w:szCs w:val="24"/>
          <w:lang w:eastAsia="tr-TR"/>
        </w:rPr>
        <w:t xml:space="preserve"> </w:t>
      </w:r>
      <w:proofErr w:type="spellStart"/>
      <w:r w:rsidRPr="005E69D0">
        <w:rPr>
          <w:rFonts w:asciiTheme="minorHAnsi" w:hAnsiTheme="minorHAnsi" w:cstheme="minorHAnsi"/>
          <w:sz w:val="24"/>
          <w:szCs w:val="24"/>
          <w:lang w:eastAsia="tr-TR"/>
        </w:rPr>
        <w:t>Institute</w:t>
      </w:r>
      <w:proofErr w:type="spellEnd"/>
      <w:r w:rsidRPr="005E69D0">
        <w:rPr>
          <w:rFonts w:asciiTheme="minorHAnsi" w:hAnsiTheme="minorHAnsi" w:cstheme="minorHAnsi"/>
          <w:sz w:val="24"/>
          <w:szCs w:val="24"/>
          <w:lang w:eastAsia="tr-TR"/>
        </w:rPr>
        <w:t>/IPI) tarafından 2 Aralık 2020 tarihinde yayınlanan rapora göre Türkiye’de 79 gazeteci cezaevinde tutul</w:t>
      </w:r>
      <w:r w:rsidR="007F5745" w:rsidRPr="005E69D0">
        <w:rPr>
          <w:rFonts w:asciiTheme="minorHAnsi" w:hAnsiTheme="minorHAnsi" w:cstheme="minorHAnsi"/>
          <w:sz w:val="24"/>
          <w:szCs w:val="24"/>
          <w:lang w:eastAsia="tr-TR"/>
        </w:rPr>
        <w:t xml:space="preserve">maktadır. Bu sayı </w:t>
      </w:r>
      <w:r w:rsidRPr="005E69D0">
        <w:rPr>
          <w:rFonts w:asciiTheme="minorHAnsi" w:hAnsiTheme="minorHAnsi" w:cstheme="minorHAnsi"/>
          <w:sz w:val="24"/>
          <w:szCs w:val="24"/>
          <w:lang w:eastAsia="tr-TR"/>
        </w:rPr>
        <w:t>Çağdaş Gazeteciler Derneği</w:t>
      </w:r>
      <w:r w:rsidR="007F5745" w:rsidRPr="005E69D0">
        <w:rPr>
          <w:rFonts w:asciiTheme="minorHAnsi" w:hAnsiTheme="minorHAnsi" w:cstheme="minorHAnsi"/>
          <w:sz w:val="24"/>
          <w:szCs w:val="24"/>
          <w:lang w:eastAsia="tr-TR"/>
        </w:rPr>
        <w:t>’nin</w:t>
      </w:r>
      <w:r w:rsidRPr="005E69D0">
        <w:rPr>
          <w:rFonts w:asciiTheme="minorHAnsi" w:hAnsiTheme="minorHAnsi" w:cstheme="minorHAnsi"/>
          <w:sz w:val="24"/>
          <w:szCs w:val="24"/>
          <w:lang w:eastAsia="tr-TR"/>
        </w:rPr>
        <w:t xml:space="preserve"> (ÇGD) verilerine göre 127’dir.</w:t>
      </w:r>
    </w:p>
    <w:p w14:paraId="51112FBC" w14:textId="6E697104" w:rsidR="00E51885" w:rsidRPr="005E69D0" w:rsidRDefault="00E51885" w:rsidP="0089472A">
      <w:pPr>
        <w:spacing w:after="120" w:line="276" w:lineRule="auto"/>
        <w:ind w:firstLine="706"/>
        <w:jc w:val="both"/>
        <w:rPr>
          <w:rFonts w:cstheme="minorHAnsi"/>
          <w:lang w:eastAsia="tr-TR"/>
        </w:rPr>
      </w:pPr>
      <w:r w:rsidRPr="005E69D0">
        <w:rPr>
          <w:rFonts w:cstheme="minorHAnsi"/>
          <w:lang w:eastAsia="tr-TR"/>
        </w:rPr>
        <w:t xml:space="preserve">TİHV </w:t>
      </w:r>
      <w:proofErr w:type="spellStart"/>
      <w:r w:rsidRPr="005E69D0">
        <w:rPr>
          <w:rFonts w:cstheme="minorHAnsi"/>
          <w:lang w:eastAsia="tr-TR"/>
        </w:rPr>
        <w:t>Dokümantasyon</w:t>
      </w:r>
      <w:proofErr w:type="spellEnd"/>
      <w:r w:rsidRPr="005E69D0">
        <w:rPr>
          <w:rFonts w:cstheme="minorHAnsi"/>
          <w:lang w:eastAsia="tr-TR"/>
        </w:rPr>
        <w:t xml:space="preserve"> </w:t>
      </w:r>
      <w:proofErr w:type="spellStart"/>
      <w:r w:rsidRPr="005E69D0">
        <w:rPr>
          <w:rFonts w:cstheme="minorHAnsi"/>
          <w:lang w:eastAsia="tr-TR"/>
        </w:rPr>
        <w:t>Merkezi’nin</w:t>
      </w:r>
      <w:proofErr w:type="spellEnd"/>
      <w:r w:rsidRPr="005E69D0">
        <w:rPr>
          <w:rFonts w:cstheme="minorHAnsi"/>
          <w:lang w:eastAsia="tr-TR"/>
        </w:rPr>
        <w:t xml:space="preserve"> </w:t>
      </w:r>
      <w:proofErr w:type="spellStart"/>
      <w:r w:rsidRPr="005E69D0">
        <w:rPr>
          <w:rFonts w:cstheme="minorHAnsi"/>
          <w:lang w:eastAsia="tr-TR"/>
        </w:rPr>
        <w:t>verilerine</w:t>
      </w:r>
      <w:proofErr w:type="spellEnd"/>
      <w:r w:rsidRPr="005E69D0">
        <w:rPr>
          <w:rFonts w:cstheme="minorHAnsi"/>
          <w:lang w:eastAsia="tr-TR"/>
        </w:rPr>
        <w:t xml:space="preserve"> </w:t>
      </w:r>
      <w:proofErr w:type="spellStart"/>
      <w:r w:rsidRPr="005E69D0">
        <w:rPr>
          <w:rFonts w:cstheme="minorHAnsi"/>
          <w:lang w:eastAsia="tr-TR"/>
        </w:rPr>
        <w:t>göre</w:t>
      </w:r>
      <w:proofErr w:type="spellEnd"/>
      <w:r w:rsidRPr="005E69D0">
        <w:rPr>
          <w:rFonts w:cstheme="minorHAnsi"/>
          <w:lang w:eastAsia="tr-TR"/>
        </w:rPr>
        <w:t xml:space="preserve"> 2020 </w:t>
      </w:r>
      <w:proofErr w:type="spellStart"/>
      <w:r w:rsidRPr="005E69D0">
        <w:rPr>
          <w:rFonts w:cstheme="minorHAnsi"/>
          <w:lang w:eastAsia="tr-TR"/>
        </w:rPr>
        <w:t>yılının</w:t>
      </w:r>
      <w:proofErr w:type="spellEnd"/>
      <w:r w:rsidRPr="005E69D0">
        <w:rPr>
          <w:rFonts w:cstheme="minorHAnsi"/>
          <w:lang w:eastAsia="tr-TR"/>
        </w:rPr>
        <w:t xml:space="preserve"> </w:t>
      </w:r>
      <w:r w:rsidR="00886413">
        <w:rPr>
          <w:rFonts w:cstheme="minorHAnsi"/>
          <w:lang w:eastAsia="tr-TR"/>
        </w:rPr>
        <w:t>i</w:t>
      </w:r>
      <w:r w:rsidRPr="005E69D0">
        <w:rPr>
          <w:rFonts w:cstheme="minorHAnsi"/>
          <w:lang w:eastAsia="tr-TR"/>
        </w:rPr>
        <w:t xml:space="preserve">lk 11 </w:t>
      </w:r>
      <w:proofErr w:type="spellStart"/>
      <w:r w:rsidRPr="005E69D0">
        <w:rPr>
          <w:rFonts w:cstheme="minorHAnsi"/>
          <w:lang w:eastAsia="tr-TR"/>
        </w:rPr>
        <w:t>ayında</w:t>
      </w:r>
      <w:proofErr w:type="spellEnd"/>
      <w:r w:rsidRPr="005E69D0">
        <w:rPr>
          <w:rFonts w:cstheme="minorHAnsi"/>
          <w:lang w:eastAsia="tr-TR"/>
        </w:rPr>
        <w:t>:</w:t>
      </w:r>
    </w:p>
    <w:p w14:paraId="1B610F19" w14:textId="77777777" w:rsidR="00E51885" w:rsidRPr="005E69D0" w:rsidRDefault="00E51885" w:rsidP="0089472A">
      <w:pPr>
        <w:pStyle w:val="ListeParagraf"/>
        <w:numPr>
          <w:ilvl w:val="0"/>
          <w:numId w:val="5"/>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62 basın çalışanı ve 2 yazar gözaltına alındı. 25 basın çalışanı tutuklanırken 14 basın çalışanı adli kontrol şartıyla serbest bırakıldı.</w:t>
      </w:r>
    </w:p>
    <w:p w14:paraId="758CF6B7" w14:textId="77777777" w:rsidR="007F5745" w:rsidRPr="005E69D0" w:rsidRDefault="00E51885" w:rsidP="0089472A">
      <w:pPr>
        <w:pStyle w:val="ListeParagraf"/>
        <w:numPr>
          <w:ilvl w:val="0"/>
          <w:numId w:val="5"/>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5 gazeteci saldırıya uğradı. 3 gazeteciye saldırı girişiminde bulunuldu. 4 gazeteci tehdit edildi. 1 gazeteci ise kendilerini istihbaratçı olarak tanıtan kişilerce ajanlık dayatmasına maruz kaldı.</w:t>
      </w:r>
    </w:p>
    <w:p w14:paraId="3BE1B302" w14:textId="77777777" w:rsidR="00E51885" w:rsidRPr="005E69D0" w:rsidRDefault="00E51885" w:rsidP="0089472A">
      <w:pPr>
        <w:pStyle w:val="ListeParagraf"/>
        <w:numPr>
          <w:ilvl w:val="0"/>
          <w:numId w:val="5"/>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2 basın kuruluşuna, 1 ilde ise Gazeteciler Cemiyeti’ne ait araca saldırılar düzenlendi. Bir haber ajansının ofisi 2 kez polis tarafından basıldı.</w:t>
      </w:r>
    </w:p>
    <w:p w14:paraId="5C9D1630" w14:textId="77777777" w:rsidR="00E51885" w:rsidRPr="005E69D0" w:rsidRDefault="00E51885" w:rsidP="0089472A">
      <w:pPr>
        <w:pStyle w:val="ListeParagraf"/>
        <w:numPr>
          <w:ilvl w:val="0"/>
          <w:numId w:val="5"/>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 xml:space="preserve">253 gazeteci ve basın çalışanı haklarında açılan 132 davada yargılandılar. Sonuçlanan davalarda 32 gazeteci toplam 131 yıl 8 ay 22 gün hapis cezası ve 14 bin 660 TL para cezası ile cezalandırıldı. Bir gazeteci 20 bin TL tazminat ödemeye </w:t>
      </w:r>
      <w:proofErr w:type="gramStart"/>
      <w:r w:rsidRPr="005E69D0">
        <w:rPr>
          <w:rFonts w:asciiTheme="minorHAnsi" w:hAnsiTheme="minorHAnsi" w:cstheme="minorHAnsi"/>
          <w:sz w:val="24"/>
          <w:szCs w:val="24"/>
          <w:lang w:eastAsia="tr-TR"/>
        </w:rPr>
        <w:t>mahkum</w:t>
      </w:r>
      <w:proofErr w:type="gramEnd"/>
      <w:r w:rsidRPr="005E69D0">
        <w:rPr>
          <w:rFonts w:asciiTheme="minorHAnsi" w:hAnsiTheme="minorHAnsi" w:cstheme="minorHAnsi"/>
          <w:sz w:val="24"/>
          <w:szCs w:val="24"/>
          <w:lang w:eastAsia="tr-TR"/>
        </w:rPr>
        <w:t xml:space="preserve"> edildi. Ayrıca 41 gazeteci hakkında soruşturma başlatıldı.</w:t>
      </w:r>
    </w:p>
    <w:p w14:paraId="11690DB3" w14:textId="77777777" w:rsidR="00E51885" w:rsidRPr="005E69D0" w:rsidRDefault="00E51885" w:rsidP="0089472A">
      <w:pPr>
        <w:pStyle w:val="ListeParagraf"/>
        <w:numPr>
          <w:ilvl w:val="0"/>
          <w:numId w:val="5"/>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Basın İlan Kurumu (BİK) tarafından 7 gazeteye toplam 135 gün ilan kesme cezası verildi. Radyo ve Televizyon Üst Kurulu (RTÜK) tarafından 30 basın-yayın kuruluşuna toplam 29 kez program durdurma, 5 gün yayın durdurma, 34 kez ise idari yaptırım ve para cezaları verildi.</w:t>
      </w:r>
    </w:p>
    <w:p w14:paraId="063F52D7" w14:textId="77777777" w:rsidR="00E51885" w:rsidRPr="005E69D0" w:rsidRDefault="00E51885" w:rsidP="0089472A">
      <w:pPr>
        <w:spacing w:after="120" w:line="276" w:lineRule="auto"/>
        <w:ind w:firstLine="706"/>
        <w:jc w:val="both"/>
        <w:rPr>
          <w:rFonts w:cstheme="minorHAnsi"/>
          <w:lang w:eastAsia="tr-TR"/>
        </w:rPr>
      </w:pPr>
      <w:proofErr w:type="spellStart"/>
      <w:r w:rsidRPr="005E69D0">
        <w:rPr>
          <w:rFonts w:cstheme="minorHAnsi"/>
          <w:lang w:eastAsia="tr-TR"/>
        </w:rPr>
        <w:t>Aralarında</w:t>
      </w:r>
      <w:proofErr w:type="spellEnd"/>
      <w:r w:rsidRPr="005E69D0">
        <w:rPr>
          <w:rFonts w:cstheme="minorHAnsi"/>
          <w:lang w:eastAsia="tr-TR"/>
        </w:rPr>
        <w:t xml:space="preserve"> </w:t>
      </w:r>
      <w:proofErr w:type="spellStart"/>
      <w:r w:rsidRPr="005E69D0">
        <w:rPr>
          <w:rFonts w:cstheme="minorHAnsi"/>
          <w:lang w:eastAsia="tr-TR"/>
        </w:rPr>
        <w:t>Evrensel</w:t>
      </w:r>
      <w:proofErr w:type="spellEnd"/>
      <w:r w:rsidRPr="005E69D0">
        <w:rPr>
          <w:rFonts w:cstheme="minorHAnsi"/>
          <w:lang w:eastAsia="tr-TR"/>
        </w:rPr>
        <w:t xml:space="preserve">, </w:t>
      </w:r>
      <w:proofErr w:type="spellStart"/>
      <w:r w:rsidRPr="005E69D0">
        <w:rPr>
          <w:rFonts w:cstheme="minorHAnsi"/>
          <w:lang w:eastAsia="tr-TR"/>
        </w:rPr>
        <w:t>Birgün</w:t>
      </w:r>
      <w:proofErr w:type="spellEnd"/>
      <w:r w:rsidRPr="005E69D0">
        <w:rPr>
          <w:rFonts w:cstheme="minorHAnsi"/>
          <w:lang w:eastAsia="tr-TR"/>
        </w:rPr>
        <w:t xml:space="preserve"> </w:t>
      </w:r>
      <w:proofErr w:type="spellStart"/>
      <w:r w:rsidRPr="005E69D0">
        <w:rPr>
          <w:rFonts w:cstheme="minorHAnsi"/>
          <w:lang w:eastAsia="tr-TR"/>
        </w:rPr>
        <w:t>ve</w:t>
      </w:r>
      <w:proofErr w:type="spellEnd"/>
      <w:r w:rsidRPr="005E69D0">
        <w:rPr>
          <w:rFonts w:cstheme="minorHAnsi"/>
          <w:lang w:eastAsia="tr-TR"/>
        </w:rPr>
        <w:t xml:space="preserve"> Cumhuriyet </w:t>
      </w:r>
      <w:proofErr w:type="spellStart"/>
      <w:r w:rsidRPr="005E69D0">
        <w:rPr>
          <w:rFonts w:cstheme="minorHAnsi"/>
          <w:lang w:eastAsia="tr-TR"/>
        </w:rPr>
        <w:t>gazetelerinde</w:t>
      </w:r>
      <w:proofErr w:type="spellEnd"/>
      <w:r w:rsidRPr="005E69D0">
        <w:rPr>
          <w:rFonts w:cstheme="minorHAnsi"/>
          <w:lang w:eastAsia="tr-TR"/>
        </w:rPr>
        <w:t xml:space="preserve"> </w:t>
      </w:r>
      <w:proofErr w:type="spellStart"/>
      <w:r w:rsidRPr="005E69D0">
        <w:rPr>
          <w:rFonts w:cstheme="minorHAnsi"/>
          <w:lang w:eastAsia="tr-TR"/>
        </w:rPr>
        <w:t>çalışan</w:t>
      </w:r>
      <w:proofErr w:type="spellEnd"/>
      <w:r w:rsidRPr="005E69D0">
        <w:rPr>
          <w:rFonts w:cstheme="minorHAnsi"/>
          <w:lang w:eastAsia="tr-TR"/>
        </w:rPr>
        <w:t xml:space="preserve"> </w:t>
      </w:r>
      <w:proofErr w:type="spellStart"/>
      <w:r w:rsidRPr="005E69D0">
        <w:rPr>
          <w:rFonts w:cstheme="minorHAnsi"/>
          <w:lang w:eastAsia="tr-TR"/>
        </w:rPr>
        <w:t>gazetecilerin</w:t>
      </w:r>
      <w:proofErr w:type="spellEnd"/>
      <w:r w:rsidRPr="005E69D0">
        <w:rPr>
          <w:rFonts w:cstheme="minorHAnsi"/>
          <w:lang w:eastAsia="tr-TR"/>
        </w:rPr>
        <w:t xml:space="preserve"> de </w:t>
      </w:r>
      <w:proofErr w:type="spellStart"/>
      <w:r w:rsidRPr="005E69D0">
        <w:rPr>
          <w:rFonts w:cstheme="minorHAnsi"/>
          <w:lang w:eastAsia="tr-TR"/>
        </w:rPr>
        <w:t>olduğu</w:t>
      </w:r>
      <w:proofErr w:type="spellEnd"/>
      <w:r w:rsidRPr="005E69D0">
        <w:rPr>
          <w:rFonts w:cstheme="minorHAnsi"/>
          <w:lang w:eastAsia="tr-TR"/>
        </w:rPr>
        <w:t xml:space="preserve"> 28 </w:t>
      </w:r>
      <w:proofErr w:type="spellStart"/>
      <w:r w:rsidRPr="005E69D0">
        <w:rPr>
          <w:rFonts w:cstheme="minorHAnsi"/>
          <w:lang w:eastAsia="tr-TR"/>
        </w:rPr>
        <w:t>gazeteciye</w:t>
      </w:r>
      <w:proofErr w:type="spellEnd"/>
      <w:r w:rsidRPr="005E69D0">
        <w:rPr>
          <w:rFonts w:cstheme="minorHAnsi"/>
          <w:lang w:eastAsia="tr-TR"/>
        </w:rPr>
        <w:t xml:space="preserve"> </w:t>
      </w:r>
      <w:proofErr w:type="spellStart"/>
      <w:r w:rsidRPr="005E69D0">
        <w:rPr>
          <w:rFonts w:cstheme="minorHAnsi"/>
          <w:lang w:eastAsia="tr-TR"/>
        </w:rPr>
        <w:t>ait</w:t>
      </w:r>
      <w:proofErr w:type="spellEnd"/>
      <w:r w:rsidRPr="005E69D0">
        <w:rPr>
          <w:rFonts w:cstheme="minorHAnsi"/>
          <w:lang w:eastAsia="tr-TR"/>
        </w:rPr>
        <w:t xml:space="preserve"> </w:t>
      </w:r>
      <w:proofErr w:type="spellStart"/>
      <w:r w:rsidRPr="005E69D0">
        <w:rPr>
          <w:rFonts w:cstheme="minorHAnsi"/>
          <w:lang w:eastAsia="tr-TR"/>
        </w:rPr>
        <w:t>basın</w:t>
      </w:r>
      <w:proofErr w:type="spellEnd"/>
      <w:r w:rsidRPr="005E69D0">
        <w:rPr>
          <w:rFonts w:cstheme="minorHAnsi"/>
          <w:lang w:eastAsia="tr-TR"/>
        </w:rPr>
        <w:t xml:space="preserve"> </w:t>
      </w:r>
      <w:proofErr w:type="spellStart"/>
      <w:r w:rsidRPr="005E69D0">
        <w:rPr>
          <w:rFonts w:cstheme="minorHAnsi"/>
          <w:lang w:eastAsia="tr-TR"/>
        </w:rPr>
        <w:t>kartlarının</w:t>
      </w:r>
      <w:proofErr w:type="spellEnd"/>
      <w:r w:rsidRPr="005E69D0">
        <w:rPr>
          <w:rFonts w:cstheme="minorHAnsi"/>
          <w:lang w:eastAsia="tr-TR"/>
        </w:rPr>
        <w:t xml:space="preserve"> </w:t>
      </w:r>
      <w:proofErr w:type="spellStart"/>
      <w:r w:rsidRPr="005E69D0">
        <w:rPr>
          <w:rFonts w:cstheme="minorHAnsi"/>
          <w:lang w:eastAsia="tr-TR"/>
        </w:rPr>
        <w:t>Cumhurbaşkanlığı</w:t>
      </w:r>
      <w:proofErr w:type="spellEnd"/>
      <w:r w:rsidRPr="005E69D0">
        <w:rPr>
          <w:rFonts w:cstheme="minorHAnsi"/>
          <w:lang w:eastAsia="tr-TR"/>
        </w:rPr>
        <w:t xml:space="preserve"> </w:t>
      </w:r>
      <w:proofErr w:type="spellStart"/>
      <w:r w:rsidRPr="005E69D0">
        <w:rPr>
          <w:rFonts w:cstheme="minorHAnsi"/>
          <w:lang w:eastAsia="tr-TR"/>
        </w:rPr>
        <w:t>İletişim</w:t>
      </w:r>
      <w:proofErr w:type="spellEnd"/>
      <w:r w:rsidRPr="005E69D0">
        <w:rPr>
          <w:rFonts w:cstheme="minorHAnsi"/>
          <w:lang w:eastAsia="tr-TR"/>
        </w:rPr>
        <w:t xml:space="preserve"> </w:t>
      </w:r>
      <w:proofErr w:type="spellStart"/>
      <w:r w:rsidRPr="005E69D0">
        <w:rPr>
          <w:rFonts w:cstheme="minorHAnsi"/>
          <w:lang w:eastAsia="tr-TR"/>
        </w:rPr>
        <w:t>Başkanlığı</w:t>
      </w:r>
      <w:proofErr w:type="spellEnd"/>
      <w:r w:rsidRPr="005E69D0">
        <w:rPr>
          <w:rFonts w:cstheme="minorHAnsi"/>
          <w:lang w:eastAsia="tr-TR"/>
        </w:rPr>
        <w:t xml:space="preserve"> </w:t>
      </w:r>
      <w:proofErr w:type="spellStart"/>
      <w:r w:rsidRPr="005E69D0">
        <w:rPr>
          <w:rFonts w:cstheme="minorHAnsi"/>
          <w:lang w:eastAsia="tr-TR"/>
        </w:rPr>
        <w:t>tarafından</w:t>
      </w:r>
      <w:proofErr w:type="spellEnd"/>
      <w:r w:rsidRPr="005E69D0">
        <w:rPr>
          <w:rFonts w:cstheme="minorHAnsi"/>
          <w:lang w:eastAsia="tr-TR"/>
        </w:rPr>
        <w:t xml:space="preserve"> 24 </w:t>
      </w:r>
      <w:proofErr w:type="spellStart"/>
      <w:r w:rsidRPr="005E69D0">
        <w:rPr>
          <w:rFonts w:cstheme="minorHAnsi"/>
          <w:lang w:eastAsia="tr-TR"/>
        </w:rPr>
        <w:t>Ocak</w:t>
      </w:r>
      <w:proofErr w:type="spellEnd"/>
      <w:r w:rsidRPr="005E69D0">
        <w:rPr>
          <w:rFonts w:cstheme="minorHAnsi"/>
          <w:lang w:eastAsia="tr-TR"/>
        </w:rPr>
        <w:t xml:space="preserve"> 2020 </w:t>
      </w:r>
      <w:proofErr w:type="spellStart"/>
      <w:r w:rsidRPr="005E69D0">
        <w:rPr>
          <w:rFonts w:cstheme="minorHAnsi"/>
          <w:lang w:eastAsia="tr-TR"/>
        </w:rPr>
        <w:t>tarihinde</w:t>
      </w:r>
      <w:proofErr w:type="spellEnd"/>
      <w:r w:rsidRPr="005E69D0">
        <w:rPr>
          <w:rFonts w:cstheme="minorHAnsi"/>
          <w:lang w:eastAsia="tr-TR"/>
        </w:rPr>
        <w:t xml:space="preserve"> </w:t>
      </w:r>
      <w:proofErr w:type="spellStart"/>
      <w:r w:rsidRPr="005E69D0">
        <w:rPr>
          <w:rFonts w:cstheme="minorHAnsi"/>
          <w:lang w:eastAsia="tr-TR"/>
        </w:rPr>
        <w:t>iptal</w:t>
      </w:r>
      <w:proofErr w:type="spellEnd"/>
      <w:r w:rsidRPr="005E69D0">
        <w:rPr>
          <w:rFonts w:cstheme="minorHAnsi"/>
          <w:lang w:eastAsia="tr-TR"/>
        </w:rPr>
        <w:t xml:space="preserve"> </w:t>
      </w:r>
      <w:proofErr w:type="spellStart"/>
      <w:r w:rsidRPr="005E69D0">
        <w:rPr>
          <w:rFonts w:cstheme="minorHAnsi"/>
          <w:lang w:eastAsia="tr-TR"/>
        </w:rPr>
        <w:t>edildi</w:t>
      </w:r>
      <w:proofErr w:type="spellEnd"/>
      <w:r w:rsidRPr="005E69D0">
        <w:rPr>
          <w:rFonts w:cstheme="minorHAnsi"/>
          <w:lang w:eastAsia="tr-TR"/>
        </w:rPr>
        <w:t xml:space="preserve">. 27 </w:t>
      </w:r>
      <w:proofErr w:type="spellStart"/>
      <w:r w:rsidRPr="005E69D0">
        <w:rPr>
          <w:rFonts w:cstheme="minorHAnsi"/>
          <w:lang w:eastAsia="tr-TR"/>
        </w:rPr>
        <w:t>Ocak</w:t>
      </w:r>
      <w:proofErr w:type="spellEnd"/>
      <w:r w:rsidRPr="005E69D0">
        <w:rPr>
          <w:rFonts w:cstheme="minorHAnsi"/>
          <w:lang w:eastAsia="tr-TR"/>
        </w:rPr>
        <w:t xml:space="preserve"> 2020 </w:t>
      </w:r>
      <w:proofErr w:type="spellStart"/>
      <w:r w:rsidRPr="005E69D0">
        <w:rPr>
          <w:rFonts w:cstheme="minorHAnsi"/>
          <w:lang w:eastAsia="tr-TR"/>
        </w:rPr>
        <w:t>tarihinde</w:t>
      </w:r>
      <w:proofErr w:type="spellEnd"/>
      <w:r w:rsidRPr="005E69D0">
        <w:rPr>
          <w:rFonts w:cstheme="minorHAnsi"/>
          <w:lang w:eastAsia="tr-TR"/>
        </w:rPr>
        <w:t xml:space="preserve"> </w:t>
      </w:r>
      <w:proofErr w:type="spellStart"/>
      <w:r w:rsidRPr="005E69D0">
        <w:rPr>
          <w:rFonts w:cstheme="minorHAnsi"/>
          <w:lang w:eastAsia="tr-TR"/>
        </w:rPr>
        <w:t>Cumhurbaşkanlığı</w:t>
      </w:r>
      <w:proofErr w:type="spellEnd"/>
      <w:r w:rsidRPr="005E69D0">
        <w:rPr>
          <w:rFonts w:cstheme="minorHAnsi"/>
          <w:lang w:eastAsia="tr-TR"/>
        </w:rPr>
        <w:t xml:space="preserve"> </w:t>
      </w:r>
      <w:proofErr w:type="spellStart"/>
      <w:r w:rsidRPr="005E69D0">
        <w:rPr>
          <w:rFonts w:cstheme="minorHAnsi"/>
          <w:lang w:eastAsia="tr-TR"/>
        </w:rPr>
        <w:t>İletişim</w:t>
      </w:r>
      <w:proofErr w:type="spellEnd"/>
      <w:r w:rsidRPr="005E69D0">
        <w:rPr>
          <w:rFonts w:cstheme="minorHAnsi"/>
          <w:lang w:eastAsia="tr-TR"/>
        </w:rPr>
        <w:t xml:space="preserve"> </w:t>
      </w:r>
      <w:proofErr w:type="spellStart"/>
      <w:r w:rsidRPr="005E69D0">
        <w:rPr>
          <w:rFonts w:cstheme="minorHAnsi"/>
          <w:lang w:eastAsia="tr-TR"/>
        </w:rPr>
        <w:t>Başkanı</w:t>
      </w:r>
      <w:proofErr w:type="spellEnd"/>
      <w:r w:rsidRPr="005E69D0">
        <w:rPr>
          <w:rFonts w:cstheme="minorHAnsi"/>
          <w:lang w:eastAsia="tr-TR"/>
        </w:rPr>
        <w:t xml:space="preserve"> </w:t>
      </w:r>
      <w:proofErr w:type="spellStart"/>
      <w:r w:rsidRPr="005E69D0">
        <w:rPr>
          <w:rFonts w:cstheme="minorHAnsi"/>
          <w:lang w:eastAsia="tr-TR"/>
        </w:rPr>
        <w:t>Fahrettin</w:t>
      </w:r>
      <w:proofErr w:type="spellEnd"/>
      <w:r w:rsidRPr="005E69D0">
        <w:rPr>
          <w:rFonts w:cstheme="minorHAnsi"/>
          <w:lang w:eastAsia="tr-TR"/>
        </w:rPr>
        <w:t xml:space="preserve"> </w:t>
      </w:r>
      <w:proofErr w:type="spellStart"/>
      <w:r w:rsidRPr="005E69D0">
        <w:rPr>
          <w:rFonts w:cstheme="minorHAnsi"/>
          <w:lang w:eastAsia="tr-TR"/>
        </w:rPr>
        <w:t>Altun</w:t>
      </w:r>
      <w:proofErr w:type="spellEnd"/>
      <w:r w:rsidRPr="005E69D0">
        <w:rPr>
          <w:rFonts w:cstheme="minorHAnsi"/>
          <w:lang w:eastAsia="tr-TR"/>
        </w:rPr>
        <w:t xml:space="preserve"> </w:t>
      </w:r>
      <w:proofErr w:type="spellStart"/>
      <w:r w:rsidRPr="005E69D0">
        <w:rPr>
          <w:rFonts w:cstheme="minorHAnsi"/>
          <w:lang w:eastAsia="tr-TR"/>
        </w:rPr>
        <w:t>gazeteci</w:t>
      </w:r>
      <w:proofErr w:type="spellEnd"/>
      <w:r w:rsidRPr="005E69D0">
        <w:rPr>
          <w:rFonts w:cstheme="minorHAnsi"/>
          <w:lang w:eastAsia="tr-TR"/>
        </w:rPr>
        <w:t xml:space="preserve"> </w:t>
      </w:r>
      <w:proofErr w:type="spellStart"/>
      <w:r w:rsidRPr="005E69D0">
        <w:rPr>
          <w:rFonts w:cstheme="minorHAnsi"/>
          <w:lang w:eastAsia="tr-TR"/>
        </w:rPr>
        <w:t>akreditasyonuna</w:t>
      </w:r>
      <w:proofErr w:type="spellEnd"/>
      <w:r w:rsidRPr="005E69D0">
        <w:rPr>
          <w:rFonts w:cstheme="minorHAnsi"/>
          <w:lang w:eastAsia="tr-TR"/>
        </w:rPr>
        <w:t xml:space="preserve"> </w:t>
      </w:r>
      <w:proofErr w:type="spellStart"/>
      <w:r w:rsidRPr="005E69D0">
        <w:rPr>
          <w:rFonts w:cstheme="minorHAnsi"/>
          <w:lang w:eastAsia="tr-TR"/>
        </w:rPr>
        <w:t>ilişkin</w:t>
      </w:r>
      <w:proofErr w:type="spellEnd"/>
      <w:r w:rsidRPr="005E69D0">
        <w:rPr>
          <w:rFonts w:cstheme="minorHAnsi"/>
          <w:lang w:eastAsia="tr-TR"/>
        </w:rPr>
        <w:t xml:space="preserve"> </w:t>
      </w:r>
      <w:proofErr w:type="spellStart"/>
      <w:r w:rsidRPr="005E69D0">
        <w:rPr>
          <w:rFonts w:cstheme="minorHAnsi"/>
          <w:lang w:eastAsia="tr-TR"/>
        </w:rPr>
        <w:t>yaptığı</w:t>
      </w:r>
      <w:proofErr w:type="spellEnd"/>
      <w:r w:rsidRPr="005E69D0">
        <w:rPr>
          <w:rFonts w:cstheme="minorHAnsi"/>
          <w:lang w:eastAsia="tr-TR"/>
        </w:rPr>
        <w:t xml:space="preserve"> </w:t>
      </w:r>
      <w:proofErr w:type="spellStart"/>
      <w:r w:rsidRPr="005E69D0">
        <w:rPr>
          <w:rFonts w:cstheme="minorHAnsi"/>
          <w:lang w:eastAsia="tr-TR"/>
        </w:rPr>
        <w:t>açıklamada</w:t>
      </w:r>
      <w:proofErr w:type="spellEnd"/>
      <w:r w:rsidRPr="005E69D0">
        <w:rPr>
          <w:rFonts w:cstheme="minorHAnsi"/>
          <w:lang w:eastAsia="tr-TR"/>
        </w:rPr>
        <w:t xml:space="preserve">, </w:t>
      </w:r>
      <w:proofErr w:type="spellStart"/>
      <w:r w:rsidRPr="005E69D0">
        <w:rPr>
          <w:rFonts w:cstheme="minorHAnsi"/>
          <w:lang w:eastAsia="tr-TR"/>
        </w:rPr>
        <w:t>basın</w:t>
      </w:r>
      <w:proofErr w:type="spellEnd"/>
      <w:r w:rsidRPr="005E69D0">
        <w:rPr>
          <w:rFonts w:cstheme="minorHAnsi"/>
          <w:lang w:eastAsia="tr-TR"/>
        </w:rPr>
        <w:t xml:space="preserve"> </w:t>
      </w:r>
      <w:proofErr w:type="spellStart"/>
      <w:r w:rsidRPr="005E69D0">
        <w:rPr>
          <w:rFonts w:cstheme="minorHAnsi"/>
          <w:lang w:eastAsia="tr-TR"/>
        </w:rPr>
        <w:t>kartı</w:t>
      </w:r>
      <w:proofErr w:type="spellEnd"/>
      <w:r w:rsidRPr="005E69D0">
        <w:rPr>
          <w:rFonts w:cstheme="minorHAnsi"/>
          <w:lang w:eastAsia="tr-TR"/>
        </w:rPr>
        <w:t xml:space="preserve"> </w:t>
      </w:r>
      <w:proofErr w:type="spellStart"/>
      <w:r w:rsidRPr="005E69D0">
        <w:rPr>
          <w:rFonts w:cstheme="minorHAnsi"/>
          <w:lang w:eastAsia="tr-TR"/>
        </w:rPr>
        <w:t>için</w:t>
      </w:r>
      <w:proofErr w:type="spellEnd"/>
      <w:r w:rsidRPr="005E69D0">
        <w:rPr>
          <w:rFonts w:cstheme="minorHAnsi"/>
          <w:lang w:eastAsia="tr-TR"/>
        </w:rPr>
        <w:t xml:space="preserve"> </w:t>
      </w:r>
      <w:proofErr w:type="spellStart"/>
      <w:r w:rsidRPr="005E69D0">
        <w:rPr>
          <w:rFonts w:cstheme="minorHAnsi"/>
          <w:lang w:eastAsia="tr-TR"/>
        </w:rPr>
        <w:t>yapılan</w:t>
      </w:r>
      <w:proofErr w:type="spellEnd"/>
      <w:r w:rsidRPr="005E69D0">
        <w:rPr>
          <w:rFonts w:cstheme="minorHAnsi"/>
          <w:lang w:eastAsia="tr-TR"/>
        </w:rPr>
        <w:t xml:space="preserve"> 894 </w:t>
      </w:r>
      <w:proofErr w:type="spellStart"/>
      <w:r w:rsidRPr="005E69D0">
        <w:rPr>
          <w:rFonts w:cstheme="minorHAnsi"/>
          <w:lang w:eastAsia="tr-TR"/>
        </w:rPr>
        <w:t>başvurunun</w:t>
      </w:r>
      <w:proofErr w:type="spellEnd"/>
      <w:r w:rsidRPr="005E69D0">
        <w:rPr>
          <w:rFonts w:cstheme="minorHAnsi"/>
          <w:lang w:eastAsia="tr-TR"/>
        </w:rPr>
        <w:t xml:space="preserve"> </w:t>
      </w:r>
      <w:proofErr w:type="spellStart"/>
      <w:r w:rsidRPr="005E69D0">
        <w:rPr>
          <w:rFonts w:cstheme="minorHAnsi"/>
          <w:lang w:eastAsia="tr-TR"/>
        </w:rPr>
        <w:t>değerlendirmesinin</w:t>
      </w:r>
      <w:proofErr w:type="spellEnd"/>
      <w:r w:rsidRPr="005E69D0">
        <w:rPr>
          <w:rFonts w:cstheme="minorHAnsi"/>
          <w:lang w:eastAsia="tr-TR"/>
        </w:rPr>
        <w:t xml:space="preserve"> </w:t>
      </w:r>
      <w:proofErr w:type="spellStart"/>
      <w:r w:rsidRPr="005E69D0">
        <w:rPr>
          <w:rFonts w:cstheme="minorHAnsi"/>
          <w:lang w:eastAsia="tr-TR"/>
        </w:rPr>
        <w:t>devam</w:t>
      </w:r>
      <w:proofErr w:type="spellEnd"/>
      <w:r w:rsidRPr="005E69D0">
        <w:rPr>
          <w:rFonts w:cstheme="minorHAnsi"/>
          <w:lang w:eastAsia="tr-TR"/>
        </w:rPr>
        <w:t xml:space="preserve"> </w:t>
      </w:r>
      <w:proofErr w:type="spellStart"/>
      <w:r w:rsidRPr="005E69D0">
        <w:rPr>
          <w:rFonts w:cstheme="minorHAnsi"/>
          <w:lang w:eastAsia="tr-TR"/>
        </w:rPr>
        <w:t>ettiğini</w:t>
      </w:r>
      <w:proofErr w:type="spellEnd"/>
      <w:r w:rsidRPr="005E69D0">
        <w:rPr>
          <w:rFonts w:cstheme="minorHAnsi"/>
          <w:lang w:eastAsia="tr-TR"/>
        </w:rPr>
        <w:t xml:space="preserve"> </w:t>
      </w:r>
      <w:proofErr w:type="spellStart"/>
      <w:r w:rsidRPr="005E69D0">
        <w:rPr>
          <w:rFonts w:cstheme="minorHAnsi"/>
          <w:lang w:eastAsia="tr-TR"/>
        </w:rPr>
        <w:t>belirtti</w:t>
      </w:r>
      <w:proofErr w:type="spellEnd"/>
      <w:r w:rsidRPr="005E69D0">
        <w:rPr>
          <w:rFonts w:cstheme="minorHAnsi"/>
          <w:lang w:eastAsia="tr-TR"/>
        </w:rPr>
        <w:t xml:space="preserve">. </w:t>
      </w:r>
      <w:proofErr w:type="spellStart"/>
      <w:r w:rsidRPr="005E69D0">
        <w:rPr>
          <w:rFonts w:cstheme="minorHAnsi"/>
          <w:lang w:eastAsia="tr-TR"/>
        </w:rPr>
        <w:t>Türkiye</w:t>
      </w:r>
      <w:proofErr w:type="spellEnd"/>
      <w:r w:rsidRPr="005E69D0">
        <w:rPr>
          <w:rFonts w:cstheme="minorHAnsi"/>
          <w:lang w:eastAsia="tr-TR"/>
        </w:rPr>
        <w:t xml:space="preserve"> </w:t>
      </w:r>
      <w:proofErr w:type="spellStart"/>
      <w:r w:rsidRPr="005E69D0">
        <w:rPr>
          <w:rFonts w:cstheme="minorHAnsi"/>
          <w:lang w:eastAsia="tr-TR"/>
        </w:rPr>
        <w:t>Gazeteciler</w:t>
      </w:r>
      <w:proofErr w:type="spellEnd"/>
      <w:r w:rsidRPr="005E69D0">
        <w:rPr>
          <w:rFonts w:cstheme="minorHAnsi"/>
          <w:lang w:eastAsia="tr-TR"/>
        </w:rPr>
        <w:t xml:space="preserve"> </w:t>
      </w:r>
      <w:proofErr w:type="spellStart"/>
      <w:r w:rsidRPr="005E69D0">
        <w:rPr>
          <w:rFonts w:cstheme="minorHAnsi"/>
          <w:lang w:eastAsia="tr-TR"/>
        </w:rPr>
        <w:t>Sendikası</w:t>
      </w:r>
      <w:proofErr w:type="spellEnd"/>
      <w:r w:rsidRPr="005E69D0">
        <w:rPr>
          <w:rFonts w:cstheme="minorHAnsi"/>
          <w:lang w:eastAsia="tr-TR"/>
        </w:rPr>
        <w:t xml:space="preserve"> Ankara </w:t>
      </w:r>
      <w:proofErr w:type="spellStart"/>
      <w:r w:rsidRPr="005E69D0">
        <w:rPr>
          <w:rFonts w:cstheme="minorHAnsi"/>
          <w:lang w:eastAsia="tr-TR"/>
        </w:rPr>
        <w:t>Şube</w:t>
      </w:r>
      <w:proofErr w:type="spellEnd"/>
      <w:r w:rsidRPr="005E69D0">
        <w:rPr>
          <w:rFonts w:cstheme="minorHAnsi"/>
          <w:lang w:eastAsia="tr-TR"/>
        </w:rPr>
        <w:t xml:space="preserve"> </w:t>
      </w:r>
      <w:proofErr w:type="spellStart"/>
      <w:r w:rsidRPr="005E69D0">
        <w:rPr>
          <w:rFonts w:cstheme="minorHAnsi"/>
          <w:lang w:eastAsia="tr-TR"/>
        </w:rPr>
        <w:t>Başkanı</w:t>
      </w:r>
      <w:proofErr w:type="spellEnd"/>
      <w:r w:rsidRPr="005E69D0">
        <w:rPr>
          <w:rFonts w:cstheme="minorHAnsi"/>
          <w:lang w:eastAsia="tr-TR"/>
        </w:rPr>
        <w:t xml:space="preserve"> </w:t>
      </w:r>
      <w:proofErr w:type="spellStart"/>
      <w:r w:rsidRPr="005E69D0">
        <w:rPr>
          <w:rFonts w:cstheme="minorHAnsi"/>
          <w:lang w:eastAsia="tr-TR"/>
        </w:rPr>
        <w:t>Esra</w:t>
      </w:r>
      <w:proofErr w:type="spellEnd"/>
      <w:r w:rsidRPr="005E69D0">
        <w:rPr>
          <w:rFonts w:cstheme="minorHAnsi"/>
          <w:lang w:eastAsia="tr-TR"/>
        </w:rPr>
        <w:t xml:space="preserve"> </w:t>
      </w:r>
      <w:proofErr w:type="spellStart"/>
      <w:r w:rsidRPr="005E69D0">
        <w:rPr>
          <w:rFonts w:cstheme="minorHAnsi"/>
          <w:lang w:eastAsia="tr-TR"/>
        </w:rPr>
        <w:t>Koçak</w:t>
      </w:r>
      <w:proofErr w:type="spellEnd"/>
      <w:r w:rsidRPr="005E69D0">
        <w:rPr>
          <w:rFonts w:cstheme="minorHAnsi"/>
          <w:lang w:eastAsia="tr-TR"/>
        </w:rPr>
        <w:t xml:space="preserve"> </w:t>
      </w:r>
      <w:proofErr w:type="spellStart"/>
      <w:r w:rsidRPr="005E69D0">
        <w:rPr>
          <w:rFonts w:cstheme="minorHAnsi"/>
          <w:lang w:eastAsia="tr-TR"/>
        </w:rPr>
        <w:t>ise</w:t>
      </w:r>
      <w:proofErr w:type="spellEnd"/>
      <w:r w:rsidRPr="005E69D0">
        <w:rPr>
          <w:rFonts w:cstheme="minorHAnsi"/>
          <w:lang w:eastAsia="tr-TR"/>
        </w:rPr>
        <w:t xml:space="preserve"> </w:t>
      </w:r>
      <w:proofErr w:type="spellStart"/>
      <w:r w:rsidRPr="005E69D0">
        <w:rPr>
          <w:rFonts w:cstheme="minorHAnsi"/>
          <w:lang w:eastAsia="tr-TR"/>
        </w:rPr>
        <w:t>yaptığı</w:t>
      </w:r>
      <w:proofErr w:type="spellEnd"/>
      <w:r w:rsidRPr="005E69D0">
        <w:rPr>
          <w:rFonts w:cstheme="minorHAnsi"/>
          <w:lang w:eastAsia="tr-TR"/>
        </w:rPr>
        <w:t xml:space="preserve"> </w:t>
      </w:r>
      <w:proofErr w:type="spellStart"/>
      <w:r w:rsidRPr="005E69D0">
        <w:rPr>
          <w:rFonts w:cstheme="minorHAnsi"/>
          <w:lang w:eastAsia="tr-TR"/>
        </w:rPr>
        <w:t>açıklamada</w:t>
      </w:r>
      <w:proofErr w:type="spellEnd"/>
      <w:r w:rsidRPr="005E69D0">
        <w:rPr>
          <w:rFonts w:cstheme="minorHAnsi"/>
          <w:lang w:eastAsia="tr-TR"/>
        </w:rPr>
        <w:t xml:space="preserve"> </w:t>
      </w:r>
      <w:proofErr w:type="spellStart"/>
      <w:r w:rsidRPr="005E69D0">
        <w:rPr>
          <w:rFonts w:cstheme="minorHAnsi"/>
          <w:lang w:eastAsia="tr-TR"/>
        </w:rPr>
        <w:t>söz</w:t>
      </w:r>
      <w:proofErr w:type="spellEnd"/>
      <w:r w:rsidRPr="005E69D0">
        <w:rPr>
          <w:rFonts w:cstheme="minorHAnsi"/>
          <w:lang w:eastAsia="tr-TR"/>
        </w:rPr>
        <w:t xml:space="preserve"> </w:t>
      </w:r>
      <w:proofErr w:type="spellStart"/>
      <w:r w:rsidRPr="005E69D0">
        <w:rPr>
          <w:rFonts w:cstheme="minorHAnsi"/>
          <w:lang w:eastAsia="tr-TR"/>
        </w:rPr>
        <w:t>konusu</w:t>
      </w:r>
      <w:proofErr w:type="spellEnd"/>
      <w:r w:rsidRPr="005E69D0">
        <w:rPr>
          <w:rFonts w:cstheme="minorHAnsi"/>
          <w:lang w:eastAsia="tr-TR"/>
        </w:rPr>
        <w:t xml:space="preserve"> </w:t>
      </w:r>
      <w:proofErr w:type="spellStart"/>
      <w:r w:rsidRPr="005E69D0">
        <w:rPr>
          <w:rFonts w:cstheme="minorHAnsi"/>
          <w:lang w:eastAsia="tr-TR"/>
        </w:rPr>
        <w:t>başvuru</w:t>
      </w:r>
      <w:proofErr w:type="spellEnd"/>
      <w:r w:rsidRPr="005E69D0">
        <w:rPr>
          <w:rFonts w:cstheme="minorHAnsi"/>
          <w:lang w:eastAsia="tr-TR"/>
        </w:rPr>
        <w:t xml:space="preserve"> </w:t>
      </w:r>
      <w:proofErr w:type="spellStart"/>
      <w:r w:rsidRPr="005E69D0">
        <w:rPr>
          <w:rFonts w:cstheme="minorHAnsi"/>
          <w:lang w:eastAsia="tr-TR"/>
        </w:rPr>
        <w:t>sahiplerinin</w:t>
      </w:r>
      <w:proofErr w:type="spellEnd"/>
      <w:r w:rsidRPr="005E69D0">
        <w:rPr>
          <w:rFonts w:cstheme="minorHAnsi"/>
          <w:lang w:eastAsia="tr-TR"/>
        </w:rPr>
        <w:t xml:space="preserve"> 1 </w:t>
      </w:r>
      <w:proofErr w:type="spellStart"/>
      <w:r w:rsidRPr="005E69D0">
        <w:rPr>
          <w:rFonts w:cstheme="minorHAnsi"/>
          <w:lang w:eastAsia="tr-TR"/>
        </w:rPr>
        <w:t>yıldır</w:t>
      </w:r>
      <w:proofErr w:type="spellEnd"/>
      <w:r w:rsidRPr="005E69D0">
        <w:rPr>
          <w:rFonts w:cstheme="minorHAnsi"/>
          <w:lang w:eastAsia="tr-TR"/>
        </w:rPr>
        <w:t xml:space="preserve"> ‘</w:t>
      </w:r>
      <w:proofErr w:type="spellStart"/>
      <w:r w:rsidRPr="005E69D0">
        <w:rPr>
          <w:rFonts w:cstheme="minorHAnsi"/>
          <w:lang w:eastAsia="tr-TR"/>
        </w:rPr>
        <w:t>inceleme</w:t>
      </w:r>
      <w:proofErr w:type="spellEnd"/>
      <w:r w:rsidRPr="005E69D0">
        <w:rPr>
          <w:rFonts w:cstheme="minorHAnsi"/>
          <w:lang w:eastAsia="tr-TR"/>
        </w:rPr>
        <w:t xml:space="preserve">’ </w:t>
      </w:r>
      <w:proofErr w:type="spellStart"/>
      <w:r w:rsidRPr="005E69D0">
        <w:rPr>
          <w:rFonts w:cstheme="minorHAnsi"/>
          <w:lang w:eastAsia="tr-TR"/>
        </w:rPr>
        <w:t>adı</w:t>
      </w:r>
      <w:proofErr w:type="spellEnd"/>
      <w:r w:rsidRPr="005E69D0">
        <w:rPr>
          <w:rFonts w:cstheme="minorHAnsi"/>
          <w:lang w:eastAsia="tr-TR"/>
        </w:rPr>
        <w:t xml:space="preserve"> </w:t>
      </w:r>
      <w:proofErr w:type="spellStart"/>
      <w:r w:rsidRPr="005E69D0">
        <w:rPr>
          <w:rFonts w:cstheme="minorHAnsi"/>
          <w:lang w:eastAsia="tr-TR"/>
        </w:rPr>
        <w:t>altında</w:t>
      </w:r>
      <w:proofErr w:type="spellEnd"/>
      <w:r w:rsidRPr="005E69D0">
        <w:rPr>
          <w:rFonts w:cstheme="minorHAnsi"/>
          <w:lang w:eastAsia="tr-TR"/>
        </w:rPr>
        <w:t xml:space="preserve"> </w:t>
      </w:r>
      <w:proofErr w:type="spellStart"/>
      <w:r w:rsidRPr="005E69D0">
        <w:rPr>
          <w:rFonts w:cstheme="minorHAnsi"/>
          <w:lang w:eastAsia="tr-TR"/>
        </w:rPr>
        <w:t>bekletildiğini</w:t>
      </w:r>
      <w:proofErr w:type="spellEnd"/>
      <w:r w:rsidRPr="005E69D0">
        <w:rPr>
          <w:rFonts w:cstheme="minorHAnsi"/>
          <w:lang w:eastAsia="tr-TR"/>
        </w:rPr>
        <w:t xml:space="preserve"> </w:t>
      </w:r>
      <w:proofErr w:type="spellStart"/>
      <w:r w:rsidRPr="005E69D0">
        <w:rPr>
          <w:rFonts w:cstheme="minorHAnsi"/>
          <w:lang w:eastAsia="tr-TR"/>
        </w:rPr>
        <w:t>ifade</w:t>
      </w:r>
      <w:proofErr w:type="spellEnd"/>
      <w:r w:rsidRPr="005E69D0">
        <w:rPr>
          <w:rFonts w:cstheme="minorHAnsi"/>
          <w:lang w:eastAsia="tr-TR"/>
        </w:rPr>
        <w:t xml:space="preserve"> </w:t>
      </w:r>
      <w:proofErr w:type="spellStart"/>
      <w:r w:rsidRPr="005E69D0">
        <w:rPr>
          <w:rFonts w:cstheme="minorHAnsi"/>
          <w:lang w:eastAsia="tr-TR"/>
        </w:rPr>
        <w:t>etti</w:t>
      </w:r>
      <w:proofErr w:type="spellEnd"/>
      <w:r w:rsidRPr="005E69D0">
        <w:rPr>
          <w:rFonts w:cstheme="minorHAnsi"/>
          <w:lang w:eastAsia="tr-TR"/>
        </w:rPr>
        <w:t>.</w:t>
      </w:r>
    </w:p>
    <w:p w14:paraId="4659A82B" w14:textId="77777777" w:rsidR="00E51885" w:rsidRPr="005E69D0" w:rsidRDefault="00E51885" w:rsidP="0089472A">
      <w:pPr>
        <w:spacing w:after="120" w:line="276" w:lineRule="auto"/>
        <w:ind w:firstLine="706"/>
        <w:jc w:val="both"/>
        <w:rPr>
          <w:rFonts w:cstheme="minorHAnsi"/>
        </w:rPr>
      </w:pPr>
      <w:proofErr w:type="spellStart"/>
      <w:r w:rsidRPr="005E69D0">
        <w:rPr>
          <w:rFonts w:cstheme="minorHAnsi"/>
        </w:rPr>
        <w:lastRenderedPageBreak/>
        <w:t>Toplumun</w:t>
      </w:r>
      <w:proofErr w:type="spellEnd"/>
      <w:r w:rsidRPr="005E69D0">
        <w:rPr>
          <w:rFonts w:cstheme="minorHAnsi"/>
        </w:rPr>
        <w:t xml:space="preserve"> </w:t>
      </w:r>
      <w:proofErr w:type="spellStart"/>
      <w:r w:rsidRPr="005E69D0">
        <w:rPr>
          <w:rFonts w:cstheme="minorHAnsi"/>
        </w:rPr>
        <w:t>tamamını</w:t>
      </w:r>
      <w:proofErr w:type="spellEnd"/>
      <w:r w:rsidRPr="005E69D0">
        <w:rPr>
          <w:rFonts w:cstheme="minorHAnsi"/>
        </w:rPr>
        <w:t xml:space="preserve"> </w:t>
      </w:r>
      <w:proofErr w:type="spellStart"/>
      <w:r w:rsidRPr="005E69D0">
        <w:rPr>
          <w:rFonts w:cstheme="minorHAnsi"/>
        </w:rPr>
        <w:t>ilgilendiren</w:t>
      </w:r>
      <w:proofErr w:type="spellEnd"/>
      <w:r w:rsidRPr="005E69D0">
        <w:rPr>
          <w:rFonts w:cstheme="minorHAnsi"/>
        </w:rPr>
        <w:t xml:space="preserve">, </w:t>
      </w:r>
      <w:proofErr w:type="spellStart"/>
      <w:r w:rsidRPr="005E69D0">
        <w:rPr>
          <w:rFonts w:cstheme="minorHAnsi"/>
        </w:rPr>
        <w:t>deprem</w:t>
      </w:r>
      <w:proofErr w:type="spellEnd"/>
      <w:r w:rsidRPr="005E69D0">
        <w:rPr>
          <w:rFonts w:cstheme="minorHAnsi"/>
        </w:rPr>
        <w:t xml:space="preserve">, </w:t>
      </w:r>
      <w:proofErr w:type="spellStart"/>
      <w:r w:rsidRPr="005E69D0">
        <w:rPr>
          <w:rFonts w:cstheme="minorHAnsi"/>
        </w:rPr>
        <w:t>kaza</w:t>
      </w:r>
      <w:proofErr w:type="spellEnd"/>
      <w:r w:rsidRPr="005E69D0">
        <w:rPr>
          <w:rFonts w:cstheme="minorHAnsi"/>
        </w:rPr>
        <w:t xml:space="preserve">, </w:t>
      </w:r>
      <w:proofErr w:type="spellStart"/>
      <w:r w:rsidRPr="005E69D0">
        <w:rPr>
          <w:rFonts w:cstheme="minorHAnsi"/>
        </w:rPr>
        <w:t>ekonomik</w:t>
      </w:r>
      <w:proofErr w:type="spellEnd"/>
      <w:r w:rsidRPr="005E69D0">
        <w:rPr>
          <w:rFonts w:cstheme="minorHAnsi"/>
        </w:rPr>
        <w:t xml:space="preserve"> </w:t>
      </w:r>
      <w:proofErr w:type="spellStart"/>
      <w:r w:rsidRPr="005E69D0">
        <w:rPr>
          <w:rFonts w:cstheme="minorHAnsi"/>
        </w:rPr>
        <w:t>kriz</w:t>
      </w:r>
      <w:proofErr w:type="spellEnd"/>
      <w:r w:rsidRPr="005E69D0">
        <w:rPr>
          <w:rFonts w:cstheme="minorHAnsi"/>
        </w:rPr>
        <w:t xml:space="preserve">, </w:t>
      </w:r>
      <w:proofErr w:type="spellStart"/>
      <w:r w:rsidRPr="005E69D0">
        <w:rPr>
          <w:rFonts w:cstheme="minorHAnsi"/>
        </w:rPr>
        <w:t>sınır</w:t>
      </w:r>
      <w:proofErr w:type="spellEnd"/>
      <w:r w:rsidRPr="005E69D0">
        <w:rPr>
          <w:rFonts w:cstheme="minorHAnsi"/>
        </w:rPr>
        <w:t xml:space="preserve"> </w:t>
      </w:r>
      <w:proofErr w:type="spellStart"/>
      <w:r w:rsidRPr="005E69D0">
        <w:rPr>
          <w:rFonts w:cstheme="minorHAnsi"/>
        </w:rPr>
        <w:t>ötesi</w:t>
      </w:r>
      <w:proofErr w:type="spellEnd"/>
      <w:r w:rsidRPr="005E69D0">
        <w:rPr>
          <w:rFonts w:cstheme="minorHAnsi"/>
        </w:rPr>
        <w:t xml:space="preserve"> </w:t>
      </w:r>
      <w:proofErr w:type="spellStart"/>
      <w:r w:rsidRPr="005E69D0">
        <w:rPr>
          <w:rFonts w:cstheme="minorHAnsi"/>
        </w:rPr>
        <w:t>askeri</w:t>
      </w:r>
      <w:proofErr w:type="spellEnd"/>
      <w:r w:rsidRPr="005E69D0">
        <w:rPr>
          <w:rFonts w:cstheme="minorHAnsi"/>
        </w:rPr>
        <w:t xml:space="preserve"> </w:t>
      </w:r>
      <w:proofErr w:type="spellStart"/>
      <w:r w:rsidRPr="005E69D0">
        <w:rPr>
          <w:rFonts w:cstheme="minorHAnsi"/>
        </w:rPr>
        <w:t>harekat</w:t>
      </w:r>
      <w:proofErr w:type="spellEnd"/>
      <w:r w:rsidRPr="005E69D0">
        <w:rPr>
          <w:rFonts w:cstheme="minorHAnsi"/>
        </w:rPr>
        <w:t xml:space="preserve">, </w:t>
      </w:r>
      <w:proofErr w:type="spellStart"/>
      <w:r w:rsidRPr="005E69D0">
        <w:rPr>
          <w:rFonts w:cstheme="minorHAnsi"/>
        </w:rPr>
        <w:t>yolsuzluk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salgın</w:t>
      </w:r>
      <w:proofErr w:type="spellEnd"/>
      <w:r w:rsidRPr="005E69D0">
        <w:rPr>
          <w:rFonts w:cstheme="minorHAnsi"/>
        </w:rPr>
        <w:t xml:space="preserve"> </w:t>
      </w:r>
      <w:proofErr w:type="spellStart"/>
      <w:r w:rsidRPr="005E69D0">
        <w:rPr>
          <w:rFonts w:cstheme="minorHAnsi"/>
        </w:rPr>
        <w:t>gibi</w:t>
      </w:r>
      <w:proofErr w:type="spellEnd"/>
      <w:r w:rsidRPr="005E69D0">
        <w:rPr>
          <w:rFonts w:cstheme="minorHAnsi"/>
        </w:rPr>
        <w:t xml:space="preserve"> </w:t>
      </w:r>
      <w:proofErr w:type="spellStart"/>
      <w:r w:rsidRPr="005E69D0">
        <w:rPr>
          <w:rFonts w:cstheme="minorHAnsi"/>
        </w:rPr>
        <w:t>birçok</w:t>
      </w:r>
      <w:proofErr w:type="spellEnd"/>
      <w:r w:rsidRPr="005E69D0">
        <w:rPr>
          <w:rFonts w:cstheme="minorHAnsi"/>
        </w:rPr>
        <w:t xml:space="preserve"> </w:t>
      </w:r>
      <w:proofErr w:type="spellStart"/>
      <w:r w:rsidRPr="005E69D0">
        <w:rPr>
          <w:rFonts w:cstheme="minorHAnsi"/>
        </w:rPr>
        <w:t>konuda</w:t>
      </w:r>
      <w:proofErr w:type="spellEnd"/>
      <w:r w:rsidRPr="005E69D0">
        <w:rPr>
          <w:rFonts w:cstheme="minorHAnsi"/>
        </w:rPr>
        <w:t xml:space="preserve"> </w:t>
      </w:r>
      <w:proofErr w:type="spellStart"/>
      <w:r w:rsidRPr="005E69D0">
        <w:rPr>
          <w:rFonts w:cstheme="minorHAnsi"/>
        </w:rPr>
        <w:t>iktidar</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alınan</w:t>
      </w:r>
      <w:proofErr w:type="spellEnd"/>
      <w:r w:rsidRPr="005E69D0">
        <w:rPr>
          <w:rFonts w:cstheme="minorHAnsi"/>
        </w:rPr>
        <w:t xml:space="preserve"> </w:t>
      </w:r>
      <w:proofErr w:type="spellStart"/>
      <w:r w:rsidRPr="005E69D0">
        <w:rPr>
          <w:rFonts w:cstheme="minorHAnsi"/>
        </w:rPr>
        <w:t>neredeyse</w:t>
      </w:r>
      <w:proofErr w:type="spellEnd"/>
      <w:r w:rsidRPr="005E69D0">
        <w:rPr>
          <w:rFonts w:cstheme="minorHAnsi"/>
        </w:rPr>
        <w:t xml:space="preserve"> ilk “</w:t>
      </w:r>
      <w:proofErr w:type="spellStart"/>
      <w:r w:rsidRPr="005E69D0">
        <w:rPr>
          <w:rFonts w:cstheme="minorHAnsi"/>
        </w:rPr>
        <w:t>önlem</w:t>
      </w:r>
      <w:proofErr w:type="spellEnd"/>
      <w:r w:rsidRPr="005E69D0">
        <w:rPr>
          <w:rFonts w:cstheme="minorHAnsi"/>
        </w:rPr>
        <w:t xml:space="preserve">” </w:t>
      </w:r>
      <w:proofErr w:type="spellStart"/>
      <w:r w:rsidRPr="005E69D0">
        <w:rPr>
          <w:rFonts w:cstheme="minorHAnsi"/>
        </w:rPr>
        <w:t>sosyal</w:t>
      </w:r>
      <w:proofErr w:type="spellEnd"/>
      <w:r w:rsidRPr="005E69D0">
        <w:rPr>
          <w:rFonts w:cstheme="minorHAnsi"/>
        </w:rPr>
        <w:t xml:space="preserve"> </w:t>
      </w:r>
      <w:proofErr w:type="spellStart"/>
      <w:r w:rsidRPr="005E69D0">
        <w:rPr>
          <w:rFonts w:cstheme="minorHAnsi"/>
        </w:rPr>
        <w:t>medya</w:t>
      </w:r>
      <w:proofErr w:type="spellEnd"/>
      <w:r w:rsidRPr="005E69D0">
        <w:rPr>
          <w:rFonts w:cstheme="minorHAnsi"/>
        </w:rPr>
        <w:t xml:space="preserve"> </w:t>
      </w:r>
      <w:proofErr w:type="spellStart"/>
      <w:r w:rsidRPr="005E69D0">
        <w:rPr>
          <w:rFonts w:cstheme="minorHAnsi"/>
        </w:rPr>
        <w:t>uygulamalarını</w:t>
      </w:r>
      <w:proofErr w:type="spellEnd"/>
      <w:r w:rsidRPr="005E69D0">
        <w:rPr>
          <w:rFonts w:cstheme="minorHAnsi"/>
        </w:rPr>
        <w:t xml:space="preserve"> </w:t>
      </w:r>
      <w:proofErr w:type="spellStart"/>
      <w:r w:rsidRPr="005E69D0">
        <w:rPr>
          <w:rFonts w:cstheme="minorHAnsi"/>
        </w:rPr>
        <w:t>kısıtlamak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sosyal</w:t>
      </w:r>
      <w:proofErr w:type="spellEnd"/>
      <w:r w:rsidRPr="005E69D0">
        <w:rPr>
          <w:rFonts w:cstheme="minorHAnsi"/>
        </w:rPr>
        <w:t xml:space="preserve"> </w:t>
      </w:r>
      <w:proofErr w:type="spellStart"/>
      <w:r w:rsidRPr="005E69D0">
        <w:rPr>
          <w:rFonts w:cstheme="minorHAnsi"/>
        </w:rPr>
        <w:t>medyada</w:t>
      </w:r>
      <w:proofErr w:type="spellEnd"/>
      <w:r w:rsidRPr="005E69D0">
        <w:rPr>
          <w:rFonts w:cstheme="minorHAnsi"/>
        </w:rPr>
        <w:t xml:space="preserve"> </w:t>
      </w:r>
      <w:proofErr w:type="spellStart"/>
      <w:r w:rsidRPr="005E69D0">
        <w:rPr>
          <w:rFonts w:cstheme="minorHAnsi"/>
        </w:rPr>
        <w:t>söz</w:t>
      </w:r>
      <w:proofErr w:type="spellEnd"/>
      <w:r w:rsidRPr="005E69D0">
        <w:rPr>
          <w:rFonts w:cstheme="minorHAnsi"/>
        </w:rPr>
        <w:t xml:space="preserve"> </w:t>
      </w:r>
      <w:proofErr w:type="spellStart"/>
      <w:r w:rsidRPr="005E69D0">
        <w:rPr>
          <w:rFonts w:cstheme="minorHAnsi"/>
        </w:rPr>
        <w:t>konusu</w:t>
      </w:r>
      <w:proofErr w:type="spellEnd"/>
      <w:r w:rsidRPr="005E69D0">
        <w:rPr>
          <w:rFonts w:cstheme="minorHAnsi"/>
        </w:rPr>
        <w:t xml:space="preserve"> </w:t>
      </w:r>
      <w:proofErr w:type="spellStart"/>
      <w:r w:rsidRPr="005E69D0">
        <w:rPr>
          <w:rFonts w:cstheme="minorHAnsi"/>
        </w:rPr>
        <w:t>gündemlere</w:t>
      </w:r>
      <w:proofErr w:type="spellEnd"/>
      <w:r w:rsidRPr="005E69D0">
        <w:rPr>
          <w:rFonts w:cstheme="minorHAnsi"/>
        </w:rPr>
        <w:t xml:space="preserve"> </w:t>
      </w:r>
      <w:proofErr w:type="spellStart"/>
      <w:r w:rsidRPr="005E69D0">
        <w:rPr>
          <w:rFonts w:cstheme="minorHAnsi"/>
        </w:rPr>
        <w:t>ilişkin</w:t>
      </w:r>
      <w:proofErr w:type="spellEnd"/>
      <w:r w:rsidRPr="005E69D0">
        <w:rPr>
          <w:rFonts w:cstheme="minorHAnsi"/>
        </w:rPr>
        <w:t xml:space="preserve"> </w:t>
      </w:r>
      <w:proofErr w:type="spellStart"/>
      <w:r w:rsidRPr="005E69D0">
        <w:rPr>
          <w:rFonts w:cstheme="minorHAnsi"/>
        </w:rPr>
        <w:t>paylaşımları</w:t>
      </w:r>
      <w:proofErr w:type="spellEnd"/>
      <w:r w:rsidRPr="005E69D0">
        <w:rPr>
          <w:rFonts w:cstheme="minorHAnsi"/>
        </w:rPr>
        <w:t xml:space="preserve"> </w:t>
      </w:r>
      <w:proofErr w:type="spellStart"/>
      <w:r w:rsidRPr="005E69D0">
        <w:rPr>
          <w:rFonts w:cstheme="minorHAnsi"/>
        </w:rPr>
        <w:t>incelemeye</w:t>
      </w:r>
      <w:proofErr w:type="spellEnd"/>
      <w:r w:rsidRPr="005E69D0">
        <w:rPr>
          <w:rFonts w:cstheme="minorHAnsi"/>
        </w:rPr>
        <w:t xml:space="preserve"> </w:t>
      </w:r>
      <w:proofErr w:type="spellStart"/>
      <w:r w:rsidRPr="005E69D0">
        <w:rPr>
          <w:rFonts w:cstheme="minorHAnsi"/>
        </w:rPr>
        <w:t>almaktır</w:t>
      </w:r>
      <w:proofErr w:type="spellEnd"/>
      <w:r w:rsidRPr="005E69D0">
        <w:rPr>
          <w:rFonts w:cstheme="minorHAnsi"/>
        </w:rPr>
        <w:t xml:space="preserve">. Bu </w:t>
      </w:r>
      <w:proofErr w:type="spellStart"/>
      <w:r w:rsidRPr="005E69D0">
        <w:rPr>
          <w:rFonts w:cstheme="minorHAnsi"/>
        </w:rPr>
        <w:t>çerçevede</w:t>
      </w:r>
      <w:proofErr w:type="spellEnd"/>
      <w:r w:rsidRPr="005E69D0">
        <w:rPr>
          <w:rFonts w:cstheme="minorHAnsi"/>
        </w:rPr>
        <w:t xml:space="preserve"> </w:t>
      </w:r>
      <w:proofErr w:type="spellStart"/>
      <w:r w:rsidRPr="005E69D0">
        <w:rPr>
          <w:rFonts w:cstheme="minorHAnsi"/>
        </w:rPr>
        <w:t>pek</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habere, internet </w:t>
      </w:r>
      <w:proofErr w:type="spellStart"/>
      <w:r w:rsidRPr="005E69D0">
        <w:rPr>
          <w:rFonts w:cstheme="minorHAnsi"/>
        </w:rPr>
        <w:t>sitesine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sosyal</w:t>
      </w:r>
      <w:proofErr w:type="spellEnd"/>
      <w:r w:rsidRPr="005E69D0">
        <w:rPr>
          <w:rFonts w:cstheme="minorHAnsi"/>
        </w:rPr>
        <w:t xml:space="preserve"> </w:t>
      </w:r>
      <w:proofErr w:type="spellStart"/>
      <w:r w:rsidRPr="005E69D0">
        <w:rPr>
          <w:rFonts w:cstheme="minorHAnsi"/>
        </w:rPr>
        <w:t>medya</w:t>
      </w:r>
      <w:proofErr w:type="spellEnd"/>
      <w:r w:rsidRPr="005E69D0">
        <w:rPr>
          <w:rFonts w:cstheme="minorHAnsi"/>
        </w:rPr>
        <w:t xml:space="preserve"> </w:t>
      </w:r>
      <w:proofErr w:type="spellStart"/>
      <w:r w:rsidRPr="005E69D0">
        <w:rPr>
          <w:rFonts w:cstheme="minorHAnsi"/>
        </w:rPr>
        <w:t>hesabına</w:t>
      </w:r>
      <w:proofErr w:type="spellEnd"/>
      <w:r w:rsidRPr="005E69D0">
        <w:rPr>
          <w:rFonts w:cstheme="minorHAnsi"/>
        </w:rPr>
        <w:t xml:space="preserve"> </w:t>
      </w:r>
      <w:proofErr w:type="spellStart"/>
      <w:r w:rsidRPr="005E69D0">
        <w:rPr>
          <w:rFonts w:cstheme="minorHAnsi"/>
        </w:rPr>
        <w:t>erişim</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yayın</w:t>
      </w:r>
      <w:proofErr w:type="spellEnd"/>
      <w:r w:rsidRPr="005E69D0">
        <w:rPr>
          <w:rFonts w:cstheme="minorHAnsi"/>
        </w:rPr>
        <w:t xml:space="preserve"> </w:t>
      </w:r>
      <w:proofErr w:type="spellStart"/>
      <w:r w:rsidRPr="005E69D0">
        <w:rPr>
          <w:rFonts w:cstheme="minorHAnsi"/>
        </w:rPr>
        <w:t>yasağı</w:t>
      </w:r>
      <w:proofErr w:type="spellEnd"/>
      <w:r w:rsidRPr="005E69D0">
        <w:rPr>
          <w:rFonts w:cstheme="minorHAnsi"/>
        </w:rPr>
        <w:t xml:space="preserve"> </w:t>
      </w:r>
      <w:proofErr w:type="spellStart"/>
      <w:r w:rsidRPr="005E69D0">
        <w:rPr>
          <w:rFonts w:cstheme="minorHAnsi"/>
        </w:rPr>
        <w:t>getirilmiştir</w:t>
      </w:r>
      <w:proofErr w:type="spellEnd"/>
      <w:r w:rsidRPr="005E69D0">
        <w:rPr>
          <w:rFonts w:cstheme="minorHAnsi"/>
        </w:rPr>
        <w:t xml:space="preserve">. </w:t>
      </w:r>
      <w:proofErr w:type="spellStart"/>
      <w:r w:rsidRPr="005E69D0">
        <w:rPr>
          <w:rFonts w:cstheme="minorHAnsi"/>
        </w:rPr>
        <w:t>Özellikle</w:t>
      </w:r>
      <w:proofErr w:type="spellEnd"/>
      <w:r w:rsidRPr="005E69D0">
        <w:rPr>
          <w:rFonts w:cstheme="minorHAnsi"/>
        </w:rPr>
        <w:t xml:space="preserve"> 29 </w:t>
      </w:r>
      <w:proofErr w:type="spellStart"/>
      <w:r w:rsidRPr="005E69D0">
        <w:rPr>
          <w:rFonts w:cstheme="minorHAnsi"/>
        </w:rPr>
        <w:t>Temmuz</w:t>
      </w:r>
      <w:proofErr w:type="spellEnd"/>
      <w:r w:rsidRPr="005E69D0">
        <w:rPr>
          <w:rFonts w:cstheme="minorHAnsi"/>
        </w:rPr>
        <w:t xml:space="preserve"> 2020 </w:t>
      </w:r>
      <w:proofErr w:type="spellStart"/>
      <w:r w:rsidRPr="005E69D0">
        <w:rPr>
          <w:rFonts w:cstheme="minorHAnsi"/>
        </w:rPr>
        <w:t>tarihinde</w:t>
      </w:r>
      <w:proofErr w:type="spellEnd"/>
      <w:r w:rsidRPr="005E69D0">
        <w:rPr>
          <w:rFonts w:cstheme="minorHAnsi"/>
        </w:rPr>
        <w:t xml:space="preserve"> “İnternet </w:t>
      </w:r>
      <w:proofErr w:type="spellStart"/>
      <w:r w:rsidRPr="005E69D0">
        <w:rPr>
          <w:rFonts w:cstheme="minorHAnsi"/>
        </w:rPr>
        <w:t>Ortamında</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Yayınların</w:t>
      </w:r>
      <w:proofErr w:type="spellEnd"/>
      <w:r w:rsidRPr="005E69D0">
        <w:rPr>
          <w:rFonts w:cstheme="minorHAnsi"/>
        </w:rPr>
        <w:t xml:space="preserve"> </w:t>
      </w:r>
      <w:proofErr w:type="spellStart"/>
      <w:r w:rsidRPr="005E69D0">
        <w:rPr>
          <w:rFonts w:cstheme="minorHAnsi"/>
        </w:rPr>
        <w:t>Düzenlenmesi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Bu </w:t>
      </w:r>
      <w:proofErr w:type="spellStart"/>
      <w:r w:rsidRPr="005E69D0">
        <w:rPr>
          <w:rFonts w:cstheme="minorHAnsi"/>
        </w:rPr>
        <w:t>Yayınlar</w:t>
      </w:r>
      <w:proofErr w:type="spellEnd"/>
      <w:r w:rsidRPr="005E69D0">
        <w:rPr>
          <w:rFonts w:cstheme="minorHAnsi"/>
        </w:rPr>
        <w:t xml:space="preserve"> </w:t>
      </w:r>
      <w:proofErr w:type="spellStart"/>
      <w:r w:rsidRPr="005E69D0">
        <w:rPr>
          <w:rFonts w:cstheme="minorHAnsi"/>
        </w:rPr>
        <w:t>Yoluyla</w:t>
      </w:r>
      <w:proofErr w:type="spellEnd"/>
      <w:r w:rsidRPr="005E69D0">
        <w:rPr>
          <w:rFonts w:cstheme="minorHAnsi"/>
        </w:rPr>
        <w:t xml:space="preserve"> </w:t>
      </w:r>
      <w:proofErr w:type="spellStart"/>
      <w:r w:rsidRPr="005E69D0">
        <w:rPr>
          <w:rFonts w:cstheme="minorHAnsi"/>
        </w:rPr>
        <w:t>İşlenen</w:t>
      </w:r>
      <w:proofErr w:type="spellEnd"/>
      <w:r w:rsidRPr="005E69D0">
        <w:rPr>
          <w:rFonts w:cstheme="minorHAnsi"/>
        </w:rPr>
        <w:t xml:space="preserve"> </w:t>
      </w:r>
      <w:proofErr w:type="spellStart"/>
      <w:r w:rsidRPr="005E69D0">
        <w:rPr>
          <w:rFonts w:cstheme="minorHAnsi"/>
        </w:rPr>
        <w:t>Suçlarla</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Edilmesi</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Kanunda</w:t>
      </w:r>
      <w:proofErr w:type="spellEnd"/>
      <w:r w:rsidRPr="005E69D0">
        <w:rPr>
          <w:rFonts w:cstheme="minorHAnsi"/>
        </w:rPr>
        <w:t xml:space="preserve"> </w:t>
      </w:r>
      <w:proofErr w:type="spellStart"/>
      <w:r w:rsidRPr="005E69D0">
        <w:rPr>
          <w:rFonts w:cstheme="minorHAnsi"/>
        </w:rPr>
        <w:t>Değişiklik</w:t>
      </w:r>
      <w:proofErr w:type="spellEnd"/>
      <w:r w:rsidRPr="005E69D0">
        <w:rPr>
          <w:rFonts w:cstheme="minorHAnsi"/>
        </w:rPr>
        <w:t xml:space="preserve"> </w:t>
      </w:r>
      <w:proofErr w:type="spellStart"/>
      <w:r w:rsidRPr="005E69D0">
        <w:rPr>
          <w:rFonts w:cstheme="minorHAnsi"/>
        </w:rPr>
        <w:t>Yapılmasına</w:t>
      </w:r>
      <w:proofErr w:type="spellEnd"/>
      <w:r w:rsidRPr="005E69D0">
        <w:rPr>
          <w:rFonts w:cstheme="minorHAnsi"/>
        </w:rPr>
        <w:t xml:space="preserve"> </w:t>
      </w:r>
      <w:proofErr w:type="spellStart"/>
      <w:r w:rsidRPr="005E69D0">
        <w:rPr>
          <w:rFonts w:cstheme="minorHAnsi"/>
        </w:rPr>
        <w:t>Dair</w:t>
      </w:r>
      <w:proofErr w:type="spellEnd"/>
      <w:r w:rsidRPr="005E69D0">
        <w:rPr>
          <w:rFonts w:cstheme="minorHAnsi"/>
        </w:rPr>
        <w:t xml:space="preserve"> Kanun </w:t>
      </w:r>
      <w:proofErr w:type="spellStart"/>
      <w:proofErr w:type="gramStart"/>
      <w:r w:rsidRPr="005E69D0">
        <w:rPr>
          <w:rFonts w:cstheme="minorHAnsi"/>
        </w:rPr>
        <w:t>Teklifi”nin</w:t>
      </w:r>
      <w:proofErr w:type="spellEnd"/>
      <w:proofErr w:type="gramEnd"/>
      <w:r w:rsidRPr="005E69D0">
        <w:rPr>
          <w:rFonts w:cstheme="minorHAnsi"/>
        </w:rPr>
        <w:t xml:space="preserve"> TBMM </w:t>
      </w:r>
      <w:proofErr w:type="spellStart"/>
      <w:r w:rsidRPr="005E69D0">
        <w:rPr>
          <w:rFonts w:cstheme="minorHAnsi"/>
        </w:rPr>
        <w:t>Genel</w:t>
      </w:r>
      <w:proofErr w:type="spellEnd"/>
      <w:r w:rsidRPr="005E69D0">
        <w:rPr>
          <w:rFonts w:cstheme="minorHAnsi"/>
        </w:rPr>
        <w:t xml:space="preserve"> </w:t>
      </w:r>
      <w:proofErr w:type="spellStart"/>
      <w:r w:rsidRPr="005E69D0">
        <w:rPr>
          <w:rFonts w:cstheme="minorHAnsi"/>
        </w:rPr>
        <w:t>Kurulu</w:t>
      </w:r>
      <w:r w:rsidR="00206A64">
        <w:rPr>
          <w:rFonts w:cstheme="minorHAnsi"/>
        </w:rPr>
        <w:t>’</w:t>
      </w:r>
      <w:r w:rsidRPr="005E69D0">
        <w:rPr>
          <w:rFonts w:cstheme="minorHAnsi"/>
        </w:rPr>
        <w:t>nda</w:t>
      </w:r>
      <w:proofErr w:type="spellEnd"/>
      <w:r w:rsidRPr="005E69D0">
        <w:rPr>
          <w:rFonts w:cstheme="minorHAnsi"/>
        </w:rPr>
        <w:t xml:space="preserve"> </w:t>
      </w:r>
      <w:proofErr w:type="spellStart"/>
      <w:r w:rsidRPr="005E69D0">
        <w:rPr>
          <w:rFonts w:cstheme="minorHAnsi"/>
        </w:rPr>
        <w:t>kabul</w:t>
      </w:r>
      <w:proofErr w:type="spellEnd"/>
      <w:r w:rsidRPr="005E69D0">
        <w:rPr>
          <w:rFonts w:cstheme="minorHAnsi"/>
        </w:rPr>
        <w:t xml:space="preserve"> </w:t>
      </w:r>
      <w:proofErr w:type="spellStart"/>
      <w:r w:rsidRPr="005E69D0">
        <w:rPr>
          <w:rFonts w:cstheme="minorHAnsi"/>
        </w:rPr>
        <w:t>edilmesiyle</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sosyal</w:t>
      </w:r>
      <w:proofErr w:type="spellEnd"/>
      <w:r w:rsidRPr="005E69D0">
        <w:rPr>
          <w:rFonts w:cstheme="minorHAnsi"/>
        </w:rPr>
        <w:t xml:space="preserve"> </w:t>
      </w:r>
      <w:proofErr w:type="spellStart"/>
      <w:r w:rsidRPr="005E69D0">
        <w:rPr>
          <w:rFonts w:cstheme="minorHAnsi"/>
        </w:rPr>
        <w:t>medya</w:t>
      </w:r>
      <w:proofErr w:type="spellEnd"/>
      <w:r w:rsidRPr="005E69D0">
        <w:rPr>
          <w:rFonts w:cstheme="minorHAnsi"/>
        </w:rPr>
        <w:t xml:space="preserve"> </w:t>
      </w:r>
      <w:proofErr w:type="spellStart"/>
      <w:r w:rsidRPr="005E69D0">
        <w:rPr>
          <w:rFonts w:cstheme="minorHAnsi"/>
        </w:rPr>
        <w:t>paylaşımları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internet </w:t>
      </w:r>
      <w:proofErr w:type="spellStart"/>
      <w:r w:rsidRPr="005E69D0">
        <w:rPr>
          <w:rFonts w:cstheme="minorHAnsi"/>
        </w:rPr>
        <w:t>ortamında</w:t>
      </w:r>
      <w:proofErr w:type="spellEnd"/>
      <w:r w:rsidRPr="005E69D0">
        <w:rPr>
          <w:rFonts w:cstheme="minorHAnsi"/>
        </w:rPr>
        <w:t xml:space="preserve"> </w:t>
      </w:r>
      <w:proofErr w:type="spellStart"/>
      <w:r w:rsidRPr="005E69D0">
        <w:rPr>
          <w:rFonts w:cstheme="minorHAnsi"/>
        </w:rPr>
        <w:t>yapılacak</w:t>
      </w:r>
      <w:proofErr w:type="spellEnd"/>
      <w:r w:rsidRPr="005E69D0">
        <w:rPr>
          <w:rFonts w:cstheme="minorHAnsi"/>
        </w:rPr>
        <w:t xml:space="preserve"> </w:t>
      </w:r>
      <w:proofErr w:type="spellStart"/>
      <w:r w:rsidRPr="005E69D0">
        <w:rPr>
          <w:rFonts w:cstheme="minorHAnsi"/>
        </w:rPr>
        <w:t>yayınlar</w:t>
      </w:r>
      <w:proofErr w:type="spellEnd"/>
      <w:r w:rsidRPr="005E69D0">
        <w:rPr>
          <w:rFonts w:cstheme="minorHAnsi"/>
        </w:rPr>
        <w:t xml:space="preserve"> </w:t>
      </w:r>
      <w:proofErr w:type="spellStart"/>
      <w:r w:rsidRPr="005E69D0">
        <w:rPr>
          <w:rFonts w:cstheme="minorHAnsi"/>
        </w:rPr>
        <w:t>üzerinde</w:t>
      </w:r>
      <w:proofErr w:type="spellEnd"/>
      <w:r w:rsidRPr="005E69D0">
        <w:rPr>
          <w:rFonts w:cstheme="minorHAnsi"/>
        </w:rPr>
        <w:t xml:space="preserve"> </w:t>
      </w:r>
      <w:proofErr w:type="spellStart"/>
      <w:r w:rsidRPr="005E69D0">
        <w:rPr>
          <w:rFonts w:cstheme="minorHAnsi"/>
        </w:rPr>
        <w:t>kontrol</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baskının</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da </w:t>
      </w:r>
      <w:proofErr w:type="spellStart"/>
      <w:r w:rsidRPr="005E69D0">
        <w:rPr>
          <w:rFonts w:cstheme="minorHAnsi"/>
        </w:rPr>
        <w:t>arttığı</w:t>
      </w:r>
      <w:proofErr w:type="spellEnd"/>
      <w:r w:rsidRPr="005E69D0">
        <w:rPr>
          <w:rFonts w:cstheme="minorHAnsi"/>
        </w:rPr>
        <w:t xml:space="preserve"> </w:t>
      </w:r>
      <w:proofErr w:type="spellStart"/>
      <w:r w:rsidRPr="005E69D0">
        <w:rPr>
          <w:rFonts w:cstheme="minorHAnsi"/>
        </w:rPr>
        <w:t>gözlenmektedir</w:t>
      </w:r>
      <w:proofErr w:type="spellEnd"/>
      <w:r w:rsidRPr="005E69D0">
        <w:rPr>
          <w:rFonts w:cstheme="minorHAnsi"/>
        </w:rPr>
        <w:t>:</w:t>
      </w:r>
    </w:p>
    <w:p w14:paraId="78955DF2" w14:textId="77777777" w:rsidR="00E51885" w:rsidRPr="005E69D0" w:rsidRDefault="00E51885" w:rsidP="00F875FD">
      <w:pPr>
        <w:pStyle w:val="ListeParagraf"/>
        <w:numPr>
          <w:ilvl w:val="0"/>
          <w:numId w:val="4"/>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İçişleri Bakanlığı verilerine göre 1 Ocak 2020 ile 1 Kasım 2020 tarihleri arasında toplam 29 bin 19 sosyal medya hesabı hakkında inceleme yapıldı, 12 bin 163 sosyal medya kullanıcısı hakkında ise adli işlem başlatıldı.</w:t>
      </w:r>
    </w:p>
    <w:p w14:paraId="15421570" w14:textId="77777777" w:rsidR="00E51885" w:rsidRPr="005E69D0" w:rsidRDefault="00E51885" w:rsidP="00F875FD">
      <w:pPr>
        <w:pStyle w:val="ListeParagraf"/>
        <w:numPr>
          <w:ilvl w:val="0"/>
          <w:numId w:val="4"/>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İçişleri Bakanlığı’nın 5 Mayıs 2020 tarihinde yaptığı açıklamaya göre sadece Covid-19 salgını ile ilgili olarak Türkiye genelinde toplam 7 bin 127 sosyal medya hesabı incelendi. Covid-19 salgını ile ilgili sosyal medya paylaşımları gerekçesiyle 496 kişi gözaltına alındı ve bu kişilerden 10’u tutuklandı.</w:t>
      </w:r>
    </w:p>
    <w:p w14:paraId="5482C94B" w14:textId="77777777" w:rsidR="00F875FD" w:rsidRDefault="00E51885" w:rsidP="00F875FD">
      <w:pPr>
        <w:pStyle w:val="ListeParagraf"/>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 xml:space="preserve">TİHV Dokümantasyon Merkezi’nin verilerine göre 2020 yılının </w:t>
      </w:r>
      <w:r w:rsidR="00F875FD">
        <w:rPr>
          <w:rFonts w:asciiTheme="minorHAnsi" w:hAnsiTheme="minorHAnsi" w:cstheme="minorHAnsi"/>
          <w:sz w:val="24"/>
          <w:szCs w:val="24"/>
          <w:lang w:eastAsia="tr-TR"/>
        </w:rPr>
        <w:t>i</w:t>
      </w:r>
      <w:r w:rsidRPr="005E69D0">
        <w:rPr>
          <w:rFonts w:asciiTheme="minorHAnsi" w:hAnsiTheme="minorHAnsi" w:cstheme="minorHAnsi"/>
          <w:sz w:val="24"/>
          <w:szCs w:val="24"/>
          <w:lang w:eastAsia="tr-TR"/>
        </w:rPr>
        <w:t>lk 11 ayında</w:t>
      </w:r>
      <w:r w:rsidR="00F875FD">
        <w:rPr>
          <w:rFonts w:asciiTheme="minorHAnsi" w:hAnsiTheme="minorHAnsi" w:cstheme="minorHAnsi"/>
          <w:sz w:val="24"/>
          <w:szCs w:val="24"/>
          <w:lang w:eastAsia="tr-TR"/>
        </w:rPr>
        <w:t>;</w:t>
      </w:r>
    </w:p>
    <w:p w14:paraId="233D1B5E" w14:textId="0E6DB749" w:rsidR="00E51885" w:rsidRPr="00F875FD" w:rsidRDefault="00F875FD" w:rsidP="00F875FD">
      <w:pPr>
        <w:pStyle w:val="ListeParagraf"/>
        <w:numPr>
          <w:ilvl w:val="0"/>
          <w:numId w:val="16"/>
        </w:numPr>
        <w:spacing w:after="120"/>
        <w:ind w:left="0" w:firstLine="706"/>
        <w:jc w:val="both"/>
        <w:rPr>
          <w:rFonts w:cstheme="minorHAnsi"/>
          <w:sz w:val="24"/>
          <w:szCs w:val="24"/>
          <w:lang w:eastAsia="tr-TR"/>
        </w:rPr>
      </w:pPr>
      <w:r>
        <w:rPr>
          <w:rFonts w:cstheme="minorHAnsi"/>
          <w:sz w:val="24"/>
          <w:szCs w:val="24"/>
          <w:lang w:eastAsia="tr-TR"/>
        </w:rPr>
        <w:t>S</w:t>
      </w:r>
      <w:r w:rsidR="00E51885" w:rsidRPr="00F875FD">
        <w:rPr>
          <w:rFonts w:cstheme="minorHAnsi"/>
          <w:sz w:val="24"/>
          <w:szCs w:val="24"/>
          <w:lang w:eastAsia="tr-TR"/>
        </w:rPr>
        <w:t>osyal medya paylaşımları gerekçesiyle görülen 7 davada 4 kişi 19 yıl 5 ay 27 gün hapis cezası ile cezalandırıldı.</w:t>
      </w:r>
    </w:p>
    <w:p w14:paraId="7A4FA908" w14:textId="77777777" w:rsidR="007F5745" w:rsidRPr="005E69D0" w:rsidRDefault="00E51885" w:rsidP="00F875FD">
      <w:pPr>
        <w:pStyle w:val="ListeParagraf"/>
        <w:numPr>
          <w:ilvl w:val="0"/>
          <w:numId w:val="4"/>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 xml:space="preserve">4 Kasım 2020 tarihinde Bilgi Teknolojileri ve İletişim Kurumu (BTK) Türkiye’den günlük erişimi 1 milyondan fazla olan sosyal ağ sağlayıcıları Facebook, </w:t>
      </w:r>
      <w:proofErr w:type="spellStart"/>
      <w:r w:rsidRPr="005E69D0">
        <w:rPr>
          <w:rFonts w:asciiTheme="minorHAnsi" w:hAnsiTheme="minorHAnsi" w:cstheme="minorHAnsi"/>
          <w:sz w:val="24"/>
          <w:szCs w:val="24"/>
          <w:lang w:eastAsia="tr-TR"/>
        </w:rPr>
        <w:t>Twitter</w:t>
      </w:r>
      <w:proofErr w:type="spellEnd"/>
      <w:r w:rsidRPr="005E69D0">
        <w:rPr>
          <w:rFonts w:asciiTheme="minorHAnsi" w:hAnsiTheme="minorHAnsi" w:cstheme="minorHAnsi"/>
          <w:sz w:val="24"/>
          <w:szCs w:val="24"/>
          <w:lang w:eastAsia="tr-TR"/>
        </w:rPr>
        <w:t xml:space="preserve">, </w:t>
      </w:r>
      <w:proofErr w:type="spellStart"/>
      <w:r w:rsidRPr="005E69D0">
        <w:rPr>
          <w:rFonts w:asciiTheme="minorHAnsi" w:hAnsiTheme="minorHAnsi" w:cstheme="minorHAnsi"/>
          <w:sz w:val="24"/>
          <w:szCs w:val="24"/>
          <w:lang w:eastAsia="tr-TR"/>
        </w:rPr>
        <w:t>YouTube</w:t>
      </w:r>
      <w:proofErr w:type="spellEnd"/>
      <w:r w:rsidRPr="005E69D0">
        <w:rPr>
          <w:rFonts w:asciiTheme="minorHAnsi" w:hAnsiTheme="minorHAnsi" w:cstheme="minorHAnsi"/>
          <w:sz w:val="24"/>
          <w:szCs w:val="24"/>
          <w:lang w:eastAsia="tr-TR"/>
        </w:rPr>
        <w:t xml:space="preserve">, </w:t>
      </w:r>
      <w:proofErr w:type="spellStart"/>
      <w:r w:rsidRPr="005E69D0">
        <w:rPr>
          <w:rFonts w:asciiTheme="minorHAnsi" w:hAnsiTheme="minorHAnsi" w:cstheme="minorHAnsi"/>
          <w:sz w:val="24"/>
          <w:szCs w:val="24"/>
          <w:lang w:eastAsia="tr-TR"/>
        </w:rPr>
        <w:t>TikTok</w:t>
      </w:r>
      <w:proofErr w:type="spellEnd"/>
      <w:r w:rsidRPr="005E69D0">
        <w:rPr>
          <w:rFonts w:asciiTheme="minorHAnsi" w:hAnsiTheme="minorHAnsi" w:cstheme="minorHAnsi"/>
          <w:sz w:val="24"/>
          <w:szCs w:val="24"/>
          <w:lang w:eastAsia="tr-TR"/>
        </w:rPr>
        <w:t xml:space="preserve">, </w:t>
      </w:r>
      <w:proofErr w:type="spellStart"/>
      <w:r w:rsidRPr="005E69D0">
        <w:rPr>
          <w:rFonts w:asciiTheme="minorHAnsi" w:hAnsiTheme="minorHAnsi" w:cstheme="minorHAnsi"/>
          <w:sz w:val="24"/>
          <w:szCs w:val="24"/>
          <w:lang w:eastAsia="tr-TR"/>
        </w:rPr>
        <w:t>Periscope</w:t>
      </w:r>
      <w:proofErr w:type="spellEnd"/>
      <w:r w:rsidRPr="005E69D0">
        <w:rPr>
          <w:rFonts w:asciiTheme="minorHAnsi" w:hAnsiTheme="minorHAnsi" w:cstheme="minorHAnsi"/>
          <w:sz w:val="24"/>
          <w:szCs w:val="24"/>
          <w:lang w:eastAsia="tr-TR"/>
        </w:rPr>
        <w:t xml:space="preserve"> ve </w:t>
      </w:r>
      <w:proofErr w:type="spellStart"/>
      <w:r w:rsidRPr="005E69D0">
        <w:rPr>
          <w:rFonts w:asciiTheme="minorHAnsi" w:hAnsiTheme="minorHAnsi" w:cstheme="minorHAnsi"/>
          <w:sz w:val="24"/>
          <w:szCs w:val="24"/>
          <w:lang w:eastAsia="tr-TR"/>
        </w:rPr>
        <w:t>Instagram’a</w:t>
      </w:r>
      <w:proofErr w:type="spellEnd"/>
      <w:r w:rsidRPr="005E69D0">
        <w:rPr>
          <w:rFonts w:asciiTheme="minorHAnsi" w:hAnsiTheme="minorHAnsi" w:cstheme="minorHAnsi"/>
          <w:sz w:val="24"/>
          <w:szCs w:val="24"/>
          <w:lang w:eastAsia="tr-TR"/>
        </w:rPr>
        <w:t xml:space="preserve"> temsilci belirleme ve bildirme yükümlülüklerini yerine getirmedikleri gerekçesiyle 10’ar milyon TL para cezası verdi. 3 Aralık 2020 tarihinde aynı gerekçeyle söz konusu kuruluşlara 30’ar milyon T</w:t>
      </w:r>
      <w:r w:rsidR="007F5745" w:rsidRPr="005E69D0">
        <w:rPr>
          <w:rFonts w:asciiTheme="minorHAnsi" w:hAnsiTheme="minorHAnsi" w:cstheme="minorHAnsi"/>
          <w:sz w:val="24"/>
          <w:szCs w:val="24"/>
          <w:lang w:eastAsia="tr-TR"/>
        </w:rPr>
        <w:t>L para cezası daha verildi.</w:t>
      </w:r>
    </w:p>
    <w:p w14:paraId="5D148779" w14:textId="77777777" w:rsidR="007F5745" w:rsidRPr="005E69D0" w:rsidRDefault="00E51885" w:rsidP="0089472A">
      <w:pPr>
        <w:pStyle w:val="ListeParagraf"/>
        <w:numPr>
          <w:ilvl w:val="0"/>
          <w:numId w:val="4"/>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165 habere, 862 internet sitesine, 10 sosyal medya hesabına ve 71 internet içeriğine erişim mahkeme kararlarıyla engellendi.</w:t>
      </w:r>
    </w:p>
    <w:p w14:paraId="779E18A0" w14:textId="77777777" w:rsidR="00E51885" w:rsidRPr="005E69D0" w:rsidRDefault="007F5745" w:rsidP="0089472A">
      <w:pPr>
        <w:pStyle w:val="ListeParagraf"/>
        <w:numPr>
          <w:ilvl w:val="0"/>
          <w:numId w:val="4"/>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 xml:space="preserve"> A</w:t>
      </w:r>
      <w:r w:rsidR="00E51885" w:rsidRPr="005E69D0">
        <w:rPr>
          <w:rFonts w:asciiTheme="minorHAnsi" w:hAnsiTheme="minorHAnsi" w:cstheme="minorHAnsi"/>
          <w:sz w:val="24"/>
          <w:szCs w:val="24"/>
          <w:lang w:eastAsia="tr-TR"/>
        </w:rPr>
        <w:t xml:space="preserve">na muhalefet partisi CHP tarafından hazırlanan “21 soruda </w:t>
      </w:r>
      <w:proofErr w:type="spellStart"/>
      <w:r w:rsidR="00E51885" w:rsidRPr="005E69D0">
        <w:rPr>
          <w:rFonts w:asciiTheme="minorHAnsi" w:hAnsiTheme="minorHAnsi" w:cstheme="minorHAnsi"/>
          <w:sz w:val="24"/>
          <w:szCs w:val="24"/>
          <w:lang w:eastAsia="tr-TR"/>
        </w:rPr>
        <w:t>FETÖ’nün</w:t>
      </w:r>
      <w:proofErr w:type="spellEnd"/>
      <w:r w:rsidR="00E51885" w:rsidRPr="005E69D0">
        <w:rPr>
          <w:rFonts w:asciiTheme="minorHAnsi" w:hAnsiTheme="minorHAnsi" w:cstheme="minorHAnsi"/>
          <w:sz w:val="24"/>
          <w:szCs w:val="24"/>
          <w:lang w:eastAsia="tr-TR"/>
        </w:rPr>
        <w:t xml:space="preserve"> siyasi ayağı”, “Kıdem Tazminatında Fon Aldatmacası” ve “Arpalık Aile Şirketi…” isimli 3 kitap hakkında toplatma kararı verildi. Henüz basılmamış olan bir kitap ile bir gazete sayısı d</w:t>
      </w:r>
      <w:r w:rsidRPr="005E69D0">
        <w:rPr>
          <w:rFonts w:asciiTheme="minorHAnsi" w:hAnsiTheme="minorHAnsi" w:cstheme="minorHAnsi"/>
          <w:sz w:val="24"/>
          <w:szCs w:val="24"/>
          <w:lang w:eastAsia="tr-TR"/>
        </w:rPr>
        <w:t>a mahkeme kararıyla yasaklandı.</w:t>
      </w:r>
    </w:p>
    <w:p w14:paraId="0723B301" w14:textId="42A2076C" w:rsidR="00E51885" w:rsidRPr="005E69D0" w:rsidRDefault="00E51885" w:rsidP="0089472A">
      <w:pPr>
        <w:spacing w:after="120" w:line="276" w:lineRule="auto"/>
        <w:ind w:firstLine="706"/>
        <w:jc w:val="both"/>
        <w:rPr>
          <w:rFonts w:cstheme="minorHAnsi"/>
        </w:rPr>
      </w:pP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özgürlüğünün</w:t>
      </w:r>
      <w:proofErr w:type="spellEnd"/>
      <w:r w:rsidRPr="005E69D0">
        <w:rPr>
          <w:rFonts w:cstheme="minorHAnsi"/>
        </w:rPr>
        <w:t xml:space="preserve"> </w:t>
      </w:r>
      <w:proofErr w:type="spellStart"/>
      <w:r w:rsidRPr="005E69D0">
        <w:rPr>
          <w:rFonts w:cstheme="minorHAnsi"/>
        </w:rPr>
        <w:t>siyasal</w:t>
      </w:r>
      <w:proofErr w:type="spellEnd"/>
      <w:r w:rsidRPr="005E69D0">
        <w:rPr>
          <w:rFonts w:cstheme="minorHAnsi"/>
        </w:rPr>
        <w:t xml:space="preserve"> </w:t>
      </w:r>
      <w:proofErr w:type="spellStart"/>
      <w:r w:rsidRPr="005E69D0">
        <w:rPr>
          <w:rFonts w:cstheme="minorHAnsi"/>
        </w:rPr>
        <w:t>eleştiriyi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yurttaş</w:t>
      </w:r>
      <w:proofErr w:type="spellEnd"/>
      <w:r w:rsidRPr="005E69D0">
        <w:rPr>
          <w:rFonts w:cstheme="minorHAnsi"/>
        </w:rPr>
        <w:t xml:space="preserve"> </w:t>
      </w:r>
      <w:proofErr w:type="spellStart"/>
      <w:r w:rsidRPr="005E69D0">
        <w:rPr>
          <w:rFonts w:cstheme="minorHAnsi"/>
        </w:rPr>
        <w:t>denetimini</w:t>
      </w:r>
      <w:proofErr w:type="spellEnd"/>
      <w:r w:rsidRPr="005E69D0">
        <w:rPr>
          <w:rFonts w:cstheme="minorHAnsi"/>
        </w:rPr>
        <w:t xml:space="preserve"> </w:t>
      </w:r>
      <w:proofErr w:type="spellStart"/>
      <w:r w:rsidRPr="005E69D0">
        <w:rPr>
          <w:rFonts w:cstheme="minorHAnsi"/>
        </w:rPr>
        <w:t>mümkün</w:t>
      </w:r>
      <w:proofErr w:type="spellEnd"/>
      <w:r w:rsidRPr="005E69D0">
        <w:rPr>
          <w:rFonts w:cstheme="minorHAnsi"/>
        </w:rPr>
        <w:t xml:space="preserve"> </w:t>
      </w:r>
      <w:proofErr w:type="spellStart"/>
      <w:r w:rsidRPr="005E69D0">
        <w:rPr>
          <w:rFonts w:cstheme="minorHAnsi"/>
        </w:rPr>
        <w:t>kılacak</w:t>
      </w:r>
      <w:proofErr w:type="spellEnd"/>
      <w:r w:rsidRPr="005E69D0">
        <w:rPr>
          <w:rFonts w:cstheme="minorHAnsi"/>
        </w:rPr>
        <w:t xml:space="preserve"> </w:t>
      </w:r>
      <w:proofErr w:type="spellStart"/>
      <w:r w:rsidRPr="005E69D0">
        <w:rPr>
          <w:rFonts w:cstheme="minorHAnsi"/>
        </w:rPr>
        <w:t>şekilde</w:t>
      </w:r>
      <w:proofErr w:type="spellEnd"/>
      <w:r w:rsidRPr="005E69D0">
        <w:rPr>
          <w:rFonts w:cstheme="minorHAnsi"/>
        </w:rPr>
        <w:t xml:space="preserve"> </w:t>
      </w:r>
      <w:proofErr w:type="spellStart"/>
      <w:r w:rsidRPr="005E69D0">
        <w:rPr>
          <w:rFonts w:cstheme="minorHAnsi"/>
        </w:rPr>
        <w:t>etkin</w:t>
      </w:r>
      <w:proofErr w:type="spellEnd"/>
      <w:r w:rsidRPr="005E69D0">
        <w:rPr>
          <w:rFonts w:cstheme="minorHAnsi"/>
        </w:rPr>
        <w:t xml:space="preserve"> </w:t>
      </w:r>
      <w:proofErr w:type="spellStart"/>
      <w:r w:rsidRPr="005E69D0">
        <w:rPr>
          <w:rFonts w:cstheme="minorHAnsi"/>
        </w:rPr>
        <w:t>kullanımının</w:t>
      </w:r>
      <w:proofErr w:type="spellEnd"/>
      <w:r w:rsidRPr="005E69D0">
        <w:rPr>
          <w:rFonts w:cstheme="minorHAnsi"/>
        </w:rPr>
        <w:t xml:space="preserve"> </w:t>
      </w:r>
      <w:proofErr w:type="spellStart"/>
      <w:r w:rsidRPr="005E69D0">
        <w:rPr>
          <w:rFonts w:cstheme="minorHAnsi"/>
        </w:rPr>
        <w:t>önündeki</w:t>
      </w:r>
      <w:proofErr w:type="spellEnd"/>
      <w:r w:rsidRPr="005E69D0">
        <w:rPr>
          <w:rFonts w:cstheme="minorHAnsi"/>
        </w:rPr>
        <w:t xml:space="preserve"> </w:t>
      </w:r>
      <w:proofErr w:type="spellStart"/>
      <w:r w:rsidRPr="005E69D0">
        <w:rPr>
          <w:rFonts w:cstheme="minorHAnsi"/>
        </w:rPr>
        <w:t>en</w:t>
      </w:r>
      <w:proofErr w:type="spellEnd"/>
      <w:r w:rsidRPr="005E69D0">
        <w:rPr>
          <w:rFonts w:cstheme="minorHAnsi"/>
        </w:rPr>
        <w:t xml:space="preserve"> </w:t>
      </w:r>
      <w:proofErr w:type="spellStart"/>
      <w:r w:rsidRPr="005E69D0">
        <w:rPr>
          <w:rFonts w:cstheme="minorHAnsi"/>
        </w:rPr>
        <w:t>büyük</w:t>
      </w:r>
      <w:proofErr w:type="spellEnd"/>
      <w:r w:rsidRPr="005E69D0">
        <w:rPr>
          <w:rFonts w:cstheme="minorHAnsi"/>
        </w:rPr>
        <w:t xml:space="preserve"> </w:t>
      </w:r>
      <w:proofErr w:type="spellStart"/>
      <w:r w:rsidRPr="005E69D0">
        <w:rPr>
          <w:rFonts w:cstheme="minorHAnsi"/>
        </w:rPr>
        <w:t>engeli</w:t>
      </w:r>
      <w:proofErr w:type="spellEnd"/>
      <w:r w:rsidRPr="005E69D0">
        <w:rPr>
          <w:rFonts w:cstheme="minorHAnsi"/>
        </w:rPr>
        <w:t xml:space="preserve"> </w:t>
      </w:r>
      <w:proofErr w:type="spellStart"/>
      <w:r w:rsidRPr="005E69D0">
        <w:rPr>
          <w:rFonts w:cstheme="minorHAnsi"/>
        </w:rPr>
        <w:t>içerikleri</w:t>
      </w:r>
      <w:proofErr w:type="spellEnd"/>
      <w:r w:rsidRPr="005E69D0">
        <w:rPr>
          <w:rFonts w:cstheme="minorHAnsi"/>
        </w:rPr>
        <w:t xml:space="preserve"> </w:t>
      </w:r>
      <w:proofErr w:type="spellStart"/>
      <w:r w:rsidRPr="005E69D0">
        <w:rPr>
          <w:rFonts w:cstheme="minorHAnsi"/>
        </w:rPr>
        <w:t>bakımından</w:t>
      </w:r>
      <w:proofErr w:type="spellEnd"/>
      <w:r w:rsidRPr="005E69D0">
        <w:rPr>
          <w:rFonts w:cstheme="minorHAnsi"/>
        </w:rPr>
        <w:t xml:space="preserve"> </w:t>
      </w:r>
      <w:proofErr w:type="spellStart"/>
      <w:r w:rsidRPr="005E69D0">
        <w:rPr>
          <w:rFonts w:cstheme="minorHAnsi"/>
        </w:rPr>
        <w:t>muğlak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her </w:t>
      </w:r>
      <w:proofErr w:type="spellStart"/>
      <w:r w:rsidRPr="005E69D0">
        <w:rPr>
          <w:rFonts w:cstheme="minorHAnsi"/>
        </w:rPr>
        <w:t>yöne</w:t>
      </w:r>
      <w:proofErr w:type="spellEnd"/>
      <w:r w:rsidRPr="005E69D0">
        <w:rPr>
          <w:rFonts w:cstheme="minorHAnsi"/>
        </w:rPr>
        <w:t xml:space="preserve"> </w:t>
      </w:r>
      <w:proofErr w:type="spellStart"/>
      <w:r w:rsidRPr="005E69D0">
        <w:rPr>
          <w:rFonts w:cstheme="minorHAnsi"/>
        </w:rPr>
        <w:t>çekilebilecek</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takım</w:t>
      </w:r>
      <w:proofErr w:type="spellEnd"/>
      <w:r w:rsidRPr="005E69D0">
        <w:rPr>
          <w:rFonts w:cstheme="minorHAnsi"/>
        </w:rPr>
        <w:t xml:space="preserve"> </w:t>
      </w:r>
      <w:proofErr w:type="spellStart"/>
      <w:r w:rsidRPr="005E69D0">
        <w:rPr>
          <w:rFonts w:cstheme="minorHAnsi"/>
        </w:rPr>
        <w:t>düzenlemeler</w:t>
      </w:r>
      <w:proofErr w:type="spellEnd"/>
      <w:r w:rsidRPr="005E69D0">
        <w:rPr>
          <w:rFonts w:cstheme="minorHAnsi"/>
        </w:rPr>
        <w:t xml:space="preserve"> </w:t>
      </w:r>
      <w:proofErr w:type="spellStart"/>
      <w:r w:rsidRPr="005E69D0">
        <w:rPr>
          <w:rFonts w:cstheme="minorHAnsi"/>
        </w:rPr>
        <w:t>oluşturmaktadır</w:t>
      </w:r>
      <w:proofErr w:type="spellEnd"/>
      <w:r w:rsidRPr="005E69D0">
        <w:rPr>
          <w:rFonts w:cstheme="minorHAnsi"/>
        </w:rPr>
        <w:t xml:space="preserve">. </w:t>
      </w:r>
      <w:proofErr w:type="spellStart"/>
      <w:r w:rsidR="00FE2BD0">
        <w:rPr>
          <w:rFonts w:cstheme="minorHAnsi"/>
        </w:rPr>
        <w:t>Başta</w:t>
      </w:r>
      <w:proofErr w:type="spellEnd"/>
      <w:r w:rsidR="00FE2BD0">
        <w:rPr>
          <w:rFonts w:cstheme="minorHAnsi"/>
        </w:rPr>
        <w:t xml:space="preserve"> </w:t>
      </w:r>
      <w:proofErr w:type="spellStart"/>
      <w:r w:rsidR="00FE2BD0">
        <w:rPr>
          <w:rFonts w:cstheme="minorHAnsi"/>
        </w:rPr>
        <w:t>Terörle</w:t>
      </w:r>
      <w:proofErr w:type="spellEnd"/>
      <w:r w:rsidR="00FE2BD0">
        <w:rPr>
          <w:rFonts w:cstheme="minorHAnsi"/>
        </w:rPr>
        <w:t xml:space="preserve"> </w:t>
      </w:r>
      <w:proofErr w:type="spellStart"/>
      <w:r w:rsidR="00FE2BD0">
        <w:rPr>
          <w:rFonts w:cstheme="minorHAnsi"/>
        </w:rPr>
        <w:t>Mücadele</w:t>
      </w:r>
      <w:proofErr w:type="spellEnd"/>
      <w:r w:rsidR="00FE2BD0">
        <w:rPr>
          <w:rFonts w:cstheme="minorHAnsi"/>
        </w:rPr>
        <w:t xml:space="preserve"> </w:t>
      </w:r>
      <w:proofErr w:type="spellStart"/>
      <w:r w:rsidR="00FE2BD0">
        <w:rPr>
          <w:rFonts w:cstheme="minorHAnsi"/>
        </w:rPr>
        <w:t>Kanunu</w:t>
      </w:r>
      <w:proofErr w:type="spellEnd"/>
      <w:r w:rsidR="00FE2BD0">
        <w:rPr>
          <w:rFonts w:cstheme="minorHAnsi"/>
        </w:rPr>
        <w:t xml:space="preserve"> </w:t>
      </w:r>
      <w:proofErr w:type="spellStart"/>
      <w:r w:rsidR="00FE2BD0">
        <w:rPr>
          <w:rFonts w:cstheme="minorHAnsi"/>
        </w:rPr>
        <w:t>olmak</w:t>
      </w:r>
      <w:proofErr w:type="spellEnd"/>
      <w:r w:rsidR="00FE2BD0">
        <w:rPr>
          <w:rFonts w:cstheme="minorHAnsi"/>
        </w:rPr>
        <w:t xml:space="preserve"> </w:t>
      </w:r>
      <w:proofErr w:type="spellStart"/>
      <w:r w:rsidR="00FE2BD0">
        <w:rPr>
          <w:rFonts w:cstheme="minorHAnsi"/>
        </w:rPr>
        <w:t>üzere</w:t>
      </w:r>
      <w:proofErr w:type="spellEnd"/>
      <w:r w:rsidR="00FE2BD0">
        <w:rPr>
          <w:rFonts w:cstheme="minorHAnsi"/>
        </w:rPr>
        <w:t xml:space="preserve"> </w:t>
      </w:r>
      <w:proofErr w:type="spellStart"/>
      <w:r w:rsidR="00FE2BD0">
        <w:rPr>
          <w:rFonts w:cstheme="minorHAnsi"/>
        </w:rPr>
        <w:t>Türk</w:t>
      </w:r>
      <w:proofErr w:type="spellEnd"/>
      <w:r w:rsidR="00FE2BD0">
        <w:rPr>
          <w:rFonts w:cstheme="minorHAnsi"/>
        </w:rPr>
        <w:t xml:space="preserve"> </w:t>
      </w:r>
      <w:proofErr w:type="spellStart"/>
      <w:r w:rsidR="00FE2BD0">
        <w:rPr>
          <w:rFonts w:cstheme="minorHAnsi"/>
        </w:rPr>
        <w:t>Ceza</w:t>
      </w:r>
      <w:proofErr w:type="spellEnd"/>
      <w:r w:rsidR="00FE2BD0">
        <w:rPr>
          <w:rFonts w:cstheme="minorHAnsi"/>
        </w:rPr>
        <w:t xml:space="preserve"> </w:t>
      </w:r>
      <w:proofErr w:type="spellStart"/>
      <w:r w:rsidR="00FE2BD0">
        <w:rPr>
          <w:rFonts w:cstheme="minorHAnsi"/>
        </w:rPr>
        <w:t>Kanununda</w:t>
      </w:r>
      <w:proofErr w:type="spellEnd"/>
      <w:r w:rsidR="00FE2BD0">
        <w:rPr>
          <w:rFonts w:cstheme="minorHAnsi"/>
        </w:rPr>
        <w:t xml:space="preserve"> </w:t>
      </w:r>
      <w:proofErr w:type="spellStart"/>
      <w:r w:rsidR="00FE2BD0">
        <w:rPr>
          <w:rFonts w:cstheme="minorHAnsi"/>
        </w:rPr>
        <w:t>en</w:t>
      </w:r>
      <w:proofErr w:type="spellEnd"/>
      <w:r w:rsidR="00FE2BD0">
        <w:rPr>
          <w:rFonts w:cstheme="minorHAnsi"/>
        </w:rPr>
        <w:t xml:space="preserve"> </w:t>
      </w:r>
      <w:proofErr w:type="spellStart"/>
      <w:r w:rsidR="00FE2BD0">
        <w:rPr>
          <w:rFonts w:cstheme="minorHAnsi"/>
        </w:rPr>
        <w:t>az</w:t>
      </w:r>
      <w:proofErr w:type="spellEnd"/>
      <w:r w:rsidR="00FE2BD0">
        <w:rPr>
          <w:rFonts w:cstheme="minorHAnsi"/>
        </w:rPr>
        <w:t xml:space="preserve"> 15 </w:t>
      </w:r>
      <w:proofErr w:type="spellStart"/>
      <w:r w:rsidR="00FE2BD0">
        <w:rPr>
          <w:rFonts w:cstheme="minorHAnsi"/>
        </w:rPr>
        <w:t>maddede</w:t>
      </w:r>
      <w:proofErr w:type="spellEnd"/>
      <w:r w:rsidR="00FE2BD0">
        <w:rPr>
          <w:rFonts w:cstheme="minorHAnsi"/>
        </w:rPr>
        <w:t xml:space="preserve"> </w:t>
      </w:r>
      <w:proofErr w:type="spellStart"/>
      <w:r w:rsidR="00FE2BD0">
        <w:rPr>
          <w:rFonts w:cstheme="minorHAnsi"/>
        </w:rPr>
        <w:t>ve</w:t>
      </w:r>
      <w:proofErr w:type="spellEnd"/>
      <w:r w:rsidR="00FE2BD0">
        <w:rPr>
          <w:rFonts w:cstheme="minorHAnsi"/>
        </w:rPr>
        <w:t xml:space="preserve"> </w:t>
      </w:r>
      <w:proofErr w:type="spellStart"/>
      <w:r w:rsidR="00FE2BD0">
        <w:rPr>
          <w:rFonts w:cstheme="minorHAnsi"/>
        </w:rPr>
        <w:t>bazı</w:t>
      </w:r>
      <w:proofErr w:type="spellEnd"/>
      <w:r w:rsidR="00FE2BD0">
        <w:rPr>
          <w:rFonts w:cstheme="minorHAnsi"/>
        </w:rPr>
        <w:t xml:space="preserve"> </w:t>
      </w:r>
      <w:proofErr w:type="spellStart"/>
      <w:r w:rsidR="00FE2BD0">
        <w:rPr>
          <w:rFonts w:cstheme="minorHAnsi"/>
        </w:rPr>
        <w:t>özel</w:t>
      </w:r>
      <w:proofErr w:type="spellEnd"/>
      <w:r w:rsidR="00FE2BD0">
        <w:rPr>
          <w:rFonts w:cstheme="minorHAnsi"/>
        </w:rPr>
        <w:t xml:space="preserve"> </w:t>
      </w:r>
      <w:proofErr w:type="spellStart"/>
      <w:r w:rsidR="00FE2BD0">
        <w:rPr>
          <w:rFonts w:cstheme="minorHAnsi"/>
        </w:rPr>
        <w:t>kanunlarda</w:t>
      </w:r>
      <w:proofErr w:type="spellEnd"/>
      <w:r w:rsidR="00FE2BD0">
        <w:rPr>
          <w:rFonts w:cstheme="minorHAnsi"/>
        </w:rPr>
        <w:t xml:space="preserve"> </w:t>
      </w:r>
      <w:proofErr w:type="spellStart"/>
      <w:r w:rsidR="00FE2BD0">
        <w:rPr>
          <w:rFonts w:cstheme="minorHAnsi"/>
        </w:rPr>
        <w:t>ifade</w:t>
      </w:r>
      <w:proofErr w:type="spellEnd"/>
      <w:r w:rsidR="00FE2BD0">
        <w:rPr>
          <w:rFonts w:cstheme="minorHAnsi"/>
        </w:rPr>
        <w:t xml:space="preserve"> </w:t>
      </w:r>
      <w:proofErr w:type="spellStart"/>
      <w:r w:rsidR="00FE2BD0">
        <w:rPr>
          <w:rFonts w:cstheme="minorHAnsi"/>
        </w:rPr>
        <w:t>özgürlüğünü</w:t>
      </w:r>
      <w:proofErr w:type="spellEnd"/>
      <w:r w:rsidR="00FE2BD0">
        <w:rPr>
          <w:rFonts w:cstheme="minorHAnsi"/>
        </w:rPr>
        <w:t xml:space="preserve"> </w:t>
      </w:r>
      <w:proofErr w:type="spellStart"/>
      <w:r w:rsidR="00FE2BD0">
        <w:rPr>
          <w:rFonts w:cstheme="minorHAnsi"/>
        </w:rPr>
        <w:t>sınırlayan</w:t>
      </w:r>
      <w:proofErr w:type="spellEnd"/>
      <w:r w:rsidR="00FE2BD0">
        <w:rPr>
          <w:rFonts w:cstheme="minorHAnsi"/>
        </w:rPr>
        <w:t xml:space="preserve"> </w:t>
      </w:r>
      <w:proofErr w:type="spellStart"/>
      <w:r w:rsidR="00FE2BD0">
        <w:rPr>
          <w:rFonts w:cstheme="minorHAnsi"/>
        </w:rPr>
        <w:t>ve</w:t>
      </w:r>
      <w:proofErr w:type="spellEnd"/>
      <w:r w:rsidR="00FE2BD0">
        <w:rPr>
          <w:rFonts w:cstheme="minorHAnsi"/>
        </w:rPr>
        <w:t xml:space="preserve"> </w:t>
      </w:r>
      <w:proofErr w:type="spellStart"/>
      <w:r w:rsidR="00FE2BD0">
        <w:rPr>
          <w:rFonts w:cstheme="minorHAnsi"/>
        </w:rPr>
        <w:t>cezalandıran</w:t>
      </w:r>
      <w:proofErr w:type="spellEnd"/>
      <w:r w:rsidR="00FE2BD0">
        <w:rPr>
          <w:rFonts w:cstheme="minorHAnsi"/>
        </w:rPr>
        <w:t xml:space="preserve"> </w:t>
      </w:r>
      <w:proofErr w:type="spellStart"/>
      <w:r w:rsidR="00FE2BD0">
        <w:rPr>
          <w:rFonts w:cstheme="minorHAnsi"/>
        </w:rPr>
        <w:t>düzenlemeler</w:t>
      </w:r>
      <w:proofErr w:type="spellEnd"/>
      <w:r w:rsidR="00FE2BD0">
        <w:rPr>
          <w:rFonts w:cstheme="minorHAnsi"/>
        </w:rPr>
        <w:t xml:space="preserve"> </w:t>
      </w:r>
      <w:proofErr w:type="spellStart"/>
      <w:r w:rsidR="00FE2BD0">
        <w:rPr>
          <w:rFonts w:cstheme="minorHAnsi"/>
        </w:rPr>
        <w:t>bulunmaktadır</w:t>
      </w:r>
      <w:proofErr w:type="spellEnd"/>
      <w:r w:rsidR="00FE2BD0">
        <w:rPr>
          <w:rFonts w:cstheme="minorHAnsi"/>
        </w:rPr>
        <w:t xml:space="preserve">. </w:t>
      </w:r>
      <w:r w:rsidRPr="005E69D0">
        <w:rPr>
          <w:rFonts w:cstheme="minorHAnsi"/>
        </w:rPr>
        <w:t xml:space="preserve">Bu </w:t>
      </w:r>
      <w:proofErr w:type="spellStart"/>
      <w:r w:rsidRPr="005E69D0">
        <w:rPr>
          <w:rFonts w:cstheme="minorHAnsi"/>
        </w:rPr>
        <w:t>tür</w:t>
      </w:r>
      <w:proofErr w:type="spellEnd"/>
      <w:r w:rsidRPr="005E69D0">
        <w:rPr>
          <w:rFonts w:cstheme="minorHAnsi"/>
        </w:rPr>
        <w:t xml:space="preserve"> </w:t>
      </w:r>
      <w:proofErr w:type="spellStart"/>
      <w:r w:rsidRPr="005E69D0">
        <w:rPr>
          <w:rFonts w:cstheme="minorHAnsi"/>
        </w:rPr>
        <w:t>düzenlemelerin</w:t>
      </w:r>
      <w:proofErr w:type="spellEnd"/>
      <w:r w:rsidRPr="005E69D0">
        <w:rPr>
          <w:rFonts w:cstheme="minorHAnsi"/>
        </w:rPr>
        <w:t xml:space="preserve"> </w:t>
      </w:r>
      <w:proofErr w:type="spellStart"/>
      <w:r w:rsidRPr="005E69D0">
        <w:rPr>
          <w:rFonts w:cstheme="minorHAnsi"/>
        </w:rPr>
        <w:t>başında</w:t>
      </w:r>
      <w:proofErr w:type="spellEnd"/>
      <w:r w:rsidRPr="005E69D0">
        <w:rPr>
          <w:rFonts w:cstheme="minorHAnsi"/>
        </w:rPr>
        <w:t xml:space="preserve"> </w:t>
      </w:r>
      <w:proofErr w:type="spellStart"/>
      <w:r w:rsidRPr="005E69D0">
        <w:rPr>
          <w:rFonts w:cstheme="minorHAnsi"/>
        </w:rPr>
        <w:t>TCK’nin</w:t>
      </w:r>
      <w:proofErr w:type="spellEnd"/>
      <w:r w:rsidRPr="005E69D0">
        <w:rPr>
          <w:rFonts w:cstheme="minorHAnsi"/>
        </w:rPr>
        <w:t xml:space="preserve"> 301</w:t>
      </w:r>
      <w:r w:rsidR="00206A64">
        <w:rPr>
          <w:rFonts w:cstheme="minorHAnsi"/>
        </w:rPr>
        <w:t>.</w:t>
      </w:r>
      <w:r w:rsidRPr="005E69D0">
        <w:rPr>
          <w:rFonts w:cstheme="minorHAnsi"/>
        </w:rPr>
        <w:t xml:space="preserve"> (</w:t>
      </w:r>
      <w:proofErr w:type="spellStart"/>
      <w:r w:rsidRPr="005E69D0">
        <w:rPr>
          <w:rFonts w:cstheme="minorHAnsi"/>
        </w:rPr>
        <w:t>Türk</w:t>
      </w:r>
      <w:proofErr w:type="spellEnd"/>
      <w:r w:rsidRPr="005E69D0">
        <w:rPr>
          <w:rFonts w:cstheme="minorHAnsi"/>
        </w:rPr>
        <w:t xml:space="preserve"> </w:t>
      </w:r>
      <w:proofErr w:type="spellStart"/>
      <w:r w:rsidRPr="005E69D0">
        <w:rPr>
          <w:rFonts w:cstheme="minorHAnsi"/>
        </w:rPr>
        <w:t>Milletini</w:t>
      </w:r>
      <w:proofErr w:type="spellEnd"/>
      <w:r w:rsidRPr="005E69D0">
        <w:rPr>
          <w:rFonts w:cstheme="minorHAnsi"/>
        </w:rPr>
        <w:t xml:space="preserve">, </w:t>
      </w:r>
      <w:proofErr w:type="spellStart"/>
      <w:r w:rsidRPr="005E69D0">
        <w:rPr>
          <w:rFonts w:cstheme="minorHAnsi"/>
        </w:rPr>
        <w:t>devleti</w:t>
      </w:r>
      <w:proofErr w:type="spellEnd"/>
      <w:r w:rsidRPr="005E69D0">
        <w:rPr>
          <w:rFonts w:cstheme="minorHAnsi"/>
        </w:rPr>
        <w:t xml:space="preserve"> </w:t>
      </w:r>
      <w:proofErr w:type="spellStart"/>
      <w:r w:rsidRPr="005E69D0">
        <w:rPr>
          <w:rFonts w:cstheme="minorHAnsi"/>
        </w:rPr>
        <w:t>aşağılamak</w:t>
      </w:r>
      <w:proofErr w:type="spellEnd"/>
      <w:r w:rsidRPr="005E69D0">
        <w:rPr>
          <w:rFonts w:cstheme="minorHAnsi"/>
        </w:rPr>
        <w:t>), 299</w:t>
      </w:r>
      <w:r w:rsidR="00206A64">
        <w:rPr>
          <w:rFonts w:cstheme="minorHAnsi"/>
        </w:rPr>
        <w:t>.</w:t>
      </w:r>
      <w:r w:rsidRPr="005E69D0">
        <w:rPr>
          <w:rFonts w:cstheme="minorHAnsi"/>
        </w:rPr>
        <w:t xml:space="preserve"> (</w:t>
      </w:r>
      <w:proofErr w:type="spellStart"/>
      <w:r w:rsidRPr="005E69D0">
        <w:rPr>
          <w:rFonts w:cstheme="minorHAnsi"/>
        </w:rPr>
        <w:t>Cumhurbaşkanı’na</w:t>
      </w:r>
      <w:proofErr w:type="spellEnd"/>
      <w:r w:rsidRPr="005E69D0">
        <w:rPr>
          <w:rFonts w:cstheme="minorHAnsi"/>
        </w:rPr>
        <w:t xml:space="preserve"> </w:t>
      </w:r>
      <w:proofErr w:type="spellStart"/>
      <w:r w:rsidRPr="005E69D0">
        <w:rPr>
          <w:rFonts w:cstheme="minorHAnsi"/>
        </w:rPr>
        <w:t>hakaret</w:t>
      </w:r>
      <w:proofErr w:type="spellEnd"/>
      <w:r w:rsidRPr="005E69D0">
        <w:rPr>
          <w:rFonts w:cstheme="minorHAnsi"/>
        </w:rPr>
        <w:t>), 216</w:t>
      </w:r>
      <w:r w:rsidR="00206A64">
        <w:rPr>
          <w:rFonts w:cstheme="minorHAnsi"/>
        </w:rPr>
        <w:t>.</w:t>
      </w:r>
      <w:r w:rsidRPr="005E69D0">
        <w:rPr>
          <w:rFonts w:cstheme="minorHAnsi"/>
        </w:rPr>
        <w:t xml:space="preserve"> (</w:t>
      </w:r>
      <w:proofErr w:type="spellStart"/>
      <w:r w:rsidRPr="005E69D0">
        <w:rPr>
          <w:rFonts w:cstheme="minorHAnsi"/>
        </w:rPr>
        <w:t>halkı</w:t>
      </w:r>
      <w:proofErr w:type="spellEnd"/>
      <w:r w:rsidRPr="005E69D0">
        <w:rPr>
          <w:rFonts w:cstheme="minorHAnsi"/>
        </w:rPr>
        <w:t xml:space="preserve"> kin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düşmanlığa</w:t>
      </w:r>
      <w:proofErr w:type="spellEnd"/>
      <w:r w:rsidRPr="005E69D0">
        <w:rPr>
          <w:rFonts w:cstheme="minorHAnsi"/>
        </w:rPr>
        <w:t xml:space="preserve"> </w:t>
      </w:r>
      <w:proofErr w:type="spellStart"/>
      <w:r w:rsidRPr="005E69D0">
        <w:rPr>
          <w:rFonts w:cstheme="minorHAnsi"/>
        </w:rPr>
        <w:t>tahrik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220/6</w:t>
      </w:r>
      <w:r w:rsidR="00206A64">
        <w:rPr>
          <w:rFonts w:cstheme="minorHAnsi"/>
        </w:rPr>
        <w:t>.</w:t>
      </w:r>
      <w:r w:rsidRPr="005E69D0">
        <w:rPr>
          <w:rFonts w:cstheme="minorHAnsi"/>
        </w:rPr>
        <w:t xml:space="preserve"> (</w:t>
      </w:r>
      <w:proofErr w:type="spellStart"/>
      <w:r w:rsidRPr="005E69D0">
        <w:rPr>
          <w:rFonts w:cstheme="minorHAnsi"/>
        </w:rPr>
        <w:t>örgüte</w:t>
      </w:r>
      <w:proofErr w:type="spellEnd"/>
      <w:r w:rsidRPr="005E69D0">
        <w:rPr>
          <w:rFonts w:cstheme="minorHAnsi"/>
        </w:rPr>
        <w:t xml:space="preserve"> </w:t>
      </w:r>
      <w:proofErr w:type="spellStart"/>
      <w:r w:rsidRPr="005E69D0">
        <w:rPr>
          <w:rFonts w:cstheme="minorHAnsi"/>
        </w:rPr>
        <w:t>üye</w:t>
      </w:r>
      <w:proofErr w:type="spellEnd"/>
      <w:r w:rsidRPr="005E69D0">
        <w:rPr>
          <w:rFonts w:cstheme="minorHAnsi"/>
        </w:rPr>
        <w:t xml:space="preserve"> </w:t>
      </w:r>
      <w:proofErr w:type="spellStart"/>
      <w:r w:rsidRPr="005E69D0">
        <w:rPr>
          <w:rFonts w:cstheme="minorHAnsi"/>
        </w:rPr>
        <w:t>olmamakla</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örgüt</w:t>
      </w:r>
      <w:proofErr w:type="spellEnd"/>
      <w:r w:rsidRPr="005E69D0">
        <w:rPr>
          <w:rFonts w:cstheme="minorHAnsi"/>
        </w:rPr>
        <w:t xml:space="preserve"> </w:t>
      </w:r>
      <w:proofErr w:type="spellStart"/>
      <w:r w:rsidRPr="005E69D0">
        <w:rPr>
          <w:rFonts w:cstheme="minorHAnsi"/>
        </w:rPr>
        <w:t>adına</w:t>
      </w:r>
      <w:proofErr w:type="spellEnd"/>
      <w:r w:rsidRPr="005E69D0">
        <w:rPr>
          <w:rFonts w:cstheme="minorHAnsi"/>
        </w:rPr>
        <w:t xml:space="preserve"> </w:t>
      </w:r>
      <w:proofErr w:type="spellStart"/>
      <w:r w:rsidRPr="005E69D0">
        <w:rPr>
          <w:rFonts w:cstheme="minorHAnsi"/>
        </w:rPr>
        <w:t>suç</w:t>
      </w:r>
      <w:proofErr w:type="spellEnd"/>
      <w:r w:rsidRPr="005E69D0">
        <w:rPr>
          <w:rFonts w:cstheme="minorHAnsi"/>
        </w:rPr>
        <w:t xml:space="preserve"> </w:t>
      </w:r>
      <w:proofErr w:type="spellStart"/>
      <w:r w:rsidRPr="005E69D0">
        <w:rPr>
          <w:rFonts w:cstheme="minorHAnsi"/>
        </w:rPr>
        <w:t>işlemek</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Terörle</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Kanunu’nun</w:t>
      </w:r>
      <w:proofErr w:type="spellEnd"/>
      <w:r w:rsidRPr="005E69D0">
        <w:rPr>
          <w:rFonts w:cstheme="minorHAnsi"/>
        </w:rPr>
        <w:t xml:space="preserve"> 6</w:t>
      </w:r>
      <w:r w:rsidR="00206A64">
        <w:rPr>
          <w:rFonts w:cstheme="minorHAnsi"/>
        </w:rPr>
        <w:t>.</w:t>
      </w:r>
      <w:r w:rsidRPr="005E69D0">
        <w:rPr>
          <w:rFonts w:cstheme="minorHAnsi"/>
        </w:rPr>
        <w:t xml:space="preserve"> </w:t>
      </w:r>
      <w:proofErr w:type="spellStart"/>
      <w:r w:rsidRPr="005E69D0">
        <w:rPr>
          <w:rFonts w:cstheme="minorHAnsi"/>
        </w:rPr>
        <w:t>ve</w:t>
      </w:r>
      <w:proofErr w:type="spellEnd"/>
      <w:r w:rsidRPr="005E69D0">
        <w:rPr>
          <w:rFonts w:cstheme="minorHAnsi"/>
        </w:rPr>
        <w:t xml:space="preserve"> 7/2</w:t>
      </w:r>
      <w:r w:rsidR="00206A64">
        <w:rPr>
          <w:rFonts w:cstheme="minorHAnsi"/>
        </w:rPr>
        <w:t>.</w:t>
      </w:r>
      <w:r w:rsidRPr="005E69D0">
        <w:rPr>
          <w:rFonts w:cstheme="minorHAnsi"/>
        </w:rPr>
        <w:t xml:space="preserve"> (</w:t>
      </w:r>
      <w:proofErr w:type="spellStart"/>
      <w:r w:rsidRPr="005E69D0">
        <w:rPr>
          <w:rFonts w:cstheme="minorHAnsi"/>
        </w:rPr>
        <w:t>terör</w:t>
      </w:r>
      <w:proofErr w:type="spellEnd"/>
      <w:r w:rsidRPr="005E69D0">
        <w:rPr>
          <w:rFonts w:cstheme="minorHAnsi"/>
        </w:rPr>
        <w:t xml:space="preserve"> </w:t>
      </w:r>
      <w:proofErr w:type="spellStart"/>
      <w:r w:rsidRPr="005E69D0">
        <w:rPr>
          <w:rFonts w:cstheme="minorHAnsi"/>
        </w:rPr>
        <w:t>örgütünün</w:t>
      </w:r>
      <w:proofErr w:type="spellEnd"/>
      <w:r w:rsidRPr="005E69D0">
        <w:rPr>
          <w:rFonts w:cstheme="minorHAnsi"/>
        </w:rPr>
        <w:t xml:space="preserve"> </w:t>
      </w:r>
      <w:proofErr w:type="spellStart"/>
      <w:r w:rsidRPr="005E69D0">
        <w:rPr>
          <w:rFonts w:cstheme="minorHAnsi"/>
        </w:rPr>
        <w:t>propagandasını</w:t>
      </w:r>
      <w:proofErr w:type="spellEnd"/>
      <w:r w:rsidRPr="005E69D0">
        <w:rPr>
          <w:rFonts w:cstheme="minorHAnsi"/>
        </w:rPr>
        <w:t xml:space="preserve"> </w:t>
      </w:r>
      <w:proofErr w:type="spellStart"/>
      <w:r w:rsidRPr="005E69D0">
        <w:rPr>
          <w:rFonts w:cstheme="minorHAnsi"/>
        </w:rPr>
        <w:t>yapmak</w:t>
      </w:r>
      <w:proofErr w:type="spellEnd"/>
      <w:r w:rsidRPr="005E69D0">
        <w:rPr>
          <w:rFonts w:cstheme="minorHAnsi"/>
        </w:rPr>
        <w:t xml:space="preserve">) </w:t>
      </w:r>
      <w:proofErr w:type="spellStart"/>
      <w:r w:rsidRPr="005E69D0">
        <w:rPr>
          <w:rFonts w:cstheme="minorHAnsi"/>
        </w:rPr>
        <w:t>maddeleri</w:t>
      </w:r>
      <w:proofErr w:type="spellEnd"/>
      <w:r w:rsidRPr="005E69D0">
        <w:rPr>
          <w:rFonts w:cstheme="minorHAnsi"/>
        </w:rPr>
        <w:t xml:space="preserve"> </w:t>
      </w:r>
      <w:proofErr w:type="spellStart"/>
      <w:r w:rsidRPr="005E69D0">
        <w:rPr>
          <w:rFonts w:cstheme="minorHAnsi"/>
        </w:rPr>
        <w:t>gelmektedir</w:t>
      </w:r>
      <w:proofErr w:type="spellEnd"/>
      <w:r w:rsidRPr="005E69D0">
        <w:rPr>
          <w:rFonts w:cstheme="minorHAnsi"/>
        </w:rPr>
        <w:t>.</w:t>
      </w:r>
    </w:p>
    <w:p w14:paraId="7F96F105" w14:textId="765CD9C2" w:rsidR="00E51885" w:rsidRPr="005E69D0" w:rsidRDefault="00E51885" w:rsidP="0089472A">
      <w:pPr>
        <w:spacing w:after="120" w:line="276" w:lineRule="auto"/>
        <w:ind w:firstLine="706"/>
        <w:jc w:val="both"/>
        <w:rPr>
          <w:rFonts w:cstheme="minorHAnsi"/>
          <w:lang w:eastAsia="tr-TR"/>
        </w:rPr>
      </w:pPr>
      <w:r w:rsidRPr="005E69D0">
        <w:rPr>
          <w:rFonts w:cstheme="minorHAnsi"/>
          <w:lang w:eastAsia="tr-TR"/>
        </w:rPr>
        <w:t xml:space="preserve">TİHV </w:t>
      </w:r>
      <w:proofErr w:type="spellStart"/>
      <w:r w:rsidRPr="005E69D0">
        <w:rPr>
          <w:rFonts w:cstheme="minorHAnsi"/>
          <w:lang w:eastAsia="tr-TR"/>
        </w:rPr>
        <w:t>Dokümantasyon</w:t>
      </w:r>
      <w:proofErr w:type="spellEnd"/>
      <w:r w:rsidRPr="005E69D0">
        <w:rPr>
          <w:rFonts w:cstheme="minorHAnsi"/>
          <w:lang w:eastAsia="tr-TR"/>
        </w:rPr>
        <w:t xml:space="preserve"> </w:t>
      </w:r>
      <w:proofErr w:type="spellStart"/>
      <w:r w:rsidRPr="005E69D0">
        <w:rPr>
          <w:rFonts w:cstheme="minorHAnsi"/>
          <w:lang w:eastAsia="tr-TR"/>
        </w:rPr>
        <w:t>Merkezi’nin</w:t>
      </w:r>
      <w:proofErr w:type="spellEnd"/>
      <w:r w:rsidRPr="005E69D0">
        <w:rPr>
          <w:rFonts w:cstheme="minorHAnsi"/>
          <w:lang w:eastAsia="tr-TR"/>
        </w:rPr>
        <w:t xml:space="preserve"> </w:t>
      </w:r>
      <w:proofErr w:type="spellStart"/>
      <w:r w:rsidRPr="005E69D0">
        <w:rPr>
          <w:rFonts w:cstheme="minorHAnsi"/>
          <w:lang w:eastAsia="tr-TR"/>
        </w:rPr>
        <w:t>verilerine</w:t>
      </w:r>
      <w:proofErr w:type="spellEnd"/>
      <w:r w:rsidRPr="005E69D0">
        <w:rPr>
          <w:rFonts w:cstheme="minorHAnsi"/>
          <w:lang w:eastAsia="tr-TR"/>
        </w:rPr>
        <w:t xml:space="preserve"> 2020 </w:t>
      </w:r>
      <w:proofErr w:type="spellStart"/>
      <w:r w:rsidRPr="005E69D0">
        <w:rPr>
          <w:rFonts w:cstheme="minorHAnsi"/>
          <w:lang w:eastAsia="tr-TR"/>
        </w:rPr>
        <w:t>yılının</w:t>
      </w:r>
      <w:proofErr w:type="spellEnd"/>
      <w:r w:rsidRPr="005E69D0">
        <w:rPr>
          <w:rFonts w:cstheme="minorHAnsi"/>
          <w:lang w:eastAsia="tr-TR"/>
        </w:rPr>
        <w:t xml:space="preserve"> ilk 11 </w:t>
      </w:r>
      <w:proofErr w:type="spellStart"/>
      <w:r w:rsidRPr="005E69D0">
        <w:rPr>
          <w:rFonts w:cstheme="minorHAnsi"/>
          <w:lang w:eastAsia="tr-TR"/>
        </w:rPr>
        <w:t>ayında</w:t>
      </w:r>
      <w:proofErr w:type="spellEnd"/>
      <w:r w:rsidR="00F875FD">
        <w:rPr>
          <w:rFonts w:cstheme="minorHAnsi"/>
          <w:lang w:eastAsia="tr-TR"/>
        </w:rPr>
        <w:t>;</w:t>
      </w:r>
    </w:p>
    <w:p w14:paraId="5CA94DD7" w14:textId="3A8A5F56" w:rsidR="00E35093" w:rsidRPr="005E69D0" w:rsidRDefault="00F875FD" w:rsidP="00F875FD">
      <w:pPr>
        <w:pStyle w:val="ListeParagraf"/>
        <w:numPr>
          <w:ilvl w:val="0"/>
          <w:numId w:val="6"/>
        </w:numPr>
        <w:spacing w:after="120"/>
        <w:ind w:left="0" w:firstLine="706"/>
        <w:jc w:val="both"/>
        <w:rPr>
          <w:rFonts w:asciiTheme="minorHAnsi" w:hAnsiTheme="minorHAnsi" w:cstheme="minorHAnsi"/>
          <w:sz w:val="24"/>
          <w:szCs w:val="24"/>
          <w:lang w:eastAsia="tr-TR"/>
        </w:rPr>
      </w:pPr>
      <w:r>
        <w:rPr>
          <w:rFonts w:cstheme="minorHAnsi"/>
          <w:sz w:val="24"/>
          <w:szCs w:val="24"/>
          <w:lang w:eastAsia="tr-TR"/>
        </w:rPr>
        <w:lastRenderedPageBreak/>
        <w:t xml:space="preserve">Cumhurbaşkanı’na hakaret </w:t>
      </w:r>
      <w:r w:rsidRPr="00F875FD">
        <w:rPr>
          <w:rFonts w:cstheme="minorHAnsi"/>
          <w:sz w:val="24"/>
          <w:szCs w:val="24"/>
          <w:lang w:eastAsia="tr-TR"/>
        </w:rPr>
        <w:t>suçunu düzenleyen TCK’nin 299. maddesine muhalefet gerekçesiyle</w:t>
      </w:r>
      <w:r w:rsidR="002A053B" w:rsidRPr="00F875FD">
        <w:rPr>
          <w:rFonts w:asciiTheme="minorHAnsi" w:hAnsiTheme="minorHAnsi" w:cstheme="minorHAnsi"/>
          <w:sz w:val="24"/>
          <w:szCs w:val="24"/>
          <w:lang w:eastAsia="tr-TR"/>
        </w:rPr>
        <w:t xml:space="preserve"> En</w:t>
      </w:r>
      <w:r w:rsidR="00E51885" w:rsidRPr="00F875FD">
        <w:rPr>
          <w:rFonts w:asciiTheme="minorHAnsi" w:hAnsiTheme="minorHAnsi" w:cstheme="minorHAnsi"/>
          <w:sz w:val="24"/>
          <w:szCs w:val="24"/>
          <w:lang w:eastAsia="tr-TR"/>
        </w:rPr>
        <w:t xml:space="preserve"> az 28 kişi gözaltına alındı, 3 kişi tutuklandı, 1 kişi hakkında soruşturma başlatıldı. 1 kişi ise hakkında bu gerekçeyle açılan davada Cumhurbaşkanı’na hakaret suçunu düzenleyen</w:t>
      </w:r>
      <w:r w:rsidR="00E51885" w:rsidRPr="005E69D0">
        <w:rPr>
          <w:rFonts w:asciiTheme="minorHAnsi" w:hAnsiTheme="minorHAnsi" w:cstheme="minorHAnsi"/>
          <w:sz w:val="24"/>
          <w:szCs w:val="24"/>
          <w:lang w:eastAsia="tr-TR"/>
        </w:rPr>
        <w:t xml:space="preserve"> 299. madde uyarınca değil, hakaret suçunu düzenleyen 125. madde uyarınca 5 ay hapis cezası ile cezalandırıldı. </w:t>
      </w:r>
    </w:p>
    <w:p w14:paraId="661C2937" w14:textId="42D812FA" w:rsidR="00E35093" w:rsidRPr="005E69D0" w:rsidRDefault="00E51885" w:rsidP="0089472A">
      <w:pPr>
        <w:pStyle w:val="ListeParagraf"/>
        <w:numPr>
          <w:ilvl w:val="0"/>
          <w:numId w:val="6"/>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 xml:space="preserve">5 gazeteci </w:t>
      </w:r>
      <w:r w:rsidR="00F875FD">
        <w:rPr>
          <w:rFonts w:asciiTheme="minorHAnsi" w:hAnsiTheme="minorHAnsi" w:cstheme="minorHAnsi"/>
          <w:sz w:val="24"/>
          <w:szCs w:val="24"/>
          <w:lang w:eastAsia="tr-TR"/>
        </w:rPr>
        <w:t xml:space="preserve">Cumhurbaşkanı’na hakaret </w:t>
      </w:r>
      <w:r w:rsidRPr="005E69D0">
        <w:rPr>
          <w:rFonts w:asciiTheme="minorHAnsi" w:hAnsiTheme="minorHAnsi" w:cstheme="minorHAnsi"/>
          <w:sz w:val="24"/>
          <w:szCs w:val="24"/>
          <w:lang w:eastAsia="tr-TR"/>
        </w:rPr>
        <w:t xml:space="preserve">iddiasıyla haklarında açılan davalarda yargılandılar, 2 gazeteci beraat etti, 1 gazeteci ise 11 ay 20 gün hapis cezası ile cezalandırıldı. 30 Kasım 2020 tarihine dek tamamlanmış olan yargılamalarda 10 kişi 12 yıl 1 ay 10 gün hapis cezası ile 2 kişi de para cezası ile cezalandırıldı. </w:t>
      </w:r>
    </w:p>
    <w:p w14:paraId="61660356" w14:textId="72FB4E54" w:rsidR="00E35093" w:rsidRPr="005E69D0" w:rsidRDefault="00E51885" w:rsidP="0089472A">
      <w:pPr>
        <w:pStyle w:val="ListeParagraf"/>
        <w:numPr>
          <w:ilvl w:val="0"/>
          <w:numId w:val="6"/>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 xml:space="preserve">Eski </w:t>
      </w:r>
      <w:proofErr w:type="gramStart"/>
      <w:r w:rsidRPr="005E69D0">
        <w:rPr>
          <w:rFonts w:asciiTheme="minorHAnsi" w:hAnsiTheme="minorHAnsi" w:cstheme="minorHAnsi"/>
          <w:sz w:val="24"/>
          <w:szCs w:val="24"/>
          <w:lang w:eastAsia="tr-TR"/>
        </w:rPr>
        <w:t>milletvekili</w:t>
      </w:r>
      <w:proofErr w:type="gramEnd"/>
      <w:r w:rsidRPr="005E69D0">
        <w:rPr>
          <w:rFonts w:asciiTheme="minorHAnsi" w:hAnsiTheme="minorHAnsi" w:cstheme="minorHAnsi"/>
          <w:sz w:val="24"/>
          <w:szCs w:val="24"/>
          <w:lang w:eastAsia="tr-TR"/>
        </w:rPr>
        <w:t xml:space="preserve"> Fikri Sağlar ise </w:t>
      </w:r>
      <w:r w:rsidR="00F875FD">
        <w:rPr>
          <w:rFonts w:asciiTheme="minorHAnsi" w:hAnsiTheme="minorHAnsi" w:cstheme="minorHAnsi"/>
          <w:sz w:val="24"/>
          <w:szCs w:val="24"/>
          <w:lang w:eastAsia="tr-TR"/>
        </w:rPr>
        <w:t xml:space="preserve">Cumhurbaşkanı’na hakaret </w:t>
      </w:r>
      <w:r w:rsidRPr="005E69D0">
        <w:rPr>
          <w:rFonts w:asciiTheme="minorHAnsi" w:hAnsiTheme="minorHAnsi" w:cstheme="minorHAnsi"/>
          <w:sz w:val="24"/>
          <w:szCs w:val="24"/>
          <w:lang w:eastAsia="tr-TR"/>
        </w:rPr>
        <w:t xml:space="preserve">suçundan 10 ay hapis cezası ile cezalandırıldı. </w:t>
      </w:r>
    </w:p>
    <w:p w14:paraId="219AEAB6" w14:textId="3D769071" w:rsidR="00E51885" w:rsidRPr="005E69D0" w:rsidRDefault="00E51885" w:rsidP="0089472A">
      <w:pPr>
        <w:pStyle w:val="ListeParagraf"/>
        <w:numPr>
          <w:ilvl w:val="0"/>
          <w:numId w:val="6"/>
        </w:numPr>
        <w:spacing w:after="120"/>
        <w:ind w:left="0" w:firstLine="706"/>
        <w:jc w:val="both"/>
        <w:rPr>
          <w:rFonts w:asciiTheme="minorHAnsi" w:hAnsiTheme="minorHAnsi" w:cstheme="minorHAnsi"/>
          <w:sz w:val="24"/>
          <w:szCs w:val="24"/>
          <w:lang w:eastAsia="tr-TR"/>
        </w:rPr>
      </w:pPr>
      <w:r w:rsidRPr="005E69D0">
        <w:rPr>
          <w:rFonts w:asciiTheme="minorHAnsi" w:hAnsiTheme="minorHAnsi" w:cstheme="minorHAnsi"/>
          <w:sz w:val="24"/>
          <w:szCs w:val="24"/>
          <w:lang w:eastAsia="tr-TR"/>
        </w:rPr>
        <w:t xml:space="preserve">Halkların Demokratik Partisi (HDP) eski Eş Genel Başkanı Figen </w:t>
      </w:r>
      <w:proofErr w:type="spellStart"/>
      <w:r w:rsidRPr="005E69D0">
        <w:rPr>
          <w:rFonts w:asciiTheme="minorHAnsi" w:hAnsiTheme="minorHAnsi" w:cstheme="minorHAnsi"/>
          <w:sz w:val="24"/>
          <w:szCs w:val="24"/>
          <w:lang w:eastAsia="tr-TR"/>
        </w:rPr>
        <w:t>Yüksekdağ</w:t>
      </w:r>
      <w:proofErr w:type="spellEnd"/>
      <w:r w:rsidRPr="005E69D0">
        <w:rPr>
          <w:rFonts w:asciiTheme="minorHAnsi" w:hAnsiTheme="minorHAnsi" w:cstheme="minorHAnsi"/>
          <w:sz w:val="24"/>
          <w:szCs w:val="24"/>
          <w:lang w:eastAsia="tr-TR"/>
        </w:rPr>
        <w:t xml:space="preserve"> hakkında </w:t>
      </w:r>
      <w:r w:rsidR="00F875FD">
        <w:rPr>
          <w:rFonts w:asciiTheme="minorHAnsi" w:hAnsiTheme="minorHAnsi" w:cstheme="minorHAnsi"/>
          <w:sz w:val="24"/>
          <w:szCs w:val="24"/>
          <w:lang w:eastAsia="tr-TR"/>
        </w:rPr>
        <w:t xml:space="preserve">Cumhurbaşkanı’na hakaret </w:t>
      </w:r>
      <w:r w:rsidRPr="005E69D0">
        <w:rPr>
          <w:rFonts w:asciiTheme="minorHAnsi" w:hAnsiTheme="minorHAnsi" w:cstheme="minorHAnsi"/>
          <w:sz w:val="24"/>
          <w:szCs w:val="24"/>
          <w:lang w:eastAsia="tr-TR"/>
        </w:rPr>
        <w:t>iddiasıyla Van 7. Asliye Ceza Mahkemesi’nde açılan davada 1740 TL para cezası ile cezalandırıldı.</w:t>
      </w:r>
    </w:p>
    <w:p w14:paraId="4F2B143E" w14:textId="1A9C1A10" w:rsidR="00E51885" w:rsidRPr="005E69D0" w:rsidRDefault="00E51885" w:rsidP="0089472A">
      <w:pPr>
        <w:autoSpaceDE w:val="0"/>
        <w:autoSpaceDN w:val="0"/>
        <w:adjustRightInd w:val="0"/>
        <w:spacing w:after="120" w:line="276" w:lineRule="auto"/>
        <w:ind w:firstLine="706"/>
        <w:jc w:val="both"/>
        <w:rPr>
          <w:rFonts w:cstheme="minorHAnsi"/>
          <w:lang w:eastAsia="tr-TR"/>
        </w:rPr>
      </w:pPr>
      <w:proofErr w:type="spellStart"/>
      <w:r w:rsidRPr="005E69D0">
        <w:rPr>
          <w:rFonts w:cstheme="minorHAnsi"/>
          <w:lang w:eastAsia="tr-TR"/>
        </w:rPr>
        <w:t>Cumhurbaşkanı</w:t>
      </w:r>
      <w:proofErr w:type="spellEnd"/>
      <w:r w:rsidRPr="005E69D0">
        <w:rPr>
          <w:rFonts w:cstheme="minorHAnsi"/>
          <w:lang w:eastAsia="tr-TR"/>
        </w:rPr>
        <w:t xml:space="preserve"> Recep Tayyip </w:t>
      </w:r>
      <w:proofErr w:type="spellStart"/>
      <w:r w:rsidRPr="005E69D0">
        <w:rPr>
          <w:rFonts w:cstheme="minorHAnsi"/>
          <w:lang w:eastAsia="tr-TR"/>
        </w:rPr>
        <w:t>Erdoğan'ın</w:t>
      </w:r>
      <w:proofErr w:type="spellEnd"/>
      <w:r w:rsidRPr="005E69D0">
        <w:rPr>
          <w:rFonts w:cstheme="minorHAnsi"/>
          <w:lang w:eastAsia="tr-TR"/>
        </w:rPr>
        <w:t xml:space="preserve"> </w:t>
      </w:r>
      <w:proofErr w:type="spellStart"/>
      <w:r w:rsidRPr="005E69D0">
        <w:rPr>
          <w:rFonts w:cstheme="minorHAnsi"/>
          <w:lang w:eastAsia="tr-TR"/>
        </w:rPr>
        <w:t>göreve</w:t>
      </w:r>
      <w:proofErr w:type="spellEnd"/>
      <w:r w:rsidRPr="005E69D0">
        <w:rPr>
          <w:rFonts w:cstheme="minorHAnsi"/>
          <w:lang w:eastAsia="tr-TR"/>
        </w:rPr>
        <w:t xml:space="preserve"> </w:t>
      </w:r>
      <w:proofErr w:type="spellStart"/>
      <w:r w:rsidRPr="005E69D0">
        <w:rPr>
          <w:rFonts w:cstheme="minorHAnsi"/>
          <w:lang w:eastAsia="tr-TR"/>
        </w:rPr>
        <w:t>başladığı</w:t>
      </w:r>
      <w:proofErr w:type="spellEnd"/>
      <w:r w:rsidRPr="005E69D0">
        <w:rPr>
          <w:rFonts w:cstheme="minorHAnsi"/>
          <w:lang w:eastAsia="tr-TR"/>
        </w:rPr>
        <w:t xml:space="preserve"> 2014 </w:t>
      </w:r>
      <w:proofErr w:type="spellStart"/>
      <w:r w:rsidRPr="005E69D0">
        <w:rPr>
          <w:rFonts w:cstheme="minorHAnsi"/>
          <w:lang w:eastAsia="tr-TR"/>
        </w:rPr>
        <w:t>yılından</w:t>
      </w:r>
      <w:proofErr w:type="spellEnd"/>
      <w:r w:rsidRPr="005E69D0">
        <w:rPr>
          <w:rFonts w:cstheme="minorHAnsi"/>
          <w:lang w:eastAsia="tr-TR"/>
        </w:rPr>
        <w:t xml:space="preserve"> 2019 </w:t>
      </w:r>
      <w:proofErr w:type="spellStart"/>
      <w:r w:rsidRPr="005E69D0">
        <w:rPr>
          <w:rFonts w:cstheme="minorHAnsi"/>
          <w:lang w:eastAsia="tr-TR"/>
        </w:rPr>
        <w:t>yılı</w:t>
      </w:r>
      <w:proofErr w:type="spellEnd"/>
      <w:r w:rsidRPr="005E69D0">
        <w:rPr>
          <w:rFonts w:cstheme="minorHAnsi"/>
          <w:lang w:eastAsia="tr-TR"/>
        </w:rPr>
        <w:t xml:space="preserve"> </w:t>
      </w:r>
      <w:proofErr w:type="spellStart"/>
      <w:r w:rsidRPr="005E69D0">
        <w:rPr>
          <w:rFonts w:cstheme="minorHAnsi"/>
          <w:lang w:eastAsia="tr-TR"/>
        </w:rPr>
        <w:t>sonuna</w:t>
      </w:r>
      <w:proofErr w:type="spellEnd"/>
      <w:r w:rsidRPr="005E69D0">
        <w:rPr>
          <w:rFonts w:cstheme="minorHAnsi"/>
          <w:lang w:eastAsia="tr-TR"/>
        </w:rPr>
        <w:t xml:space="preserve"> </w:t>
      </w:r>
      <w:proofErr w:type="spellStart"/>
      <w:r w:rsidRPr="005E69D0">
        <w:rPr>
          <w:rFonts w:cstheme="minorHAnsi"/>
          <w:lang w:eastAsia="tr-TR"/>
        </w:rPr>
        <w:t>kadar</w:t>
      </w:r>
      <w:proofErr w:type="spellEnd"/>
      <w:r w:rsidRPr="005E69D0">
        <w:rPr>
          <w:rFonts w:cstheme="minorHAnsi"/>
          <w:lang w:eastAsia="tr-TR"/>
        </w:rPr>
        <w:t xml:space="preserve"> </w:t>
      </w:r>
      <w:proofErr w:type="spellStart"/>
      <w:r w:rsidRPr="005E69D0">
        <w:rPr>
          <w:rFonts w:cstheme="minorHAnsi"/>
          <w:lang w:eastAsia="tr-TR"/>
        </w:rPr>
        <w:t>olan</w:t>
      </w:r>
      <w:proofErr w:type="spellEnd"/>
      <w:r w:rsidRPr="005E69D0">
        <w:rPr>
          <w:rFonts w:cstheme="minorHAnsi"/>
          <w:lang w:eastAsia="tr-TR"/>
        </w:rPr>
        <w:t xml:space="preserve"> </w:t>
      </w:r>
      <w:proofErr w:type="spellStart"/>
      <w:r w:rsidRPr="005E69D0">
        <w:rPr>
          <w:rFonts w:cstheme="minorHAnsi"/>
          <w:lang w:eastAsia="tr-TR"/>
        </w:rPr>
        <w:t>dönemde</w:t>
      </w:r>
      <w:proofErr w:type="spellEnd"/>
      <w:r w:rsidRPr="005E69D0">
        <w:rPr>
          <w:rFonts w:cstheme="minorHAnsi"/>
          <w:lang w:eastAsia="tr-TR"/>
        </w:rPr>
        <w:t xml:space="preserve">, </w:t>
      </w:r>
      <w:proofErr w:type="spellStart"/>
      <w:r w:rsidR="00F875FD">
        <w:rPr>
          <w:rFonts w:cstheme="minorHAnsi"/>
          <w:lang w:eastAsia="tr-TR"/>
        </w:rPr>
        <w:t>Cumhurbaşkanı’na</w:t>
      </w:r>
      <w:proofErr w:type="spellEnd"/>
      <w:r w:rsidR="00F875FD">
        <w:rPr>
          <w:rFonts w:cstheme="minorHAnsi"/>
          <w:lang w:eastAsia="tr-TR"/>
        </w:rPr>
        <w:t xml:space="preserve"> </w:t>
      </w:r>
      <w:proofErr w:type="spellStart"/>
      <w:r w:rsidR="00F875FD">
        <w:rPr>
          <w:rFonts w:cstheme="minorHAnsi"/>
          <w:lang w:eastAsia="tr-TR"/>
        </w:rPr>
        <w:t>hakaret</w:t>
      </w:r>
      <w:proofErr w:type="spellEnd"/>
      <w:r w:rsidR="00F875FD">
        <w:rPr>
          <w:rFonts w:cstheme="minorHAnsi"/>
          <w:lang w:eastAsia="tr-TR"/>
        </w:rPr>
        <w:t xml:space="preserve"> </w:t>
      </w:r>
      <w:proofErr w:type="spellStart"/>
      <w:r w:rsidRPr="005E69D0">
        <w:rPr>
          <w:rFonts w:cstheme="minorHAnsi"/>
          <w:lang w:eastAsia="tr-TR"/>
        </w:rPr>
        <w:t>suçundan</w:t>
      </w:r>
      <w:proofErr w:type="spellEnd"/>
      <w:r w:rsidRPr="005E69D0">
        <w:rPr>
          <w:rFonts w:cstheme="minorHAnsi"/>
          <w:lang w:eastAsia="tr-TR"/>
        </w:rPr>
        <w:t xml:space="preserve"> 63 bin 41 </w:t>
      </w:r>
      <w:proofErr w:type="spellStart"/>
      <w:r w:rsidRPr="005E69D0">
        <w:rPr>
          <w:rFonts w:cstheme="minorHAnsi"/>
          <w:lang w:eastAsia="tr-TR"/>
        </w:rPr>
        <w:t>kişiye</w:t>
      </w:r>
      <w:proofErr w:type="spellEnd"/>
      <w:r w:rsidRPr="005E69D0">
        <w:rPr>
          <w:rFonts w:cstheme="minorHAnsi"/>
          <w:lang w:eastAsia="tr-TR"/>
        </w:rPr>
        <w:t xml:space="preserve"> </w:t>
      </w:r>
      <w:proofErr w:type="spellStart"/>
      <w:r w:rsidRPr="005E69D0">
        <w:rPr>
          <w:rFonts w:cstheme="minorHAnsi"/>
          <w:lang w:eastAsia="tr-TR"/>
        </w:rPr>
        <w:t>dava</w:t>
      </w:r>
      <w:proofErr w:type="spellEnd"/>
      <w:r w:rsidRPr="005E69D0">
        <w:rPr>
          <w:rFonts w:cstheme="minorHAnsi"/>
          <w:lang w:eastAsia="tr-TR"/>
        </w:rPr>
        <w:t xml:space="preserve"> </w:t>
      </w:r>
      <w:proofErr w:type="spellStart"/>
      <w:r w:rsidRPr="005E69D0">
        <w:rPr>
          <w:rFonts w:cstheme="minorHAnsi"/>
          <w:lang w:eastAsia="tr-TR"/>
        </w:rPr>
        <w:t>açılmıştır</w:t>
      </w:r>
      <w:proofErr w:type="spellEnd"/>
      <w:r w:rsidRPr="005E69D0">
        <w:rPr>
          <w:rFonts w:cstheme="minorHAnsi"/>
          <w:lang w:eastAsia="tr-TR"/>
        </w:rPr>
        <w:t xml:space="preserve">. </w:t>
      </w:r>
      <w:proofErr w:type="spellStart"/>
      <w:r w:rsidRPr="005E69D0">
        <w:rPr>
          <w:rFonts w:cstheme="minorHAnsi"/>
          <w:lang w:eastAsia="tr-TR"/>
        </w:rPr>
        <w:t>Açılan</w:t>
      </w:r>
      <w:proofErr w:type="spellEnd"/>
      <w:r w:rsidRPr="005E69D0">
        <w:rPr>
          <w:rFonts w:cstheme="minorHAnsi"/>
          <w:lang w:eastAsia="tr-TR"/>
        </w:rPr>
        <w:t xml:space="preserve"> </w:t>
      </w:r>
      <w:proofErr w:type="spellStart"/>
      <w:r w:rsidRPr="005E69D0">
        <w:rPr>
          <w:rFonts w:cstheme="minorHAnsi"/>
          <w:lang w:eastAsia="tr-TR"/>
        </w:rPr>
        <w:t>bu</w:t>
      </w:r>
      <w:proofErr w:type="spellEnd"/>
      <w:r w:rsidRPr="005E69D0">
        <w:rPr>
          <w:rFonts w:cstheme="minorHAnsi"/>
          <w:lang w:eastAsia="tr-TR"/>
        </w:rPr>
        <w:t xml:space="preserve"> </w:t>
      </w:r>
      <w:proofErr w:type="spellStart"/>
      <w:r w:rsidRPr="005E69D0">
        <w:rPr>
          <w:rFonts w:cstheme="minorHAnsi"/>
          <w:lang w:eastAsia="tr-TR"/>
        </w:rPr>
        <w:t>davalardan</w:t>
      </w:r>
      <w:proofErr w:type="spellEnd"/>
      <w:r w:rsidRPr="005E69D0">
        <w:rPr>
          <w:rFonts w:cstheme="minorHAnsi"/>
          <w:lang w:eastAsia="tr-TR"/>
        </w:rPr>
        <w:t xml:space="preserve"> 9 bin 554 </w:t>
      </w:r>
      <w:proofErr w:type="spellStart"/>
      <w:r w:rsidRPr="005E69D0">
        <w:rPr>
          <w:rFonts w:cstheme="minorHAnsi"/>
          <w:lang w:eastAsia="tr-TR"/>
        </w:rPr>
        <w:t>kişi</w:t>
      </w:r>
      <w:proofErr w:type="spellEnd"/>
      <w:r w:rsidRPr="005E69D0">
        <w:rPr>
          <w:rFonts w:cstheme="minorHAnsi"/>
          <w:lang w:eastAsia="tr-TR"/>
        </w:rPr>
        <w:t xml:space="preserve"> </w:t>
      </w:r>
      <w:proofErr w:type="spellStart"/>
      <w:r w:rsidRPr="005E69D0">
        <w:rPr>
          <w:rFonts w:cstheme="minorHAnsi"/>
          <w:lang w:eastAsia="tr-TR"/>
        </w:rPr>
        <w:t>ceza</w:t>
      </w:r>
      <w:proofErr w:type="spellEnd"/>
      <w:r w:rsidRPr="005E69D0">
        <w:rPr>
          <w:rFonts w:cstheme="minorHAnsi"/>
          <w:lang w:eastAsia="tr-TR"/>
        </w:rPr>
        <w:t xml:space="preserve"> </w:t>
      </w:r>
      <w:proofErr w:type="spellStart"/>
      <w:r w:rsidRPr="005E69D0">
        <w:rPr>
          <w:rFonts w:cstheme="minorHAnsi"/>
          <w:lang w:eastAsia="tr-TR"/>
        </w:rPr>
        <w:t>almıştır</w:t>
      </w:r>
      <w:proofErr w:type="spellEnd"/>
      <w:r w:rsidRPr="005E69D0">
        <w:rPr>
          <w:rFonts w:cstheme="minorHAnsi"/>
          <w:lang w:eastAsia="tr-TR"/>
        </w:rPr>
        <w:t xml:space="preserve">. </w:t>
      </w:r>
      <w:proofErr w:type="spellStart"/>
      <w:r w:rsidRPr="005E69D0">
        <w:rPr>
          <w:rFonts w:cstheme="minorHAnsi"/>
          <w:lang w:eastAsia="tr-TR"/>
        </w:rPr>
        <w:t>Adalet</w:t>
      </w:r>
      <w:proofErr w:type="spellEnd"/>
      <w:r w:rsidRPr="005E69D0">
        <w:rPr>
          <w:rFonts w:cstheme="minorHAnsi"/>
          <w:lang w:eastAsia="tr-TR"/>
        </w:rPr>
        <w:t xml:space="preserve"> </w:t>
      </w:r>
      <w:proofErr w:type="spellStart"/>
      <w:r w:rsidRPr="005E69D0">
        <w:rPr>
          <w:rFonts w:cstheme="minorHAnsi"/>
          <w:lang w:eastAsia="tr-TR"/>
        </w:rPr>
        <w:t>Bakanlığı’nın</w:t>
      </w:r>
      <w:proofErr w:type="spellEnd"/>
      <w:r w:rsidRPr="005E69D0">
        <w:rPr>
          <w:rFonts w:cstheme="minorHAnsi"/>
          <w:lang w:eastAsia="tr-TR"/>
        </w:rPr>
        <w:t xml:space="preserve"> </w:t>
      </w:r>
      <w:proofErr w:type="spellStart"/>
      <w:r w:rsidRPr="005E69D0">
        <w:rPr>
          <w:rFonts w:cstheme="minorHAnsi"/>
          <w:lang w:eastAsia="tr-TR"/>
        </w:rPr>
        <w:t>verilerine</w:t>
      </w:r>
      <w:proofErr w:type="spellEnd"/>
      <w:r w:rsidRPr="005E69D0">
        <w:rPr>
          <w:rFonts w:cstheme="minorHAnsi"/>
          <w:lang w:eastAsia="tr-TR"/>
        </w:rPr>
        <w:t xml:space="preserve"> </w:t>
      </w:r>
      <w:proofErr w:type="spellStart"/>
      <w:r w:rsidRPr="005E69D0">
        <w:rPr>
          <w:rFonts w:cstheme="minorHAnsi"/>
          <w:lang w:eastAsia="tr-TR"/>
        </w:rPr>
        <w:t>göre</w:t>
      </w:r>
      <w:proofErr w:type="spellEnd"/>
      <w:r w:rsidRPr="005E69D0">
        <w:rPr>
          <w:rFonts w:cstheme="minorHAnsi"/>
          <w:lang w:eastAsia="tr-TR"/>
        </w:rPr>
        <w:t xml:space="preserve"> 2019 </w:t>
      </w:r>
      <w:proofErr w:type="spellStart"/>
      <w:r w:rsidRPr="005E69D0">
        <w:rPr>
          <w:rFonts w:cstheme="minorHAnsi"/>
          <w:lang w:eastAsia="tr-TR"/>
        </w:rPr>
        <w:t>yılında</w:t>
      </w:r>
      <w:proofErr w:type="spellEnd"/>
      <w:r w:rsidRPr="005E69D0">
        <w:rPr>
          <w:rFonts w:cstheme="minorHAnsi"/>
          <w:lang w:eastAsia="tr-TR"/>
        </w:rPr>
        <w:t xml:space="preserve"> “</w:t>
      </w:r>
      <w:proofErr w:type="spellStart"/>
      <w:r w:rsidRPr="005E69D0">
        <w:rPr>
          <w:rFonts w:cstheme="minorHAnsi"/>
          <w:lang w:eastAsia="tr-TR"/>
        </w:rPr>
        <w:t>Cumhurbaşkanı’na</w:t>
      </w:r>
      <w:proofErr w:type="spellEnd"/>
      <w:r w:rsidRPr="005E69D0">
        <w:rPr>
          <w:rFonts w:cstheme="minorHAnsi"/>
          <w:lang w:eastAsia="tr-TR"/>
        </w:rPr>
        <w:t xml:space="preserve"> </w:t>
      </w:r>
      <w:proofErr w:type="spellStart"/>
      <w:r w:rsidRPr="005E69D0">
        <w:rPr>
          <w:rFonts w:cstheme="minorHAnsi"/>
          <w:lang w:eastAsia="tr-TR"/>
        </w:rPr>
        <w:t>hakaret</w:t>
      </w:r>
      <w:proofErr w:type="spellEnd"/>
      <w:r w:rsidRPr="005E69D0">
        <w:rPr>
          <w:rFonts w:cstheme="minorHAnsi"/>
          <w:lang w:eastAsia="tr-TR"/>
        </w:rPr>
        <w:t xml:space="preserve">” </w:t>
      </w:r>
      <w:proofErr w:type="spellStart"/>
      <w:r w:rsidRPr="005E69D0">
        <w:rPr>
          <w:rFonts w:cstheme="minorHAnsi"/>
          <w:lang w:eastAsia="tr-TR"/>
        </w:rPr>
        <w:t>iddiasıyla</w:t>
      </w:r>
      <w:proofErr w:type="spellEnd"/>
      <w:r w:rsidRPr="005E69D0">
        <w:rPr>
          <w:rFonts w:cstheme="minorHAnsi"/>
          <w:lang w:eastAsia="tr-TR"/>
        </w:rPr>
        <w:t xml:space="preserve"> 36 bin 66 </w:t>
      </w:r>
      <w:proofErr w:type="spellStart"/>
      <w:r w:rsidRPr="005E69D0">
        <w:rPr>
          <w:rFonts w:cstheme="minorHAnsi"/>
          <w:lang w:eastAsia="tr-TR"/>
        </w:rPr>
        <w:t>kişi</w:t>
      </w:r>
      <w:proofErr w:type="spellEnd"/>
      <w:r w:rsidRPr="005E69D0">
        <w:rPr>
          <w:rFonts w:cstheme="minorHAnsi"/>
          <w:lang w:eastAsia="tr-TR"/>
        </w:rPr>
        <w:t xml:space="preserve"> </w:t>
      </w:r>
      <w:proofErr w:type="spellStart"/>
      <w:r w:rsidRPr="005E69D0">
        <w:rPr>
          <w:rFonts w:cstheme="minorHAnsi"/>
          <w:lang w:eastAsia="tr-TR"/>
        </w:rPr>
        <w:t>hakkında</w:t>
      </w:r>
      <w:proofErr w:type="spellEnd"/>
      <w:r w:rsidRPr="005E69D0">
        <w:rPr>
          <w:rFonts w:cstheme="minorHAnsi"/>
          <w:lang w:eastAsia="tr-TR"/>
        </w:rPr>
        <w:t xml:space="preserve"> </w:t>
      </w:r>
      <w:proofErr w:type="spellStart"/>
      <w:r w:rsidRPr="005E69D0">
        <w:rPr>
          <w:rFonts w:cstheme="minorHAnsi"/>
          <w:lang w:eastAsia="tr-TR"/>
        </w:rPr>
        <w:t>soruşturma</w:t>
      </w:r>
      <w:proofErr w:type="spellEnd"/>
      <w:r w:rsidRPr="005E69D0">
        <w:rPr>
          <w:rFonts w:cstheme="minorHAnsi"/>
          <w:lang w:eastAsia="tr-TR"/>
        </w:rPr>
        <w:t xml:space="preserve"> </w:t>
      </w:r>
      <w:proofErr w:type="spellStart"/>
      <w:r w:rsidRPr="005E69D0">
        <w:rPr>
          <w:rFonts w:cstheme="minorHAnsi"/>
          <w:lang w:eastAsia="tr-TR"/>
        </w:rPr>
        <w:t>başlatan</w:t>
      </w:r>
      <w:proofErr w:type="spellEnd"/>
      <w:r w:rsidRPr="005E69D0">
        <w:rPr>
          <w:rFonts w:cstheme="minorHAnsi"/>
          <w:lang w:eastAsia="tr-TR"/>
        </w:rPr>
        <w:t xml:space="preserve"> </w:t>
      </w:r>
      <w:r w:rsidRPr="005E69D0">
        <w:rPr>
          <w:rFonts w:cstheme="minorHAnsi"/>
        </w:rPr>
        <w:t xml:space="preserve">Cumhuriyet </w:t>
      </w:r>
      <w:proofErr w:type="spellStart"/>
      <w:r w:rsidRPr="005E69D0">
        <w:rPr>
          <w:rFonts w:cstheme="minorHAnsi"/>
        </w:rPr>
        <w:t>Başsavcılıkları</w:t>
      </w:r>
      <w:proofErr w:type="spellEnd"/>
      <w:r w:rsidRPr="005E69D0">
        <w:rPr>
          <w:rFonts w:cstheme="minorHAnsi"/>
        </w:rPr>
        <w:t xml:space="preserve"> 11 bin 371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kamu</w:t>
      </w:r>
      <w:proofErr w:type="spellEnd"/>
      <w:r w:rsidRPr="005E69D0">
        <w:rPr>
          <w:rFonts w:cstheme="minorHAnsi"/>
        </w:rPr>
        <w:t xml:space="preserve"> </w:t>
      </w:r>
      <w:proofErr w:type="spellStart"/>
      <w:r w:rsidRPr="005E69D0">
        <w:rPr>
          <w:rFonts w:cstheme="minorHAnsi"/>
        </w:rPr>
        <w:t>davası</w:t>
      </w:r>
      <w:proofErr w:type="spellEnd"/>
      <w:r w:rsidRPr="005E69D0">
        <w:rPr>
          <w:rFonts w:cstheme="minorHAnsi"/>
        </w:rPr>
        <w:t xml:space="preserve"> </w:t>
      </w:r>
      <w:proofErr w:type="spellStart"/>
      <w:r w:rsidRPr="005E69D0">
        <w:rPr>
          <w:rFonts w:cstheme="minorHAnsi"/>
        </w:rPr>
        <w:t>açılmasına</w:t>
      </w:r>
      <w:proofErr w:type="spellEnd"/>
      <w:r w:rsidRPr="005E69D0">
        <w:rPr>
          <w:rFonts w:cstheme="minorHAnsi"/>
        </w:rPr>
        <w:t xml:space="preserve"> </w:t>
      </w:r>
      <w:proofErr w:type="spellStart"/>
      <w:r w:rsidRPr="005E69D0">
        <w:rPr>
          <w:rFonts w:cstheme="minorHAnsi"/>
        </w:rPr>
        <w:t>karar</w:t>
      </w:r>
      <w:proofErr w:type="spellEnd"/>
      <w:r w:rsidRPr="005E69D0">
        <w:rPr>
          <w:rFonts w:cstheme="minorHAnsi"/>
        </w:rPr>
        <w:t xml:space="preserve"> </w:t>
      </w:r>
      <w:proofErr w:type="spellStart"/>
      <w:r w:rsidRPr="005E69D0">
        <w:rPr>
          <w:rFonts w:cstheme="minorHAnsi"/>
        </w:rPr>
        <w:t>vermiştir</w:t>
      </w:r>
      <w:proofErr w:type="spellEnd"/>
      <w:r w:rsidRPr="005E69D0">
        <w:rPr>
          <w:rFonts w:cstheme="minorHAnsi"/>
        </w:rPr>
        <w:t>.</w:t>
      </w:r>
    </w:p>
    <w:p w14:paraId="42B47D58" w14:textId="77777777" w:rsidR="00E35093" w:rsidRPr="005E69D0" w:rsidRDefault="00E51885" w:rsidP="0089472A">
      <w:pPr>
        <w:autoSpaceDE w:val="0"/>
        <w:autoSpaceDN w:val="0"/>
        <w:adjustRightInd w:val="0"/>
        <w:spacing w:after="120" w:line="276" w:lineRule="auto"/>
        <w:ind w:firstLine="706"/>
        <w:jc w:val="both"/>
        <w:rPr>
          <w:rFonts w:cstheme="minorHAnsi"/>
        </w:rPr>
      </w:pPr>
      <w:r w:rsidRPr="005E69D0">
        <w:rPr>
          <w:rFonts w:cstheme="minorHAnsi"/>
        </w:rPr>
        <w:t xml:space="preserve">3713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Terörle</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Kanunu’na</w:t>
      </w:r>
      <w:proofErr w:type="spellEnd"/>
      <w:r w:rsidRPr="005E69D0">
        <w:rPr>
          <w:rFonts w:cstheme="minorHAnsi"/>
        </w:rPr>
        <w:t xml:space="preserve"> </w:t>
      </w:r>
      <w:proofErr w:type="spellStart"/>
      <w:r w:rsidRPr="005E69D0">
        <w:rPr>
          <w:rFonts w:cstheme="minorHAnsi"/>
        </w:rPr>
        <w:t>muhalefet</w:t>
      </w:r>
      <w:proofErr w:type="spellEnd"/>
      <w:r w:rsidRPr="005E69D0">
        <w:rPr>
          <w:rFonts w:cstheme="minorHAnsi"/>
        </w:rPr>
        <w:t xml:space="preserve"> </w:t>
      </w:r>
      <w:proofErr w:type="spellStart"/>
      <w:r w:rsidRPr="005E69D0">
        <w:rPr>
          <w:rFonts w:cstheme="minorHAnsi"/>
        </w:rPr>
        <w:t>gerekçesiyle</w:t>
      </w:r>
      <w:proofErr w:type="spellEnd"/>
      <w:r w:rsidRPr="005E69D0">
        <w:rPr>
          <w:rFonts w:cstheme="minorHAnsi"/>
        </w:rPr>
        <w:t xml:space="preserve"> </w:t>
      </w:r>
      <w:proofErr w:type="spellStart"/>
      <w:r w:rsidRPr="005E69D0">
        <w:rPr>
          <w:rFonts w:cstheme="minorHAnsi"/>
        </w:rPr>
        <w:t>açılan</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davalar</w:t>
      </w:r>
      <w:proofErr w:type="spellEnd"/>
      <w:r w:rsidRPr="005E69D0">
        <w:rPr>
          <w:rFonts w:cstheme="minorHAnsi"/>
        </w:rPr>
        <w:t xml:space="preserve"> da </w:t>
      </w:r>
      <w:proofErr w:type="spellStart"/>
      <w:r w:rsidRPr="005E69D0">
        <w:rPr>
          <w:rFonts w:cstheme="minorHAnsi"/>
        </w:rPr>
        <w:t>yıllar</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w:t>
      </w:r>
      <w:proofErr w:type="spellStart"/>
      <w:r w:rsidRPr="005E69D0">
        <w:rPr>
          <w:rFonts w:cstheme="minorHAnsi"/>
        </w:rPr>
        <w:t>kaygı</w:t>
      </w:r>
      <w:proofErr w:type="spellEnd"/>
      <w:r w:rsidRPr="005E69D0">
        <w:rPr>
          <w:rFonts w:cstheme="minorHAnsi"/>
        </w:rPr>
        <w:t xml:space="preserve"> </w:t>
      </w:r>
      <w:proofErr w:type="spellStart"/>
      <w:r w:rsidRPr="005E69D0">
        <w:rPr>
          <w:rFonts w:cstheme="minorHAnsi"/>
        </w:rPr>
        <w:t>verici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artış</w:t>
      </w:r>
      <w:proofErr w:type="spellEnd"/>
      <w:r w:rsidRPr="005E69D0">
        <w:rPr>
          <w:rFonts w:cstheme="minorHAnsi"/>
        </w:rPr>
        <w:t xml:space="preserve"> </w:t>
      </w:r>
      <w:proofErr w:type="spellStart"/>
      <w:r w:rsidRPr="005E69D0">
        <w:rPr>
          <w:rFonts w:cstheme="minorHAnsi"/>
        </w:rPr>
        <w:t>göstermektedir</w:t>
      </w:r>
      <w:proofErr w:type="spellEnd"/>
      <w:r w:rsidRPr="005E69D0">
        <w:rPr>
          <w:rFonts w:cstheme="minorHAnsi"/>
        </w:rPr>
        <w:t xml:space="preserve">. </w:t>
      </w:r>
      <w:proofErr w:type="spellStart"/>
      <w:r w:rsidRPr="005E69D0">
        <w:rPr>
          <w:rFonts w:cstheme="minorHAnsi"/>
        </w:rPr>
        <w:t>Adalet</w:t>
      </w:r>
      <w:proofErr w:type="spellEnd"/>
      <w:r w:rsidRPr="005E69D0">
        <w:rPr>
          <w:rFonts w:cstheme="minorHAnsi"/>
        </w:rPr>
        <w:t xml:space="preserve"> </w:t>
      </w:r>
      <w:proofErr w:type="spellStart"/>
      <w:r w:rsidRPr="005E69D0">
        <w:rPr>
          <w:rFonts w:cstheme="minorHAnsi"/>
        </w:rPr>
        <w:t>bakanlığının</w:t>
      </w:r>
      <w:proofErr w:type="spellEnd"/>
      <w:r w:rsidRPr="005E69D0">
        <w:rPr>
          <w:rFonts w:cstheme="minorHAnsi"/>
        </w:rPr>
        <w:t xml:space="preserve"> </w:t>
      </w:r>
      <w:proofErr w:type="spellStart"/>
      <w:r w:rsidRPr="005E69D0">
        <w:rPr>
          <w:rFonts w:cstheme="minorHAnsi"/>
        </w:rPr>
        <w:t>verilerine</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2019 </w:t>
      </w:r>
      <w:proofErr w:type="spellStart"/>
      <w:r w:rsidRPr="005E69D0">
        <w:rPr>
          <w:rFonts w:cstheme="minorHAnsi"/>
        </w:rPr>
        <w:t>yılında</w:t>
      </w:r>
      <w:proofErr w:type="spellEnd"/>
      <w:r w:rsidRPr="005E69D0">
        <w:rPr>
          <w:rFonts w:cstheme="minorHAnsi"/>
        </w:rPr>
        <w:t xml:space="preserve"> Cumhuriyet </w:t>
      </w:r>
      <w:proofErr w:type="spellStart"/>
      <w:r w:rsidRPr="005E69D0">
        <w:rPr>
          <w:rFonts w:cstheme="minorHAnsi"/>
        </w:rPr>
        <w:t>Başsavcılıkları</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3713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Terörle</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Kanunu</w:t>
      </w:r>
      <w:r w:rsidR="00206A64">
        <w:rPr>
          <w:rFonts w:cstheme="minorHAnsi"/>
        </w:rPr>
        <w:t>’</w:t>
      </w:r>
      <w:r w:rsidRPr="005E69D0">
        <w:rPr>
          <w:rFonts w:cstheme="minorHAnsi"/>
        </w:rPr>
        <w:t>na</w:t>
      </w:r>
      <w:proofErr w:type="spellEnd"/>
      <w:r w:rsidRPr="005E69D0">
        <w:rPr>
          <w:rFonts w:cstheme="minorHAnsi"/>
        </w:rPr>
        <w:t xml:space="preserve"> </w:t>
      </w:r>
      <w:proofErr w:type="spellStart"/>
      <w:r w:rsidRPr="005E69D0">
        <w:rPr>
          <w:rFonts w:cstheme="minorHAnsi"/>
        </w:rPr>
        <w:t>muhalefet</w:t>
      </w:r>
      <w:proofErr w:type="spellEnd"/>
      <w:r w:rsidRPr="005E69D0">
        <w:rPr>
          <w:rFonts w:cstheme="minorHAnsi"/>
        </w:rPr>
        <w:t xml:space="preserve"> </w:t>
      </w:r>
      <w:proofErr w:type="spellStart"/>
      <w:r w:rsidRPr="005E69D0">
        <w:rPr>
          <w:rFonts w:cstheme="minorHAnsi"/>
        </w:rPr>
        <w:t>ettikleri</w:t>
      </w:r>
      <w:proofErr w:type="spellEnd"/>
      <w:r w:rsidRPr="005E69D0">
        <w:rPr>
          <w:rFonts w:cstheme="minorHAnsi"/>
        </w:rPr>
        <w:t xml:space="preserve"> </w:t>
      </w:r>
      <w:proofErr w:type="spellStart"/>
      <w:r w:rsidRPr="005E69D0">
        <w:rPr>
          <w:rFonts w:cstheme="minorHAnsi"/>
        </w:rPr>
        <w:t>gerekçesiyle</w:t>
      </w:r>
      <w:proofErr w:type="spellEnd"/>
      <w:r w:rsidRPr="005E69D0">
        <w:rPr>
          <w:rFonts w:cstheme="minorHAnsi"/>
        </w:rPr>
        <w:t xml:space="preserve"> 39 bin 833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başlatılırken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kişilerden</w:t>
      </w:r>
      <w:proofErr w:type="spellEnd"/>
      <w:r w:rsidRPr="005E69D0">
        <w:rPr>
          <w:rFonts w:cstheme="minorHAnsi"/>
        </w:rPr>
        <w:t xml:space="preserve"> 12 bin 417’si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kamu</w:t>
      </w:r>
      <w:proofErr w:type="spellEnd"/>
      <w:r w:rsidRPr="005E69D0">
        <w:rPr>
          <w:rFonts w:cstheme="minorHAnsi"/>
        </w:rPr>
        <w:t xml:space="preserve"> </w:t>
      </w:r>
      <w:proofErr w:type="spellStart"/>
      <w:r w:rsidRPr="005E69D0">
        <w:rPr>
          <w:rFonts w:cstheme="minorHAnsi"/>
        </w:rPr>
        <w:t>davası</w:t>
      </w:r>
      <w:proofErr w:type="spellEnd"/>
      <w:r w:rsidRPr="005E69D0">
        <w:rPr>
          <w:rFonts w:cstheme="minorHAnsi"/>
        </w:rPr>
        <w:t xml:space="preserve"> </w:t>
      </w:r>
      <w:proofErr w:type="spellStart"/>
      <w:r w:rsidRPr="005E69D0">
        <w:rPr>
          <w:rFonts w:cstheme="minorHAnsi"/>
        </w:rPr>
        <w:t>açılmasına</w:t>
      </w:r>
      <w:proofErr w:type="spellEnd"/>
      <w:r w:rsidRPr="005E69D0">
        <w:rPr>
          <w:rFonts w:cstheme="minorHAnsi"/>
        </w:rPr>
        <w:t xml:space="preserve"> </w:t>
      </w:r>
      <w:proofErr w:type="spellStart"/>
      <w:r w:rsidRPr="005E69D0">
        <w:rPr>
          <w:rFonts w:cstheme="minorHAnsi"/>
        </w:rPr>
        <w:t>karar</w:t>
      </w:r>
      <w:proofErr w:type="spellEnd"/>
      <w:r w:rsidRPr="005E69D0">
        <w:rPr>
          <w:rFonts w:cstheme="minorHAnsi"/>
        </w:rPr>
        <w:t xml:space="preserve"> </w:t>
      </w:r>
      <w:proofErr w:type="spellStart"/>
      <w:r w:rsidRPr="005E69D0">
        <w:rPr>
          <w:rFonts w:cstheme="minorHAnsi"/>
        </w:rPr>
        <w:t>vermiştir</w:t>
      </w:r>
      <w:proofErr w:type="spellEnd"/>
      <w:r w:rsidRPr="005E69D0">
        <w:rPr>
          <w:rFonts w:cstheme="minorHAnsi"/>
        </w:rPr>
        <w:t>.</w:t>
      </w:r>
    </w:p>
    <w:p w14:paraId="2139653F" w14:textId="77777777" w:rsidR="00E35093" w:rsidRPr="005E69D0" w:rsidRDefault="00E51885" w:rsidP="0089472A">
      <w:pPr>
        <w:autoSpaceDE w:val="0"/>
        <w:autoSpaceDN w:val="0"/>
        <w:adjustRightInd w:val="0"/>
        <w:spacing w:after="120" w:line="276" w:lineRule="auto"/>
        <w:ind w:firstLine="706"/>
        <w:jc w:val="both"/>
        <w:rPr>
          <w:rFonts w:cstheme="minorHAnsi"/>
        </w:rPr>
      </w:pPr>
      <w:proofErr w:type="spellStart"/>
      <w:r w:rsidRPr="005E69D0">
        <w:rPr>
          <w:rFonts w:cstheme="minorHAnsi"/>
        </w:rPr>
        <w:t>Keza</w:t>
      </w:r>
      <w:proofErr w:type="spellEnd"/>
      <w:r w:rsidRPr="005E69D0">
        <w:rPr>
          <w:rFonts w:cstheme="minorHAnsi"/>
        </w:rPr>
        <w:t xml:space="preserve"> </w:t>
      </w:r>
      <w:proofErr w:type="spellStart"/>
      <w:r w:rsidRPr="005E69D0">
        <w:rPr>
          <w:rFonts w:cstheme="minorHAnsi"/>
        </w:rPr>
        <w:t>TCK’nin</w:t>
      </w:r>
      <w:proofErr w:type="spellEnd"/>
      <w:r w:rsidRPr="005E69D0">
        <w:rPr>
          <w:rFonts w:cstheme="minorHAnsi"/>
        </w:rPr>
        <w:t xml:space="preserve"> 216. </w:t>
      </w:r>
      <w:proofErr w:type="spellStart"/>
      <w:r w:rsidRPr="005E69D0">
        <w:rPr>
          <w:rFonts w:cstheme="minorHAnsi"/>
        </w:rPr>
        <w:t>maddesine</w:t>
      </w:r>
      <w:proofErr w:type="spellEnd"/>
      <w:r w:rsidRPr="005E69D0">
        <w:rPr>
          <w:rFonts w:cstheme="minorHAnsi"/>
        </w:rPr>
        <w:t xml:space="preserve"> </w:t>
      </w:r>
      <w:r w:rsidRPr="005E69D0">
        <w:rPr>
          <w:rFonts w:cstheme="minorHAnsi"/>
          <w:i/>
          <w:iCs/>
        </w:rPr>
        <w:t>(</w:t>
      </w:r>
      <w:proofErr w:type="spellStart"/>
      <w:r w:rsidRPr="005E69D0">
        <w:rPr>
          <w:rFonts w:cstheme="minorHAnsi"/>
          <w:iCs/>
        </w:rPr>
        <w:t>halkı</w:t>
      </w:r>
      <w:proofErr w:type="spellEnd"/>
      <w:r w:rsidRPr="005E69D0">
        <w:rPr>
          <w:rFonts w:cstheme="minorHAnsi"/>
          <w:iCs/>
        </w:rPr>
        <w:t xml:space="preserve"> kin </w:t>
      </w:r>
      <w:proofErr w:type="spellStart"/>
      <w:r w:rsidRPr="005E69D0">
        <w:rPr>
          <w:rFonts w:cstheme="minorHAnsi"/>
          <w:iCs/>
        </w:rPr>
        <w:t>ve</w:t>
      </w:r>
      <w:proofErr w:type="spellEnd"/>
      <w:r w:rsidRPr="005E69D0">
        <w:rPr>
          <w:rFonts w:cstheme="minorHAnsi"/>
          <w:iCs/>
        </w:rPr>
        <w:t xml:space="preserve"> </w:t>
      </w:r>
      <w:proofErr w:type="spellStart"/>
      <w:r w:rsidRPr="005E69D0">
        <w:rPr>
          <w:rFonts w:cstheme="minorHAnsi"/>
          <w:iCs/>
        </w:rPr>
        <w:t>düşmanlığa</w:t>
      </w:r>
      <w:proofErr w:type="spellEnd"/>
      <w:r w:rsidRPr="005E69D0">
        <w:rPr>
          <w:rFonts w:cstheme="minorHAnsi"/>
          <w:iCs/>
        </w:rPr>
        <w:t xml:space="preserve"> </w:t>
      </w:r>
      <w:proofErr w:type="spellStart"/>
      <w:r w:rsidRPr="005E69D0">
        <w:rPr>
          <w:rFonts w:cstheme="minorHAnsi"/>
          <w:iCs/>
        </w:rPr>
        <w:t>tahrik</w:t>
      </w:r>
      <w:proofErr w:type="spellEnd"/>
      <w:r w:rsidRPr="005E69D0">
        <w:rPr>
          <w:rFonts w:cstheme="minorHAnsi"/>
          <w:iCs/>
        </w:rPr>
        <w:t>)</w:t>
      </w:r>
      <w:r w:rsidRPr="005E69D0">
        <w:rPr>
          <w:rFonts w:cstheme="minorHAnsi"/>
          <w:i/>
          <w:iCs/>
        </w:rPr>
        <w:t xml:space="preserve"> </w:t>
      </w:r>
      <w:proofErr w:type="spellStart"/>
      <w:r w:rsidRPr="005E69D0">
        <w:rPr>
          <w:rFonts w:cstheme="minorHAnsi"/>
        </w:rPr>
        <w:t>muhalefetten</w:t>
      </w:r>
      <w:proofErr w:type="spellEnd"/>
      <w:r w:rsidRPr="005E69D0">
        <w:rPr>
          <w:rFonts w:cstheme="minorHAnsi"/>
        </w:rPr>
        <w:t xml:space="preserve"> 15 bin 44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başlatırken</w:t>
      </w:r>
      <w:proofErr w:type="spellEnd"/>
      <w:r w:rsidRPr="005E69D0">
        <w:rPr>
          <w:rFonts w:cstheme="minorHAnsi"/>
        </w:rPr>
        <w:t xml:space="preserve"> </w:t>
      </w:r>
      <w:proofErr w:type="spellStart"/>
      <w:r w:rsidRPr="005E69D0">
        <w:rPr>
          <w:rFonts w:cstheme="minorHAnsi"/>
        </w:rPr>
        <w:t>bunlardan</w:t>
      </w:r>
      <w:proofErr w:type="spellEnd"/>
      <w:r w:rsidRPr="005E69D0">
        <w:rPr>
          <w:rFonts w:cstheme="minorHAnsi"/>
        </w:rPr>
        <w:t xml:space="preserve"> 2 bin 300’ü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kamu</w:t>
      </w:r>
      <w:proofErr w:type="spellEnd"/>
      <w:r w:rsidRPr="005E69D0">
        <w:rPr>
          <w:rFonts w:cstheme="minorHAnsi"/>
        </w:rPr>
        <w:t xml:space="preserve"> </w:t>
      </w:r>
      <w:proofErr w:type="spellStart"/>
      <w:r w:rsidRPr="005E69D0">
        <w:rPr>
          <w:rFonts w:cstheme="minorHAnsi"/>
        </w:rPr>
        <w:t>davası</w:t>
      </w:r>
      <w:proofErr w:type="spellEnd"/>
      <w:r w:rsidRPr="005E69D0">
        <w:rPr>
          <w:rFonts w:cstheme="minorHAnsi"/>
        </w:rPr>
        <w:t xml:space="preserve"> </w:t>
      </w:r>
      <w:proofErr w:type="spellStart"/>
      <w:r w:rsidRPr="005E69D0">
        <w:rPr>
          <w:rFonts w:cstheme="minorHAnsi"/>
        </w:rPr>
        <w:t>açılmasına</w:t>
      </w:r>
      <w:proofErr w:type="spellEnd"/>
      <w:r w:rsidRPr="005E69D0">
        <w:rPr>
          <w:rFonts w:cstheme="minorHAnsi"/>
        </w:rPr>
        <w:t xml:space="preserve"> </w:t>
      </w:r>
      <w:proofErr w:type="spellStart"/>
      <w:r w:rsidRPr="005E69D0">
        <w:rPr>
          <w:rFonts w:cstheme="minorHAnsi"/>
        </w:rPr>
        <w:t>karar</w:t>
      </w:r>
      <w:proofErr w:type="spellEnd"/>
      <w:r w:rsidRPr="005E69D0">
        <w:rPr>
          <w:rFonts w:cstheme="minorHAnsi"/>
        </w:rPr>
        <w:t xml:space="preserve"> </w:t>
      </w:r>
      <w:proofErr w:type="spellStart"/>
      <w:r w:rsidRPr="005E69D0">
        <w:rPr>
          <w:rFonts w:cstheme="minorHAnsi"/>
        </w:rPr>
        <w:t>vermiştir</w:t>
      </w:r>
      <w:proofErr w:type="spellEnd"/>
      <w:r w:rsidRPr="005E69D0">
        <w:rPr>
          <w:rFonts w:cstheme="minorHAnsi"/>
        </w:rPr>
        <w:t>.</w:t>
      </w:r>
    </w:p>
    <w:p w14:paraId="31EDF848" w14:textId="77777777" w:rsidR="00E51885" w:rsidRPr="005E69D0" w:rsidRDefault="00E51885" w:rsidP="0089472A">
      <w:pPr>
        <w:autoSpaceDE w:val="0"/>
        <w:autoSpaceDN w:val="0"/>
        <w:adjustRightInd w:val="0"/>
        <w:spacing w:after="120" w:line="276" w:lineRule="auto"/>
        <w:ind w:firstLine="706"/>
        <w:jc w:val="both"/>
        <w:rPr>
          <w:rFonts w:cstheme="minorHAnsi"/>
        </w:rPr>
      </w:pPr>
      <w:proofErr w:type="spellStart"/>
      <w:r w:rsidRPr="005E69D0">
        <w:rPr>
          <w:rFonts w:cstheme="minorHAnsi"/>
        </w:rPr>
        <w:t>Adalet</w:t>
      </w:r>
      <w:proofErr w:type="spellEnd"/>
      <w:r w:rsidRPr="005E69D0">
        <w:rPr>
          <w:rFonts w:cstheme="minorHAnsi"/>
        </w:rPr>
        <w:t xml:space="preserve"> </w:t>
      </w:r>
      <w:proofErr w:type="spellStart"/>
      <w:r w:rsidRPr="005E69D0">
        <w:rPr>
          <w:rFonts w:cstheme="minorHAnsi"/>
        </w:rPr>
        <w:t>Bakanlığı</w:t>
      </w:r>
      <w:proofErr w:type="spellEnd"/>
      <w:r w:rsidRPr="005E69D0">
        <w:rPr>
          <w:rFonts w:cstheme="minorHAnsi"/>
        </w:rPr>
        <w:t xml:space="preserve"> 2020 </w:t>
      </w:r>
      <w:proofErr w:type="spellStart"/>
      <w:r w:rsidRPr="005E69D0">
        <w:rPr>
          <w:rFonts w:cstheme="minorHAnsi"/>
        </w:rPr>
        <w:t>verilerini</w:t>
      </w:r>
      <w:proofErr w:type="spellEnd"/>
      <w:r w:rsidRPr="005E69D0">
        <w:rPr>
          <w:rFonts w:cstheme="minorHAnsi"/>
        </w:rPr>
        <w:t xml:space="preserve"> </w:t>
      </w:r>
      <w:proofErr w:type="spellStart"/>
      <w:r w:rsidRPr="005E69D0">
        <w:rPr>
          <w:rFonts w:cstheme="minorHAnsi"/>
        </w:rPr>
        <w:t>henüz</w:t>
      </w:r>
      <w:proofErr w:type="spellEnd"/>
      <w:r w:rsidRPr="005E69D0">
        <w:rPr>
          <w:rFonts w:cstheme="minorHAnsi"/>
        </w:rPr>
        <w:t xml:space="preserve"> </w:t>
      </w:r>
      <w:proofErr w:type="spellStart"/>
      <w:r w:rsidRPr="005E69D0">
        <w:rPr>
          <w:rFonts w:cstheme="minorHAnsi"/>
        </w:rPr>
        <w:t>kamuoyu</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paylaşmadığı</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özgürlüğünü</w:t>
      </w:r>
      <w:proofErr w:type="spellEnd"/>
      <w:r w:rsidRPr="005E69D0">
        <w:rPr>
          <w:rFonts w:cstheme="minorHAnsi"/>
        </w:rPr>
        <w:t xml:space="preserve"> </w:t>
      </w:r>
      <w:proofErr w:type="spellStart"/>
      <w:r w:rsidRPr="005E69D0">
        <w:rPr>
          <w:rFonts w:cstheme="minorHAnsi"/>
        </w:rPr>
        <w:t>engelleyen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kanun </w:t>
      </w:r>
      <w:proofErr w:type="spellStart"/>
      <w:r w:rsidRPr="005E69D0">
        <w:rPr>
          <w:rFonts w:cstheme="minorHAnsi"/>
        </w:rPr>
        <w:t>maddelerinden</w:t>
      </w:r>
      <w:proofErr w:type="spellEnd"/>
      <w:r w:rsidRPr="005E69D0">
        <w:rPr>
          <w:rFonts w:cstheme="minorHAnsi"/>
        </w:rPr>
        <w:t xml:space="preserve"> </w:t>
      </w:r>
      <w:proofErr w:type="spellStart"/>
      <w:r w:rsidR="00E35093" w:rsidRPr="005E69D0">
        <w:rPr>
          <w:rFonts w:cstheme="minorHAnsi"/>
        </w:rPr>
        <w:t>bu</w:t>
      </w:r>
      <w:proofErr w:type="spellEnd"/>
      <w:r w:rsidR="00E35093" w:rsidRPr="005E69D0">
        <w:rPr>
          <w:rFonts w:cstheme="minorHAnsi"/>
        </w:rPr>
        <w:t xml:space="preserve"> </w:t>
      </w:r>
      <w:proofErr w:type="spellStart"/>
      <w:r w:rsidR="00E35093" w:rsidRPr="005E69D0">
        <w:rPr>
          <w:rFonts w:cstheme="minorHAnsi"/>
        </w:rPr>
        <w:t>yıl</w:t>
      </w:r>
      <w:proofErr w:type="spellEnd"/>
      <w:r w:rsidR="00E35093" w:rsidRPr="005E69D0">
        <w:rPr>
          <w:rFonts w:cstheme="minorHAnsi"/>
        </w:rPr>
        <w:t xml:space="preserve"> </w:t>
      </w:r>
      <w:proofErr w:type="spellStart"/>
      <w:r w:rsidRPr="005E69D0">
        <w:rPr>
          <w:rFonts w:cstheme="minorHAnsi"/>
        </w:rPr>
        <w:t>açılan</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davaların</w:t>
      </w:r>
      <w:proofErr w:type="spellEnd"/>
      <w:r w:rsidRPr="005E69D0">
        <w:rPr>
          <w:rFonts w:cstheme="minorHAnsi"/>
        </w:rPr>
        <w:t xml:space="preserve"> </w:t>
      </w:r>
      <w:proofErr w:type="spellStart"/>
      <w:r w:rsidRPr="005E69D0">
        <w:rPr>
          <w:rFonts w:cstheme="minorHAnsi"/>
        </w:rPr>
        <w:t>sayısını</w:t>
      </w:r>
      <w:proofErr w:type="spellEnd"/>
      <w:r w:rsidRPr="005E69D0">
        <w:rPr>
          <w:rFonts w:cstheme="minorHAnsi"/>
        </w:rPr>
        <w:t xml:space="preserve"> </w:t>
      </w:r>
      <w:proofErr w:type="spellStart"/>
      <w:r w:rsidRPr="005E69D0">
        <w:rPr>
          <w:rFonts w:cstheme="minorHAnsi"/>
        </w:rPr>
        <w:t>maalesef</w:t>
      </w:r>
      <w:proofErr w:type="spellEnd"/>
      <w:r w:rsidRPr="005E69D0">
        <w:rPr>
          <w:rFonts w:cstheme="minorHAnsi"/>
        </w:rPr>
        <w:t xml:space="preserve"> </w:t>
      </w:r>
      <w:proofErr w:type="spellStart"/>
      <w:r w:rsidRPr="005E69D0">
        <w:rPr>
          <w:rFonts w:cstheme="minorHAnsi"/>
        </w:rPr>
        <w:t>veremiyoruz</w:t>
      </w:r>
      <w:proofErr w:type="spellEnd"/>
      <w:r w:rsidRPr="005E69D0">
        <w:rPr>
          <w:rFonts w:cstheme="minorHAnsi"/>
        </w:rPr>
        <w:t>.</w:t>
      </w:r>
    </w:p>
    <w:p w14:paraId="67A2AB8E" w14:textId="77777777" w:rsidR="00F875FD" w:rsidRDefault="00E51885" w:rsidP="00F875FD">
      <w:pPr>
        <w:autoSpaceDE w:val="0"/>
        <w:autoSpaceDN w:val="0"/>
        <w:adjustRightInd w:val="0"/>
        <w:spacing w:after="120" w:line="276" w:lineRule="auto"/>
        <w:ind w:firstLine="706"/>
        <w:jc w:val="both"/>
        <w:rPr>
          <w:rFonts w:cstheme="minorHAnsi"/>
          <w:bCs/>
        </w:rPr>
      </w:pPr>
      <w:r w:rsidRPr="005E69D0">
        <w:rPr>
          <w:rFonts w:cstheme="minorHAnsi"/>
        </w:rPr>
        <w:tab/>
      </w:r>
      <w:proofErr w:type="spellStart"/>
      <w:r w:rsidRPr="005E69D0">
        <w:rPr>
          <w:rFonts w:cstheme="minorHAnsi"/>
        </w:rPr>
        <w:t>Alevilerin</w:t>
      </w:r>
      <w:proofErr w:type="spellEnd"/>
      <w:r w:rsidRPr="005E69D0">
        <w:rPr>
          <w:rFonts w:cstheme="minorHAnsi"/>
        </w:rPr>
        <w:t xml:space="preserve"> </w:t>
      </w:r>
      <w:proofErr w:type="spellStart"/>
      <w:r w:rsidRPr="005E69D0">
        <w:rPr>
          <w:rFonts w:cstheme="minorHAnsi"/>
        </w:rPr>
        <w:t>eşit</w:t>
      </w:r>
      <w:proofErr w:type="spellEnd"/>
      <w:r w:rsidRPr="005E69D0">
        <w:rPr>
          <w:rFonts w:cstheme="minorHAnsi"/>
        </w:rPr>
        <w:t xml:space="preserve"> </w:t>
      </w:r>
      <w:proofErr w:type="spellStart"/>
      <w:r w:rsidRPr="005E69D0">
        <w:rPr>
          <w:rFonts w:cstheme="minorHAnsi"/>
        </w:rPr>
        <w:t>yurttaşlık</w:t>
      </w:r>
      <w:proofErr w:type="spellEnd"/>
      <w:r w:rsidRPr="005E69D0">
        <w:rPr>
          <w:rFonts w:cstheme="minorHAnsi"/>
        </w:rPr>
        <w:t xml:space="preserve"> </w:t>
      </w:r>
      <w:proofErr w:type="spellStart"/>
      <w:r w:rsidRPr="005E69D0">
        <w:rPr>
          <w:rFonts w:cstheme="minorHAnsi"/>
        </w:rPr>
        <w:t>hakkı</w:t>
      </w:r>
      <w:proofErr w:type="spellEnd"/>
      <w:r w:rsidRPr="005E69D0">
        <w:rPr>
          <w:rFonts w:cstheme="minorHAnsi"/>
        </w:rPr>
        <w:t xml:space="preserve"> </w:t>
      </w:r>
      <w:proofErr w:type="spellStart"/>
      <w:r w:rsidRPr="005E69D0">
        <w:rPr>
          <w:rFonts w:cstheme="minorHAnsi"/>
        </w:rPr>
        <w:t>talepleri</w:t>
      </w:r>
      <w:proofErr w:type="spellEnd"/>
      <w:r w:rsidRPr="005E69D0">
        <w:rPr>
          <w:rFonts w:cstheme="minorHAnsi"/>
        </w:rPr>
        <w:t xml:space="preserve"> 2020 </w:t>
      </w:r>
      <w:proofErr w:type="spellStart"/>
      <w:r w:rsidRPr="005E69D0">
        <w:rPr>
          <w:rFonts w:cstheme="minorHAnsi"/>
        </w:rPr>
        <w:t>yılında</w:t>
      </w:r>
      <w:proofErr w:type="spellEnd"/>
      <w:r w:rsidRPr="005E69D0">
        <w:rPr>
          <w:rFonts w:cstheme="minorHAnsi"/>
        </w:rPr>
        <w:t xml:space="preserve"> da </w:t>
      </w:r>
      <w:proofErr w:type="spellStart"/>
      <w:r w:rsidRPr="005E69D0">
        <w:rPr>
          <w:rFonts w:cstheme="minorHAnsi"/>
        </w:rPr>
        <w:t>karşılığını</w:t>
      </w:r>
      <w:proofErr w:type="spellEnd"/>
      <w:r w:rsidRPr="005E69D0">
        <w:rPr>
          <w:rFonts w:cstheme="minorHAnsi"/>
        </w:rPr>
        <w:t xml:space="preserve"> </w:t>
      </w:r>
      <w:proofErr w:type="spellStart"/>
      <w:r w:rsidRPr="005E69D0">
        <w:rPr>
          <w:rFonts w:cstheme="minorHAnsi"/>
        </w:rPr>
        <w:t>bulamamıştır</w:t>
      </w:r>
      <w:proofErr w:type="spellEnd"/>
      <w:r w:rsidRPr="005E69D0">
        <w:rPr>
          <w:rFonts w:cstheme="minorHAnsi"/>
        </w:rPr>
        <w:t xml:space="preserve">. </w:t>
      </w:r>
      <w:proofErr w:type="spellStart"/>
      <w:r w:rsidRPr="005E69D0">
        <w:rPr>
          <w:rFonts w:cstheme="minorHAnsi"/>
        </w:rPr>
        <w:t>AİHM’nin</w:t>
      </w:r>
      <w:proofErr w:type="spellEnd"/>
      <w:r w:rsidRPr="005E69D0">
        <w:rPr>
          <w:rFonts w:cstheme="minorHAnsi"/>
        </w:rPr>
        <w:t xml:space="preserve"> </w:t>
      </w:r>
      <w:proofErr w:type="spellStart"/>
      <w:r w:rsidRPr="005E69D0">
        <w:rPr>
          <w:rFonts w:cstheme="minorHAnsi"/>
        </w:rPr>
        <w:t>zorunlu</w:t>
      </w:r>
      <w:proofErr w:type="spellEnd"/>
      <w:r w:rsidRPr="005E69D0">
        <w:rPr>
          <w:rFonts w:cstheme="minorHAnsi"/>
        </w:rPr>
        <w:t xml:space="preserve"> din </w:t>
      </w:r>
      <w:proofErr w:type="spellStart"/>
      <w:r w:rsidRPr="005E69D0">
        <w:rPr>
          <w:rFonts w:cstheme="minorHAnsi"/>
        </w:rPr>
        <w:t>derslerinin</w:t>
      </w:r>
      <w:proofErr w:type="spellEnd"/>
      <w:r w:rsidRPr="005E69D0">
        <w:rPr>
          <w:rFonts w:cstheme="minorHAnsi"/>
        </w:rPr>
        <w:t xml:space="preserve"> </w:t>
      </w:r>
      <w:proofErr w:type="spellStart"/>
      <w:r w:rsidRPr="005E69D0">
        <w:rPr>
          <w:rFonts w:cstheme="minorHAnsi"/>
        </w:rPr>
        <w:t>kaldırılması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cemevlerinin</w:t>
      </w:r>
      <w:proofErr w:type="spellEnd"/>
      <w:r w:rsidRPr="005E69D0">
        <w:rPr>
          <w:rFonts w:cstheme="minorHAnsi"/>
        </w:rPr>
        <w:t xml:space="preserve"> </w:t>
      </w:r>
      <w:proofErr w:type="spellStart"/>
      <w:r w:rsidRPr="005E69D0">
        <w:rPr>
          <w:rFonts w:cstheme="minorHAnsi"/>
        </w:rPr>
        <w:t>ibadethane</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kabul</w:t>
      </w:r>
      <w:proofErr w:type="spellEnd"/>
      <w:r w:rsidRPr="005E69D0">
        <w:rPr>
          <w:rFonts w:cstheme="minorHAnsi"/>
        </w:rPr>
        <w:t xml:space="preserve"> </w:t>
      </w:r>
      <w:proofErr w:type="spellStart"/>
      <w:r w:rsidRPr="005E69D0">
        <w:rPr>
          <w:rFonts w:cstheme="minorHAnsi"/>
        </w:rPr>
        <w:t>edilmesi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ilgili</w:t>
      </w:r>
      <w:proofErr w:type="spellEnd"/>
      <w:r w:rsidRPr="005E69D0">
        <w:rPr>
          <w:rFonts w:cstheme="minorHAnsi"/>
        </w:rPr>
        <w:t xml:space="preserve"> </w:t>
      </w:r>
      <w:proofErr w:type="spellStart"/>
      <w:r w:rsidRPr="005E69D0">
        <w:rPr>
          <w:rFonts w:cstheme="minorHAnsi"/>
        </w:rPr>
        <w:t>kararlarının</w:t>
      </w:r>
      <w:proofErr w:type="spellEnd"/>
      <w:r w:rsidRPr="005E69D0">
        <w:rPr>
          <w:rFonts w:cstheme="minorHAnsi"/>
        </w:rPr>
        <w:t xml:space="preserve"> </w:t>
      </w:r>
      <w:proofErr w:type="spellStart"/>
      <w:r w:rsidRPr="005E69D0">
        <w:rPr>
          <w:rFonts w:cstheme="minorHAnsi"/>
        </w:rPr>
        <w:t>gereği</w:t>
      </w:r>
      <w:proofErr w:type="spellEnd"/>
      <w:r w:rsidRPr="005E69D0">
        <w:rPr>
          <w:rFonts w:cstheme="minorHAnsi"/>
        </w:rPr>
        <w:t xml:space="preserve"> </w:t>
      </w:r>
      <w:proofErr w:type="spellStart"/>
      <w:r w:rsidRPr="005E69D0">
        <w:rPr>
          <w:rFonts w:cstheme="minorHAnsi"/>
        </w:rPr>
        <w:t>yerine</w:t>
      </w:r>
      <w:proofErr w:type="spellEnd"/>
      <w:r w:rsidRPr="005E69D0">
        <w:rPr>
          <w:rFonts w:cstheme="minorHAnsi"/>
        </w:rPr>
        <w:t xml:space="preserve"> </w:t>
      </w:r>
      <w:proofErr w:type="spellStart"/>
      <w:r w:rsidRPr="005E69D0">
        <w:rPr>
          <w:rFonts w:cstheme="minorHAnsi"/>
        </w:rPr>
        <w:t>getirilmemiştir</w:t>
      </w:r>
      <w:proofErr w:type="spellEnd"/>
      <w:r w:rsidRPr="005E69D0">
        <w:rPr>
          <w:rFonts w:cstheme="minorHAnsi"/>
        </w:rPr>
        <w:t>.</w:t>
      </w:r>
      <w:r w:rsidR="00F875FD">
        <w:rPr>
          <w:rFonts w:cstheme="minorHAnsi"/>
        </w:rPr>
        <w:t xml:space="preserve"> </w:t>
      </w:r>
      <w:proofErr w:type="spellStart"/>
      <w:r w:rsidR="00F875FD" w:rsidRPr="00F875FD">
        <w:rPr>
          <w:rFonts w:cstheme="minorHAnsi"/>
          <w:bCs/>
        </w:rPr>
        <w:t>Ancak</w:t>
      </w:r>
      <w:proofErr w:type="spellEnd"/>
      <w:r w:rsidR="00F875FD" w:rsidRPr="00F875FD">
        <w:rPr>
          <w:rFonts w:cstheme="minorHAnsi"/>
          <w:bCs/>
        </w:rPr>
        <w:t xml:space="preserve"> 2018 </w:t>
      </w:r>
      <w:proofErr w:type="spellStart"/>
      <w:r w:rsidR="00F875FD" w:rsidRPr="00F875FD">
        <w:rPr>
          <w:rFonts w:cstheme="minorHAnsi"/>
          <w:bCs/>
        </w:rPr>
        <w:t>yılından</w:t>
      </w:r>
      <w:proofErr w:type="spellEnd"/>
      <w:r w:rsidR="00F875FD" w:rsidRPr="00F875FD">
        <w:rPr>
          <w:rFonts w:cstheme="minorHAnsi"/>
          <w:bCs/>
        </w:rPr>
        <w:t xml:space="preserve"> </w:t>
      </w:r>
      <w:proofErr w:type="spellStart"/>
      <w:r w:rsidR="00F875FD" w:rsidRPr="00F875FD">
        <w:rPr>
          <w:rFonts w:cstheme="minorHAnsi"/>
          <w:bCs/>
        </w:rPr>
        <w:t>itibaren</w:t>
      </w:r>
      <w:proofErr w:type="spellEnd"/>
      <w:r w:rsidR="00F875FD" w:rsidRPr="00F875FD">
        <w:rPr>
          <w:rFonts w:cstheme="minorHAnsi"/>
          <w:bCs/>
        </w:rPr>
        <w:t xml:space="preserve"> </w:t>
      </w:r>
      <w:proofErr w:type="spellStart"/>
      <w:r w:rsidR="00F875FD" w:rsidRPr="00F875FD">
        <w:rPr>
          <w:rFonts w:cstheme="minorHAnsi"/>
          <w:bCs/>
        </w:rPr>
        <w:t>yargıya</w:t>
      </w:r>
      <w:proofErr w:type="spellEnd"/>
      <w:r w:rsidR="00F875FD" w:rsidRPr="00F875FD">
        <w:rPr>
          <w:rFonts w:cstheme="minorHAnsi"/>
          <w:bCs/>
        </w:rPr>
        <w:t xml:space="preserve"> </w:t>
      </w:r>
      <w:proofErr w:type="spellStart"/>
      <w:r w:rsidR="00F875FD" w:rsidRPr="00F875FD">
        <w:rPr>
          <w:rFonts w:cstheme="minorHAnsi"/>
          <w:bCs/>
        </w:rPr>
        <w:t>taşınmış</w:t>
      </w:r>
      <w:proofErr w:type="spellEnd"/>
      <w:r w:rsidR="00F875FD" w:rsidRPr="00F875FD">
        <w:rPr>
          <w:rFonts w:cstheme="minorHAnsi"/>
          <w:bCs/>
        </w:rPr>
        <w:t xml:space="preserve"> </w:t>
      </w:r>
      <w:proofErr w:type="spellStart"/>
      <w:r w:rsidR="00F875FD" w:rsidRPr="00F875FD">
        <w:rPr>
          <w:rFonts w:cstheme="minorHAnsi"/>
          <w:bCs/>
        </w:rPr>
        <w:t>dosyalarda</w:t>
      </w:r>
      <w:proofErr w:type="spellEnd"/>
      <w:r w:rsidR="00F875FD" w:rsidRPr="00F875FD">
        <w:rPr>
          <w:rFonts w:cstheme="minorHAnsi"/>
          <w:bCs/>
        </w:rPr>
        <w:t xml:space="preserve">, </w:t>
      </w:r>
      <w:proofErr w:type="spellStart"/>
      <w:r w:rsidR="00F875FD" w:rsidRPr="00F875FD">
        <w:rPr>
          <w:rFonts w:cstheme="minorHAnsi"/>
          <w:bCs/>
        </w:rPr>
        <w:t>Yargıtay</w:t>
      </w:r>
      <w:proofErr w:type="spellEnd"/>
      <w:r w:rsidR="00F875FD" w:rsidRPr="00F875FD">
        <w:rPr>
          <w:rFonts w:cstheme="minorHAnsi"/>
          <w:bCs/>
        </w:rPr>
        <w:t xml:space="preserve"> </w:t>
      </w:r>
      <w:proofErr w:type="spellStart"/>
      <w:r w:rsidR="00F875FD" w:rsidRPr="00F875FD">
        <w:rPr>
          <w:rFonts w:cstheme="minorHAnsi"/>
          <w:bCs/>
        </w:rPr>
        <w:t>Aleviler</w:t>
      </w:r>
      <w:proofErr w:type="spellEnd"/>
      <w:r w:rsidR="00F875FD" w:rsidRPr="00F875FD">
        <w:rPr>
          <w:rFonts w:cstheme="minorHAnsi"/>
          <w:bCs/>
        </w:rPr>
        <w:t xml:space="preserve"> </w:t>
      </w:r>
      <w:proofErr w:type="spellStart"/>
      <w:r w:rsidR="00F875FD" w:rsidRPr="00F875FD">
        <w:rPr>
          <w:rFonts w:cstheme="minorHAnsi"/>
          <w:bCs/>
        </w:rPr>
        <w:t>lehine</w:t>
      </w:r>
      <w:proofErr w:type="spellEnd"/>
      <w:r w:rsidR="00F875FD" w:rsidRPr="00F875FD">
        <w:rPr>
          <w:rFonts w:cstheme="minorHAnsi"/>
          <w:bCs/>
        </w:rPr>
        <w:t xml:space="preserve"> </w:t>
      </w:r>
      <w:proofErr w:type="spellStart"/>
      <w:r w:rsidR="00F875FD" w:rsidRPr="00F875FD">
        <w:rPr>
          <w:rFonts w:cstheme="minorHAnsi"/>
          <w:bCs/>
        </w:rPr>
        <w:t>karar</w:t>
      </w:r>
      <w:proofErr w:type="spellEnd"/>
      <w:r w:rsidR="00F875FD" w:rsidRPr="00F875FD">
        <w:rPr>
          <w:rFonts w:cstheme="minorHAnsi"/>
          <w:bCs/>
        </w:rPr>
        <w:t xml:space="preserve"> </w:t>
      </w:r>
      <w:proofErr w:type="spellStart"/>
      <w:r w:rsidR="00F875FD" w:rsidRPr="00F875FD">
        <w:rPr>
          <w:rFonts w:cstheme="minorHAnsi"/>
          <w:bCs/>
        </w:rPr>
        <w:t>vermeye</w:t>
      </w:r>
      <w:proofErr w:type="spellEnd"/>
      <w:r w:rsidR="00F875FD" w:rsidRPr="00F875FD">
        <w:rPr>
          <w:rFonts w:cstheme="minorHAnsi"/>
          <w:bCs/>
        </w:rPr>
        <w:t xml:space="preserve"> </w:t>
      </w:r>
      <w:proofErr w:type="spellStart"/>
      <w:r w:rsidR="00F875FD" w:rsidRPr="00F875FD">
        <w:rPr>
          <w:rFonts w:cstheme="minorHAnsi"/>
          <w:bCs/>
        </w:rPr>
        <w:t>başlamıştır</w:t>
      </w:r>
      <w:proofErr w:type="spellEnd"/>
      <w:r w:rsidR="00F875FD" w:rsidRPr="00F875FD">
        <w:rPr>
          <w:rFonts w:cstheme="minorHAnsi"/>
          <w:bCs/>
        </w:rPr>
        <w:t xml:space="preserve">. </w:t>
      </w:r>
    </w:p>
    <w:p w14:paraId="71524395" w14:textId="5C5091D7" w:rsidR="00F875FD" w:rsidRPr="00F875FD" w:rsidRDefault="00E24D46" w:rsidP="00F875FD">
      <w:pPr>
        <w:autoSpaceDE w:val="0"/>
        <w:autoSpaceDN w:val="0"/>
        <w:adjustRightInd w:val="0"/>
        <w:spacing w:after="120" w:line="276" w:lineRule="auto"/>
        <w:ind w:firstLine="706"/>
        <w:jc w:val="both"/>
        <w:rPr>
          <w:rFonts w:cstheme="minorHAnsi"/>
          <w:lang w:val="tr-TR"/>
        </w:rPr>
      </w:pPr>
      <w:r>
        <w:rPr>
          <w:rFonts w:cstheme="minorHAnsi"/>
          <w:bCs/>
        </w:rPr>
        <w:t xml:space="preserve">2020 </w:t>
      </w:r>
      <w:proofErr w:type="spellStart"/>
      <w:r>
        <w:rPr>
          <w:rFonts w:cstheme="minorHAnsi"/>
          <w:bCs/>
        </w:rPr>
        <w:t>yılında</w:t>
      </w:r>
      <w:proofErr w:type="spellEnd"/>
      <w:r>
        <w:rPr>
          <w:rFonts w:cstheme="minorHAnsi"/>
          <w:bCs/>
        </w:rPr>
        <w:t xml:space="preserve"> da </w:t>
      </w:r>
      <w:r w:rsidR="00F875FD" w:rsidRPr="00F875FD">
        <w:rPr>
          <w:rFonts w:cstheme="minorHAnsi"/>
          <w:bCs/>
        </w:rPr>
        <w:t xml:space="preserve">Alevi, </w:t>
      </w:r>
      <w:proofErr w:type="spellStart"/>
      <w:r w:rsidR="00F875FD" w:rsidRPr="00F875FD">
        <w:rPr>
          <w:rFonts w:cstheme="minorHAnsi"/>
          <w:bCs/>
        </w:rPr>
        <w:t>Hıristiyan</w:t>
      </w:r>
      <w:proofErr w:type="spellEnd"/>
      <w:r w:rsidR="00F875FD" w:rsidRPr="00F875FD">
        <w:rPr>
          <w:rFonts w:cstheme="minorHAnsi"/>
          <w:bCs/>
        </w:rPr>
        <w:t xml:space="preserve"> </w:t>
      </w:r>
      <w:proofErr w:type="spellStart"/>
      <w:r w:rsidR="00F875FD" w:rsidRPr="00F875FD">
        <w:rPr>
          <w:rFonts w:cstheme="minorHAnsi"/>
          <w:bCs/>
        </w:rPr>
        <w:t>ve</w:t>
      </w:r>
      <w:proofErr w:type="spellEnd"/>
      <w:r w:rsidR="00F875FD" w:rsidRPr="00F875FD">
        <w:rPr>
          <w:rFonts w:cstheme="minorHAnsi"/>
          <w:bCs/>
        </w:rPr>
        <w:t xml:space="preserve"> </w:t>
      </w:r>
      <w:proofErr w:type="spellStart"/>
      <w:r w:rsidR="00F875FD" w:rsidRPr="00F875FD">
        <w:rPr>
          <w:rFonts w:cstheme="minorHAnsi"/>
          <w:bCs/>
        </w:rPr>
        <w:t>Yahudiler</w:t>
      </w:r>
      <w:proofErr w:type="spellEnd"/>
      <w:r w:rsidR="00F875FD" w:rsidRPr="00F875FD">
        <w:rPr>
          <w:rFonts w:cstheme="minorHAnsi"/>
          <w:bCs/>
        </w:rPr>
        <w:t xml:space="preserve"> </w:t>
      </w:r>
      <w:proofErr w:type="spellStart"/>
      <w:r w:rsidR="00F875FD" w:rsidRPr="00F875FD">
        <w:rPr>
          <w:rFonts w:cstheme="minorHAnsi"/>
          <w:bCs/>
        </w:rPr>
        <w:t>ırkçı</w:t>
      </w:r>
      <w:proofErr w:type="spellEnd"/>
      <w:r w:rsidR="00F875FD" w:rsidRPr="00F875FD">
        <w:rPr>
          <w:rFonts w:cstheme="minorHAnsi"/>
          <w:bCs/>
        </w:rPr>
        <w:t xml:space="preserve"> </w:t>
      </w:r>
      <w:proofErr w:type="spellStart"/>
      <w:r w:rsidR="000A4D77">
        <w:rPr>
          <w:rFonts w:cstheme="minorHAnsi"/>
          <w:bCs/>
        </w:rPr>
        <w:t>ve</w:t>
      </w:r>
      <w:proofErr w:type="spellEnd"/>
      <w:r w:rsidR="000A4D77">
        <w:rPr>
          <w:rFonts w:cstheme="minorHAnsi"/>
          <w:bCs/>
        </w:rPr>
        <w:t xml:space="preserve"> </w:t>
      </w:r>
      <w:proofErr w:type="spellStart"/>
      <w:r w:rsidR="000A4D77">
        <w:rPr>
          <w:rFonts w:cstheme="minorHAnsi"/>
          <w:bCs/>
        </w:rPr>
        <w:t>nefret</w:t>
      </w:r>
      <w:proofErr w:type="spellEnd"/>
      <w:r w:rsidR="000A4D77">
        <w:rPr>
          <w:rFonts w:cstheme="minorHAnsi"/>
          <w:bCs/>
        </w:rPr>
        <w:t xml:space="preserve"> </w:t>
      </w:r>
      <w:proofErr w:type="spellStart"/>
      <w:r w:rsidR="000A4D77">
        <w:rPr>
          <w:rFonts w:cstheme="minorHAnsi"/>
          <w:bCs/>
        </w:rPr>
        <w:t>içerikli</w:t>
      </w:r>
      <w:proofErr w:type="spellEnd"/>
      <w:r w:rsidR="000A4D77">
        <w:rPr>
          <w:rFonts w:cstheme="minorHAnsi"/>
          <w:bCs/>
        </w:rPr>
        <w:t xml:space="preserve"> </w:t>
      </w:r>
      <w:proofErr w:type="spellStart"/>
      <w:r w:rsidR="000A4D77">
        <w:rPr>
          <w:rFonts w:cstheme="minorHAnsi"/>
          <w:bCs/>
        </w:rPr>
        <w:t>tehdit</w:t>
      </w:r>
      <w:proofErr w:type="spellEnd"/>
      <w:r w:rsidR="000A4D77">
        <w:rPr>
          <w:rFonts w:cstheme="minorHAnsi"/>
          <w:bCs/>
        </w:rPr>
        <w:t xml:space="preserve"> </w:t>
      </w:r>
      <w:proofErr w:type="spellStart"/>
      <w:r w:rsidR="000A4D77">
        <w:rPr>
          <w:rFonts w:cstheme="minorHAnsi"/>
          <w:bCs/>
        </w:rPr>
        <w:t>ve</w:t>
      </w:r>
      <w:proofErr w:type="spellEnd"/>
      <w:r w:rsidR="000A4D77">
        <w:rPr>
          <w:rFonts w:cstheme="minorHAnsi"/>
          <w:bCs/>
        </w:rPr>
        <w:t xml:space="preserve"> </w:t>
      </w:r>
      <w:proofErr w:type="spellStart"/>
      <w:r w:rsidR="00F875FD" w:rsidRPr="00F875FD">
        <w:rPr>
          <w:rFonts w:cstheme="minorHAnsi"/>
          <w:bCs/>
        </w:rPr>
        <w:t>söylemle</w:t>
      </w:r>
      <w:proofErr w:type="spellEnd"/>
      <w:r w:rsidR="00F875FD" w:rsidRPr="00F875FD">
        <w:rPr>
          <w:rFonts w:cstheme="minorHAnsi"/>
          <w:bCs/>
        </w:rPr>
        <w:t xml:space="preserve"> </w:t>
      </w:r>
      <w:proofErr w:type="spellStart"/>
      <w:r w:rsidR="00F875FD" w:rsidRPr="00F875FD">
        <w:rPr>
          <w:rFonts w:cstheme="minorHAnsi"/>
          <w:bCs/>
        </w:rPr>
        <w:t>maruz</w:t>
      </w:r>
      <w:proofErr w:type="spellEnd"/>
      <w:r w:rsidR="00F875FD" w:rsidRPr="00F875FD">
        <w:rPr>
          <w:rFonts w:cstheme="minorHAnsi"/>
          <w:bCs/>
        </w:rPr>
        <w:t xml:space="preserve"> </w:t>
      </w:r>
      <w:proofErr w:type="spellStart"/>
      <w:r w:rsidR="00F875FD" w:rsidRPr="00F875FD">
        <w:rPr>
          <w:rFonts w:cstheme="minorHAnsi"/>
          <w:bCs/>
        </w:rPr>
        <w:t>kalm</w:t>
      </w:r>
      <w:r>
        <w:rPr>
          <w:rFonts w:cstheme="minorHAnsi"/>
          <w:bCs/>
        </w:rPr>
        <w:t>aya</w:t>
      </w:r>
      <w:proofErr w:type="spellEnd"/>
      <w:r>
        <w:rPr>
          <w:rFonts w:cstheme="minorHAnsi"/>
          <w:bCs/>
        </w:rPr>
        <w:t xml:space="preserve"> </w:t>
      </w:r>
      <w:proofErr w:type="spellStart"/>
      <w:r>
        <w:rPr>
          <w:rFonts w:cstheme="minorHAnsi"/>
          <w:bCs/>
        </w:rPr>
        <w:t>devam</w:t>
      </w:r>
      <w:proofErr w:type="spellEnd"/>
      <w:r>
        <w:rPr>
          <w:rFonts w:cstheme="minorHAnsi"/>
          <w:bCs/>
        </w:rPr>
        <w:t xml:space="preserve"> </w:t>
      </w:r>
      <w:proofErr w:type="spellStart"/>
      <w:r>
        <w:rPr>
          <w:rFonts w:cstheme="minorHAnsi"/>
          <w:bCs/>
        </w:rPr>
        <w:t>etmişlerdir</w:t>
      </w:r>
      <w:proofErr w:type="spellEnd"/>
      <w:r>
        <w:rPr>
          <w:rFonts w:cstheme="minorHAnsi"/>
          <w:bCs/>
        </w:rPr>
        <w:t>.</w:t>
      </w:r>
    </w:p>
    <w:p w14:paraId="5DA67CF1" w14:textId="77777777" w:rsidR="00E51885" w:rsidRPr="005E69D0" w:rsidRDefault="00E51885" w:rsidP="0089472A">
      <w:pPr>
        <w:autoSpaceDE w:val="0"/>
        <w:autoSpaceDN w:val="0"/>
        <w:adjustRightInd w:val="0"/>
        <w:spacing w:after="120" w:line="276" w:lineRule="auto"/>
        <w:ind w:firstLine="706"/>
        <w:jc w:val="both"/>
        <w:rPr>
          <w:rFonts w:cstheme="minorHAnsi"/>
        </w:rPr>
      </w:pPr>
      <w:proofErr w:type="spellStart"/>
      <w:r w:rsidRPr="005E69D0">
        <w:rPr>
          <w:rFonts w:cstheme="minorHAnsi"/>
        </w:rPr>
        <w:t>Vicdani</w:t>
      </w:r>
      <w:proofErr w:type="spellEnd"/>
      <w:r w:rsidRPr="005E69D0">
        <w:rPr>
          <w:rFonts w:cstheme="minorHAnsi"/>
        </w:rPr>
        <w:t xml:space="preserve"> ret </w:t>
      </w:r>
      <w:proofErr w:type="spellStart"/>
      <w:r w:rsidRPr="005E69D0">
        <w:rPr>
          <w:rFonts w:cstheme="minorHAnsi"/>
        </w:rPr>
        <w:t>hakkının</w:t>
      </w:r>
      <w:proofErr w:type="spellEnd"/>
      <w:r w:rsidRPr="005E69D0">
        <w:rPr>
          <w:rFonts w:cstheme="minorHAnsi"/>
        </w:rPr>
        <w:t xml:space="preserve"> </w:t>
      </w:r>
      <w:proofErr w:type="spellStart"/>
      <w:r w:rsidRPr="005E69D0">
        <w:rPr>
          <w:rFonts w:cstheme="minorHAnsi"/>
        </w:rPr>
        <w:t>hâlâ</w:t>
      </w:r>
      <w:proofErr w:type="spellEnd"/>
      <w:r w:rsidRPr="005E69D0">
        <w:rPr>
          <w:rFonts w:cstheme="minorHAnsi"/>
        </w:rPr>
        <w:t xml:space="preserve"> </w:t>
      </w:r>
      <w:proofErr w:type="spellStart"/>
      <w:r w:rsidRPr="005E69D0">
        <w:rPr>
          <w:rFonts w:cstheme="minorHAnsi"/>
        </w:rPr>
        <w:t>tanınmaması</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hakkı</w:t>
      </w:r>
      <w:proofErr w:type="spellEnd"/>
      <w:r w:rsidRPr="005E69D0">
        <w:rPr>
          <w:rFonts w:cstheme="minorHAnsi"/>
        </w:rPr>
        <w:t xml:space="preserve"> </w:t>
      </w:r>
      <w:proofErr w:type="spellStart"/>
      <w:r w:rsidRPr="005E69D0">
        <w:rPr>
          <w:rFonts w:cstheme="minorHAnsi"/>
        </w:rPr>
        <w:t>ihlali</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varlığını</w:t>
      </w:r>
      <w:proofErr w:type="spellEnd"/>
      <w:r w:rsidRPr="005E69D0">
        <w:rPr>
          <w:rFonts w:cstheme="minorHAnsi"/>
        </w:rPr>
        <w:t xml:space="preserve"> </w:t>
      </w:r>
      <w:proofErr w:type="spellStart"/>
      <w:r w:rsidRPr="005E69D0">
        <w:rPr>
          <w:rFonts w:cstheme="minorHAnsi"/>
        </w:rPr>
        <w:t>korumaktadır</w:t>
      </w:r>
      <w:proofErr w:type="spellEnd"/>
      <w:r w:rsidRPr="005E69D0">
        <w:rPr>
          <w:rFonts w:cstheme="minorHAnsi"/>
        </w:rPr>
        <w:t>.</w:t>
      </w:r>
    </w:p>
    <w:p w14:paraId="57140CE8" w14:textId="669C51CE" w:rsidR="00E51885" w:rsidRDefault="00E51885" w:rsidP="0089472A">
      <w:pPr>
        <w:spacing w:after="120" w:line="276" w:lineRule="auto"/>
        <w:ind w:firstLine="706"/>
        <w:jc w:val="both"/>
        <w:rPr>
          <w:rFonts w:cstheme="minorHAnsi"/>
          <w:lang w:eastAsia="tr-TR"/>
        </w:rPr>
      </w:pPr>
      <w:r w:rsidRPr="005E69D0">
        <w:rPr>
          <w:rFonts w:cstheme="minorHAnsi"/>
          <w:lang w:eastAsia="tr-TR"/>
        </w:rPr>
        <w:lastRenderedPageBreak/>
        <w:t xml:space="preserve">2020 </w:t>
      </w:r>
      <w:proofErr w:type="spellStart"/>
      <w:r w:rsidRPr="005E69D0">
        <w:rPr>
          <w:rFonts w:cstheme="minorHAnsi"/>
          <w:lang w:eastAsia="tr-TR"/>
        </w:rPr>
        <w:t>yılının</w:t>
      </w:r>
      <w:proofErr w:type="spellEnd"/>
      <w:r w:rsidRPr="005E69D0">
        <w:rPr>
          <w:rFonts w:cstheme="minorHAnsi"/>
          <w:lang w:eastAsia="tr-TR"/>
        </w:rPr>
        <w:t xml:space="preserve"> ilk 11 </w:t>
      </w:r>
      <w:proofErr w:type="spellStart"/>
      <w:r w:rsidRPr="005E69D0">
        <w:rPr>
          <w:rFonts w:cstheme="minorHAnsi"/>
          <w:lang w:eastAsia="tr-TR"/>
        </w:rPr>
        <w:t>ayında</w:t>
      </w:r>
      <w:proofErr w:type="spellEnd"/>
      <w:r w:rsidRPr="005E69D0">
        <w:rPr>
          <w:rFonts w:cstheme="minorHAnsi"/>
          <w:lang w:eastAsia="tr-TR"/>
        </w:rPr>
        <w:t xml:space="preserve"> 22 </w:t>
      </w:r>
      <w:proofErr w:type="spellStart"/>
      <w:r w:rsidRPr="005E69D0">
        <w:rPr>
          <w:rFonts w:cstheme="minorHAnsi"/>
          <w:lang w:eastAsia="tr-TR"/>
        </w:rPr>
        <w:t>sanatçı</w:t>
      </w:r>
      <w:proofErr w:type="spellEnd"/>
      <w:r w:rsidRPr="005E69D0">
        <w:rPr>
          <w:rFonts w:cstheme="minorHAnsi"/>
          <w:lang w:eastAsia="tr-TR"/>
        </w:rPr>
        <w:t xml:space="preserve"> </w:t>
      </w:r>
      <w:proofErr w:type="spellStart"/>
      <w:r w:rsidRPr="005E69D0">
        <w:rPr>
          <w:rFonts w:cstheme="minorHAnsi"/>
          <w:lang w:eastAsia="tr-TR"/>
        </w:rPr>
        <w:t>hakkında</w:t>
      </w:r>
      <w:proofErr w:type="spellEnd"/>
      <w:r w:rsidRPr="005E69D0">
        <w:rPr>
          <w:rFonts w:cstheme="minorHAnsi"/>
          <w:lang w:eastAsia="tr-TR"/>
        </w:rPr>
        <w:t xml:space="preserve"> “</w:t>
      </w:r>
      <w:proofErr w:type="spellStart"/>
      <w:r w:rsidRPr="005E69D0">
        <w:rPr>
          <w:rFonts w:cstheme="minorHAnsi"/>
          <w:lang w:eastAsia="tr-TR"/>
        </w:rPr>
        <w:t>örgüt</w:t>
      </w:r>
      <w:proofErr w:type="spellEnd"/>
      <w:r w:rsidRPr="005E69D0">
        <w:rPr>
          <w:rFonts w:cstheme="minorHAnsi"/>
          <w:lang w:eastAsia="tr-TR"/>
        </w:rPr>
        <w:t xml:space="preserve"> </w:t>
      </w:r>
      <w:proofErr w:type="spellStart"/>
      <w:r w:rsidRPr="005E69D0">
        <w:rPr>
          <w:rFonts w:cstheme="minorHAnsi"/>
          <w:lang w:eastAsia="tr-TR"/>
        </w:rPr>
        <w:t>propagandasını</w:t>
      </w:r>
      <w:proofErr w:type="spellEnd"/>
      <w:r w:rsidRPr="005E69D0">
        <w:rPr>
          <w:rFonts w:cstheme="minorHAnsi"/>
          <w:lang w:eastAsia="tr-TR"/>
        </w:rPr>
        <w:t xml:space="preserve"> </w:t>
      </w:r>
      <w:proofErr w:type="spellStart"/>
      <w:r w:rsidRPr="005E69D0">
        <w:rPr>
          <w:rFonts w:cstheme="minorHAnsi"/>
          <w:lang w:eastAsia="tr-TR"/>
        </w:rPr>
        <w:t>yapmak</w:t>
      </w:r>
      <w:proofErr w:type="spellEnd"/>
      <w:r w:rsidRPr="005E69D0">
        <w:rPr>
          <w:rFonts w:cstheme="minorHAnsi"/>
          <w:lang w:eastAsia="tr-TR"/>
        </w:rPr>
        <w:t>”,</w:t>
      </w:r>
      <w:r w:rsidR="00E35093" w:rsidRPr="005E69D0">
        <w:rPr>
          <w:rFonts w:cstheme="minorHAnsi"/>
          <w:lang w:eastAsia="tr-TR"/>
        </w:rPr>
        <w:t xml:space="preserve"> </w:t>
      </w:r>
      <w:r w:rsidRPr="005E69D0">
        <w:rPr>
          <w:rFonts w:cstheme="minorHAnsi"/>
          <w:lang w:eastAsia="tr-TR"/>
        </w:rPr>
        <w:t>“</w:t>
      </w:r>
      <w:proofErr w:type="spellStart"/>
      <w:r w:rsidRPr="005E69D0">
        <w:rPr>
          <w:rFonts w:cstheme="minorHAnsi"/>
          <w:lang w:eastAsia="tr-TR"/>
        </w:rPr>
        <w:t>Cumhurbaşkanı</w:t>
      </w:r>
      <w:r w:rsidR="00206A64">
        <w:rPr>
          <w:rFonts w:cstheme="minorHAnsi"/>
          <w:lang w:eastAsia="tr-TR"/>
        </w:rPr>
        <w:t>’</w:t>
      </w:r>
      <w:r w:rsidRPr="005E69D0">
        <w:rPr>
          <w:rFonts w:cstheme="minorHAnsi"/>
          <w:lang w:eastAsia="tr-TR"/>
        </w:rPr>
        <w:t>na</w:t>
      </w:r>
      <w:proofErr w:type="spellEnd"/>
      <w:r w:rsidRPr="005E69D0">
        <w:rPr>
          <w:rFonts w:cstheme="minorHAnsi"/>
          <w:lang w:eastAsia="tr-TR"/>
        </w:rPr>
        <w:t xml:space="preserve"> </w:t>
      </w:r>
      <w:proofErr w:type="spellStart"/>
      <w:r w:rsidRPr="005E69D0">
        <w:rPr>
          <w:rFonts w:cstheme="minorHAnsi"/>
          <w:lang w:eastAsia="tr-TR"/>
        </w:rPr>
        <w:t>hakaret</w:t>
      </w:r>
      <w:proofErr w:type="spellEnd"/>
      <w:r w:rsidRPr="005E69D0">
        <w:rPr>
          <w:rFonts w:cstheme="minorHAnsi"/>
          <w:lang w:eastAsia="tr-TR"/>
        </w:rPr>
        <w:t xml:space="preserve">” vb. </w:t>
      </w:r>
      <w:proofErr w:type="spellStart"/>
      <w:r w:rsidRPr="005E69D0">
        <w:rPr>
          <w:rFonts w:cstheme="minorHAnsi"/>
          <w:lang w:eastAsia="tr-TR"/>
        </w:rPr>
        <w:t>gerekçeler</w:t>
      </w:r>
      <w:proofErr w:type="spellEnd"/>
      <w:r w:rsidRPr="005E69D0">
        <w:rPr>
          <w:rFonts w:cstheme="minorHAnsi"/>
          <w:lang w:eastAsia="tr-TR"/>
        </w:rPr>
        <w:t xml:space="preserve"> </w:t>
      </w:r>
      <w:proofErr w:type="spellStart"/>
      <w:r w:rsidRPr="005E69D0">
        <w:rPr>
          <w:rFonts w:cstheme="minorHAnsi"/>
          <w:lang w:eastAsia="tr-TR"/>
        </w:rPr>
        <w:t>ile</w:t>
      </w:r>
      <w:proofErr w:type="spellEnd"/>
      <w:r w:rsidRPr="005E69D0">
        <w:rPr>
          <w:rFonts w:cstheme="minorHAnsi"/>
          <w:lang w:eastAsia="tr-TR"/>
        </w:rPr>
        <w:t xml:space="preserve"> </w:t>
      </w:r>
      <w:proofErr w:type="spellStart"/>
      <w:r w:rsidRPr="005E69D0">
        <w:rPr>
          <w:rFonts w:cstheme="minorHAnsi"/>
          <w:lang w:eastAsia="tr-TR"/>
        </w:rPr>
        <w:t>açılmış</w:t>
      </w:r>
      <w:proofErr w:type="spellEnd"/>
      <w:r w:rsidRPr="005E69D0">
        <w:rPr>
          <w:rFonts w:cstheme="minorHAnsi"/>
          <w:lang w:eastAsia="tr-TR"/>
        </w:rPr>
        <w:t xml:space="preserve"> </w:t>
      </w:r>
      <w:proofErr w:type="spellStart"/>
      <w:r w:rsidRPr="005E69D0">
        <w:rPr>
          <w:rFonts w:cstheme="minorHAnsi"/>
          <w:lang w:eastAsia="tr-TR"/>
        </w:rPr>
        <w:t>olan</w:t>
      </w:r>
      <w:proofErr w:type="spellEnd"/>
      <w:r w:rsidRPr="005E69D0">
        <w:rPr>
          <w:rFonts w:cstheme="minorHAnsi"/>
          <w:lang w:eastAsia="tr-TR"/>
        </w:rPr>
        <w:t xml:space="preserve"> </w:t>
      </w:r>
      <w:proofErr w:type="spellStart"/>
      <w:r w:rsidRPr="005E69D0">
        <w:rPr>
          <w:rFonts w:cstheme="minorHAnsi"/>
          <w:lang w:eastAsia="tr-TR"/>
        </w:rPr>
        <w:t>davaların</w:t>
      </w:r>
      <w:proofErr w:type="spellEnd"/>
      <w:r w:rsidRPr="005E69D0">
        <w:rPr>
          <w:rFonts w:cstheme="minorHAnsi"/>
          <w:lang w:eastAsia="tr-TR"/>
        </w:rPr>
        <w:t xml:space="preserve"> </w:t>
      </w:r>
      <w:proofErr w:type="spellStart"/>
      <w:r w:rsidRPr="005E69D0">
        <w:rPr>
          <w:rFonts w:cstheme="minorHAnsi"/>
          <w:lang w:eastAsia="tr-TR"/>
        </w:rPr>
        <w:t>görülmesine</w:t>
      </w:r>
      <w:proofErr w:type="spellEnd"/>
      <w:r w:rsidRPr="005E69D0">
        <w:rPr>
          <w:rFonts w:cstheme="minorHAnsi"/>
          <w:lang w:eastAsia="tr-TR"/>
        </w:rPr>
        <w:t xml:space="preserve"> </w:t>
      </w:r>
      <w:proofErr w:type="spellStart"/>
      <w:r w:rsidRPr="005E69D0">
        <w:rPr>
          <w:rFonts w:cstheme="minorHAnsi"/>
          <w:lang w:eastAsia="tr-TR"/>
        </w:rPr>
        <w:t>devam</w:t>
      </w:r>
      <w:proofErr w:type="spellEnd"/>
      <w:r w:rsidRPr="005E69D0">
        <w:rPr>
          <w:rFonts w:cstheme="minorHAnsi"/>
          <w:lang w:eastAsia="tr-TR"/>
        </w:rPr>
        <w:t xml:space="preserve"> </w:t>
      </w:r>
      <w:proofErr w:type="spellStart"/>
      <w:r w:rsidRPr="005E69D0">
        <w:rPr>
          <w:rFonts w:cstheme="minorHAnsi"/>
          <w:lang w:eastAsia="tr-TR"/>
        </w:rPr>
        <w:t>edilmiş</w:t>
      </w:r>
      <w:proofErr w:type="spellEnd"/>
      <w:r w:rsidRPr="005E69D0">
        <w:rPr>
          <w:rFonts w:cstheme="minorHAnsi"/>
          <w:lang w:eastAsia="tr-TR"/>
        </w:rPr>
        <w:t xml:space="preserve">, </w:t>
      </w:r>
      <w:proofErr w:type="spellStart"/>
      <w:r w:rsidRPr="005E69D0">
        <w:rPr>
          <w:rFonts w:cstheme="minorHAnsi"/>
          <w:lang w:eastAsia="tr-TR"/>
        </w:rPr>
        <w:t>Kürtçe</w:t>
      </w:r>
      <w:proofErr w:type="spellEnd"/>
      <w:r w:rsidRPr="005E69D0">
        <w:rPr>
          <w:rFonts w:cstheme="minorHAnsi"/>
          <w:lang w:eastAsia="tr-TR"/>
        </w:rPr>
        <w:t xml:space="preserve"> </w:t>
      </w:r>
      <w:proofErr w:type="spellStart"/>
      <w:r w:rsidRPr="005E69D0">
        <w:rPr>
          <w:rFonts w:cstheme="minorHAnsi"/>
          <w:lang w:eastAsia="tr-TR"/>
        </w:rPr>
        <w:t>olarak</w:t>
      </w:r>
      <w:proofErr w:type="spellEnd"/>
      <w:r w:rsidRPr="005E69D0">
        <w:rPr>
          <w:rFonts w:cstheme="minorHAnsi"/>
          <w:lang w:eastAsia="tr-TR"/>
        </w:rPr>
        <w:t xml:space="preserve"> </w:t>
      </w:r>
      <w:proofErr w:type="spellStart"/>
      <w:r w:rsidRPr="005E69D0">
        <w:rPr>
          <w:rFonts w:cstheme="minorHAnsi"/>
          <w:lang w:eastAsia="tr-TR"/>
        </w:rPr>
        <w:t>sahnelenecek</w:t>
      </w:r>
      <w:proofErr w:type="spellEnd"/>
      <w:r w:rsidRPr="005E69D0">
        <w:rPr>
          <w:rFonts w:cstheme="minorHAnsi"/>
          <w:lang w:eastAsia="tr-TR"/>
        </w:rPr>
        <w:t xml:space="preserve"> </w:t>
      </w:r>
      <w:proofErr w:type="spellStart"/>
      <w:r w:rsidR="00E35093" w:rsidRPr="005E69D0">
        <w:rPr>
          <w:rFonts w:cstheme="minorHAnsi"/>
          <w:lang w:eastAsia="tr-TR"/>
        </w:rPr>
        <w:t>olan</w:t>
      </w:r>
      <w:proofErr w:type="spellEnd"/>
      <w:r w:rsidR="00E35093" w:rsidRPr="005E69D0">
        <w:rPr>
          <w:rFonts w:cstheme="minorHAnsi"/>
          <w:lang w:eastAsia="tr-TR"/>
        </w:rPr>
        <w:t xml:space="preserve"> </w:t>
      </w:r>
      <w:proofErr w:type="spellStart"/>
      <w:r w:rsidRPr="005E69D0">
        <w:rPr>
          <w:rFonts w:cstheme="minorHAnsi"/>
          <w:lang w:eastAsia="tr-TR"/>
        </w:rPr>
        <w:t>iki</w:t>
      </w:r>
      <w:proofErr w:type="spellEnd"/>
      <w:r w:rsidRPr="005E69D0">
        <w:rPr>
          <w:rFonts w:cstheme="minorHAnsi"/>
          <w:lang w:eastAsia="tr-TR"/>
        </w:rPr>
        <w:t xml:space="preserve"> </w:t>
      </w:r>
      <w:proofErr w:type="spellStart"/>
      <w:r w:rsidRPr="005E69D0">
        <w:rPr>
          <w:rFonts w:cstheme="minorHAnsi"/>
          <w:lang w:eastAsia="tr-TR"/>
        </w:rPr>
        <w:t>tiyatro</w:t>
      </w:r>
      <w:proofErr w:type="spellEnd"/>
      <w:r w:rsidRPr="005E69D0">
        <w:rPr>
          <w:rFonts w:cstheme="minorHAnsi"/>
          <w:lang w:eastAsia="tr-TR"/>
        </w:rPr>
        <w:t xml:space="preserve"> </w:t>
      </w:r>
      <w:proofErr w:type="spellStart"/>
      <w:r w:rsidRPr="005E69D0">
        <w:rPr>
          <w:rFonts w:cstheme="minorHAnsi"/>
          <w:lang w:eastAsia="tr-TR"/>
        </w:rPr>
        <w:t>oyunu</w:t>
      </w:r>
      <w:proofErr w:type="spellEnd"/>
      <w:r w:rsidRPr="005E69D0">
        <w:rPr>
          <w:rFonts w:cstheme="minorHAnsi"/>
          <w:lang w:eastAsia="tr-TR"/>
        </w:rPr>
        <w:t xml:space="preserve"> da </w:t>
      </w:r>
      <w:proofErr w:type="spellStart"/>
      <w:r w:rsidRPr="005E69D0">
        <w:rPr>
          <w:rFonts w:cstheme="minorHAnsi"/>
          <w:lang w:eastAsia="tr-TR"/>
        </w:rPr>
        <w:t>yasaklanmıştır</w:t>
      </w:r>
      <w:proofErr w:type="spellEnd"/>
      <w:r w:rsidRPr="005E69D0">
        <w:rPr>
          <w:rFonts w:cstheme="minorHAnsi"/>
          <w:lang w:eastAsia="tr-TR"/>
        </w:rPr>
        <w:t>.</w:t>
      </w:r>
    </w:p>
    <w:p w14:paraId="15FB4945" w14:textId="77777777" w:rsidR="00F875FD" w:rsidRPr="005E69D0" w:rsidRDefault="00F875FD" w:rsidP="0089472A">
      <w:pPr>
        <w:spacing w:after="120" w:line="276" w:lineRule="auto"/>
        <w:ind w:firstLine="706"/>
        <w:jc w:val="both"/>
        <w:rPr>
          <w:rFonts w:cstheme="minorHAnsi"/>
          <w:lang w:eastAsia="tr-TR"/>
        </w:rPr>
      </w:pPr>
    </w:p>
    <w:p w14:paraId="373FF494" w14:textId="77777777" w:rsidR="000F35B0" w:rsidRPr="0072710F" w:rsidRDefault="000F35B0" w:rsidP="0089472A">
      <w:pPr>
        <w:spacing w:after="120" w:line="276" w:lineRule="auto"/>
        <w:ind w:firstLine="706"/>
        <w:jc w:val="both"/>
        <w:rPr>
          <w:rFonts w:cstheme="minorHAnsi"/>
          <w:b/>
        </w:rPr>
      </w:pPr>
      <w:r w:rsidRPr="0072710F">
        <w:rPr>
          <w:rFonts w:cstheme="minorHAnsi"/>
          <w:b/>
        </w:rPr>
        <w:t>TOPLANMA VE GÖSTERİ ÖZGÜRLÜĞÜ</w:t>
      </w:r>
    </w:p>
    <w:p w14:paraId="2B969281" w14:textId="77777777" w:rsidR="000F35B0" w:rsidRPr="005E69D0" w:rsidRDefault="000F35B0" w:rsidP="0089472A">
      <w:pPr>
        <w:spacing w:after="120" w:line="276" w:lineRule="auto"/>
        <w:ind w:firstLine="706"/>
        <w:jc w:val="both"/>
        <w:rPr>
          <w:rFonts w:cstheme="minorHAnsi"/>
        </w:rPr>
      </w:pPr>
      <w:r w:rsidRPr="005E69D0">
        <w:rPr>
          <w:rFonts w:cstheme="minorHAnsi"/>
        </w:rPr>
        <w:t xml:space="preserve">2020 de </w:t>
      </w:r>
      <w:proofErr w:type="spellStart"/>
      <w:r w:rsidRPr="005E69D0">
        <w:rPr>
          <w:rFonts w:cstheme="minorHAnsi"/>
        </w:rPr>
        <w:t>önceki</w:t>
      </w:r>
      <w:proofErr w:type="spellEnd"/>
      <w:r w:rsidRPr="005E69D0">
        <w:rPr>
          <w:rFonts w:cstheme="minorHAnsi"/>
        </w:rPr>
        <w:t xml:space="preserve"> </w:t>
      </w:r>
      <w:proofErr w:type="spellStart"/>
      <w:r w:rsidRPr="005E69D0">
        <w:rPr>
          <w:rFonts w:cstheme="minorHAnsi"/>
        </w:rPr>
        <w:t>yıl</w:t>
      </w:r>
      <w:proofErr w:type="spellEnd"/>
      <w:r w:rsidRPr="005E69D0">
        <w:rPr>
          <w:rFonts w:cstheme="minorHAnsi"/>
        </w:rPr>
        <w:t xml:space="preserve"> </w:t>
      </w:r>
      <w:proofErr w:type="spellStart"/>
      <w:r w:rsidRPr="005E69D0">
        <w:rPr>
          <w:rFonts w:cstheme="minorHAnsi"/>
        </w:rPr>
        <w:t>gibi</w:t>
      </w:r>
      <w:proofErr w:type="spellEnd"/>
      <w:r w:rsidRPr="005E69D0">
        <w:rPr>
          <w:rFonts w:cstheme="minorHAnsi"/>
        </w:rPr>
        <w:t xml:space="preserve"> </w:t>
      </w:r>
      <w:proofErr w:type="spellStart"/>
      <w:r w:rsidRPr="005E69D0">
        <w:rPr>
          <w:rFonts w:cstheme="minorHAnsi"/>
        </w:rPr>
        <w:t>toplantı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yapma</w:t>
      </w:r>
      <w:proofErr w:type="spellEnd"/>
      <w:r w:rsidRPr="005E69D0">
        <w:rPr>
          <w:rFonts w:cstheme="minorHAnsi"/>
        </w:rPr>
        <w:t xml:space="preserve"> </w:t>
      </w:r>
      <w:proofErr w:type="spellStart"/>
      <w:r w:rsidRPr="005E69D0">
        <w:rPr>
          <w:rFonts w:cstheme="minorHAnsi"/>
        </w:rPr>
        <w:t>özgürlüğü</w:t>
      </w:r>
      <w:proofErr w:type="spellEnd"/>
      <w:r w:rsidRPr="005E69D0">
        <w:rPr>
          <w:rFonts w:cstheme="minorHAnsi"/>
        </w:rPr>
        <w:t xml:space="preserve"> </w:t>
      </w:r>
      <w:proofErr w:type="spellStart"/>
      <w:r w:rsidRPr="005E69D0">
        <w:rPr>
          <w:rFonts w:cstheme="minorHAnsi"/>
        </w:rPr>
        <w:t>açısından</w:t>
      </w:r>
      <w:proofErr w:type="spellEnd"/>
      <w:r w:rsidRPr="005E69D0">
        <w:rPr>
          <w:rFonts w:cstheme="minorHAnsi"/>
        </w:rPr>
        <w:t xml:space="preserve"> da </w:t>
      </w:r>
      <w:proofErr w:type="spellStart"/>
      <w:r w:rsidRPr="005E69D0">
        <w:rPr>
          <w:rFonts w:cstheme="minorHAnsi"/>
        </w:rPr>
        <w:t>kısıtlama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ihlallerin</w:t>
      </w:r>
      <w:proofErr w:type="spellEnd"/>
      <w:r w:rsidRPr="005E69D0">
        <w:rPr>
          <w:rFonts w:cstheme="minorHAnsi"/>
        </w:rPr>
        <w:t xml:space="preserve"> </w:t>
      </w:r>
      <w:proofErr w:type="spellStart"/>
      <w:r w:rsidRPr="005E69D0">
        <w:rPr>
          <w:rFonts w:cstheme="minorHAnsi"/>
        </w:rPr>
        <w:t>kural</w:t>
      </w:r>
      <w:proofErr w:type="spellEnd"/>
      <w:r w:rsidRPr="005E69D0">
        <w:rPr>
          <w:rFonts w:cstheme="minorHAnsi"/>
        </w:rPr>
        <w:t xml:space="preserve">, </w:t>
      </w:r>
      <w:proofErr w:type="spellStart"/>
      <w:r w:rsidRPr="005E69D0">
        <w:rPr>
          <w:rFonts w:cstheme="minorHAnsi"/>
        </w:rPr>
        <w:t>özgürlüklerin</w:t>
      </w:r>
      <w:proofErr w:type="spellEnd"/>
      <w:r w:rsidRPr="005E69D0">
        <w:rPr>
          <w:rFonts w:cstheme="minorHAnsi"/>
        </w:rPr>
        <w:t xml:space="preserve"> </w:t>
      </w:r>
      <w:proofErr w:type="spellStart"/>
      <w:r w:rsidRPr="005E69D0">
        <w:rPr>
          <w:rFonts w:cstheme="minorHAnsi"/>
        </w:rPr>
        <w:t>kullanımının</w:t>
      </w:r>
      <w:proofErr w:type="spellEnd"/>
      <w:r w:rsidRPr="005E69D0">
        <w:rPr>
          <w:rFonts w:cstheme="minorHAnsi"/>
        </w:rPr>
        <w:t xml:space="preserve"> </w:t>
      </w:r>
      <w:proofErr w:type="spellStart"/>
      <w:r w:rsidRPr="005E69D0">
        <w:rPr>
          <w:rFonts w:cstheme="minorHAnsi"/>
        </w:rPr>
        <w:t>ise</w:t>
      </w:r>
      <w:proofErr w:type="spellEnd"/>
      <w:r w:rsidRPr="005E69D0">
        <w:rPr>
          <w:rFonts w:cstheme="minorHAnsi"/>
        </w:rPr>
        <w:t xml:space="preserve"> </w:t>
      </w:r>
      <w:proofErr w:type="spellStart"/>
      <w:r w:rsidRPr="005E69D0">
        <w:rPr>
          <w:rFonts w:cstheme="minorHAnsi"/>
        </w:rPr>
        <w:t>istisna</w:t>
      </w:r>
      <w:proofErr w:type="spellEnd"/>
      <w:r w:rsidRPr="005E69D0">
        <w:rPr>
          <w:rFonts w:cstheme="minorHAnsi"/>
        </w:rPr>
        <w:t xml:space="preserve"> </w:t>
      </w:r>
      <w:proofErr w:type="spellStart"/>
      <w:r w:rsidRPr="005E69D0">
        <w:rPr>
          <w:rFonts w:cstheme="minorHAnsi"/>
        </w:rPr>
        <w:t>olduğu</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yıl</w:t>
      </w:r>
      <w:proofErr w:type="spellEnd"/>
      <w:r w:rsidRPr="005E69D0">
        <w:rPr>
          <w:rFonts w:cstheme="minorHAnsi"/>
        </w:rPr>
        <w:t xml:space="preserve"> </w:t>
      </w:r>
      <w:proofErr w:type="spellStart"/>
      <w:r w:rsidRPr="005E69D0">
        <w:rPr>
          <w:rFonts w:cstheme="minorHAnsi"/>
        </w:rPr>
        <w:t>olmuştur</w:t>
      </w:r>
      <w:proofErr w:type="spellEnd"/>
      <w:r w:rsidRPr="005E69D0">
        <w:rPr>
          <w:rFonts w:cstheme="minorHAnsi"/>
        </w:rPr>
        <w:t xml:space="preserve">. </w:t>
      </w:r>
      <w:proofErr w:type="spellStart"/>
      <w:r w:rsidRPr="005E69D0">
        <w:rPr>
          <w:rFonts w:cstheme="minorHAnsi"/>
        </w:rPr>
        <w:t>Yıl</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w:t>
      </w:r>
      <w:proofErr w:type="spellStart"/>
      <w:r w:rsidRPr="005E69D0">
        <w:rPr>
          <w:rFonts w:cstheme="minorHAnsi"/>
        </w:rPr>
        <w:t>siyasi</w:t>
      </w:r>
      <w:proofErr w:type="spellEnd"/>
      <w:r w:rsidRPr="005E69D0">
        <w:rPr>
          <w:rFonts w:cstheme="minorHAnsi"/>
        </w:rPr>
        <w:t xml:space="preserve"> </w:t>
      </w:r>
      <w:proofErr w:type="spellStart"/>
      <w:r w:rsidRPr="005E69D0">
        <w:rPr>
          <w:rFonts w:cstheme="minorHAnsi"/>
        </w:rPr>
        <w:t>parti</w:t>
      </w:r>
      <w:proofErr w:type="spellEnd"/>
      <w:r w:rsidRPr="005E69D0">
        <w:rPr>
          <w:rFonts w:cstheme="minorHAnsi"/>
        </w:rPr>
        <w:t xml:space="preserve"> </w:t>
      </w:r>
      <w:proofErr w:type="spellStart"/>
      <w:r w:rsidRPr="005E69D0">
        <w:rPr>
          <w:rFonts w:cstheme="minorHAnsi"/>
        </w:rPr>
        <w:t>üyeleri</w:t>
      </w:r>
      <w:proofErr w:type="spellEnd"/>
      <w:r w:rsidRPr="005E69D0">
        <w:rPr>
          <w:rFonts w:cstheme="minorHAnsi"/>
        </w:rPr>
        <w:t xml:space="preserve">, </w:t>
      </w:r>
      <w:proofErr w:type="spellStart"/>
      <w:r w:rsidRPr="005E69D0">
        <w:rPr>
          <w:rFonts w:cstheme="minorHAnsi"/>
        </w:rPr>
        <w:t>işçiler</w:t>
      </w:r>
      <w:proofErr w:type="spellEnd"/>
      <w:r w:rsidRPr="005E69D0">
        <w:rPr>
          <w:rFonts w:cstheme="minorHAnsi"/>
        </w:rPr>
        <w:t xml:space="preserve">, </w:t>
      </w:r>
      <w:proofErr w:type="spellStart"/>
      <w:r w:rsidRPr="005E69D0">
        <w:rPr>
          <w:rFonts w:cstheme="minorHAnsi"/>
        </w:rPr>
        <w:t>öğrenciler</w:t>
      </w:r>
      <w:proofErr w:type="spellEnd"/>
      <w:r w:rsidRPr="005E69D0">
        <w:rPr>
          <w:rFonts w:cstheme="minorHAnsi"/>
        </w:rPr>
        <w:t xml:space="preserve">, </w:t>
      </w:r>
      <w:proofErr w:type="spellStart"/>
      <w:r w:rsidRPr="005E69D0">
        <w:rPr>
          <w:rFonts w:cstheme="minorHAnsi"/>
        </w:rPr>
        <w:t>avukatlar</w:t>
      </w:r>
      <w:proofErr w:type="spellEnd"/>
      <w:r w:rsidRPr="005E69D0">
        <w:rPr>
          <w:rFonts w:cstheme="minorHAnsi"/>
        </w:rPr>
        <w:t xml:space="preserve">, </w:t>
      </w:r>
      <w:proofErr w:type="spellStart"/>
      <w:r w:rsidRPr="005E69D0">
        <w:rPr>
          <w:rFonts w:cstheme="minorHAnsi"/>
        </w:rPr>
        <w:t>kadınlar</w:t>
      </w:r>
      <w:proofErr w:type="spellEnd"/>
      <w:r w:rsidRPr="005E69D0">
        <w:rPr>
          <w:rFonts w:cstheme="minorHAnsi"/>
        </w:rPr>
        <w:t xml:space="preserve">, LGBTİQ+ </w:t>
      </w:r>
      <w:proofErr w:type="spellStart"/>
      <w:r w:rsidRPr="005E69D0">
        <w:rPr>
          <w:rFonts w:cstheme="minorHAnsi"/>
        </w:rPr>
        <w:t>bireyler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hak</w:t>
      </w:r>
      <w:proofErr w:type="spellEnd"/>
      <w:r w:rsidRPr="005E69D0">
        <w:rPr>
          <w:rFonts w:cstheme="minorHAnsi"/>
        </w:rPr>
        <w:t xml:space="preserve"> </w:t>
      </w:r>
      <w:proofErr w:type="spellStart"/>
      <w:r w:rsidRPr="005E69D0">
        <w:rPr>
          <w:rFonts w:cstheme="minorHAnsi"/>
        </w:rPr>
        <w:t>savunucuları</w:t>
      </w:r>
      <w:proofErr w:type="spellEnd"/>
      <w:r w:rsidRPr="005E69D0">
        <w:rPr>
          <w:rFonts w:cstheme="minorHAnsi"/>
        </w:rPr>
        <w:t xml:space="preserve"> </w:t>
      </w:r>
      <w:proofErr w:type="spellStart"/>
      <w:r w:rsidRPr="005E69D0">
        <w:rPr>
          <w:rFonts w:cstheme="minorHAnsi"/>
        </w:rPr>
        <w:t>başta</w:t>
      </w:r>
      <w:proofErr w:type="spellEnd"/>
      <w:r w:rsidRPr="005E69D0">
        <w:rPr>
          <w:rFonts w:cstheme="minorHAnsi"/>
        </w:rPr>
        <w:t xml:space="preserve"> </w:t>
      </w:r>
      <w:proofErr w:type="spellStart"/>
      <w:r w:rsidRPr="005E69D0">
        <w:rPr>
          <w:rFonts w:cstheme="minorHAnsi"/>
        </w:rPr>
        <w:t>olmak</w:t>
      </w:r>
      <w:proofErr w:type="spellEnd"/>
      <w:r w:rsidRPr="005E69D0">
        <w:rPr>
          <w:rFonts w:cstheme="minorHAnsi"/>
        </w:rPr>
        <w:t xml:space="preserve"> </w:t>
      </w:r>
      <w:proofErr w:type="spellStart"/>
      <w:r w:rsidRPr="005E69D0">
        <w:rPr>
          <w:rFonts w:cstheme="minorHAnsi"/>
        </w:rPr>
        <w:t>üzere</w:t>
      </w:r>
      <w:proofErr w:type="spellEnd"/>
      <w:r w:rsidRPr="005E69D0">
        <w:rPr>
          <w:rFonts w:cstheme="minorHAnsi"/>
        </w:rPr>
        <w:t xml:space="preserve"> </w:t>
      </w:r>
      <w:proofErr w:type="spellStart"/>
      <w:r w:rsidRPr="005E69D0">
        <w:rPr>
          <w:rFonts w:cstheme="minorHAnsi"/>
        </w:rPr>
        <w:t>hemen</w:t>
      </w:r>
      <w:proofErr w:type="spellEnd"/>
      <w:r w:rsidRPr="005E69D0">
        <w:rPr>
          <w:rFonts w:cstheme="minorHAnsi"/>
        </w:rPr>
        <w:t xml:space="preserve"> her </w:t>
      </w:r>
      <w:proofErr w:type="spellStart"/>
      <w:r w:rsidRPr="005E69D0">
        <w:rPr>
          <w:rFonts w:cstheme="minorHAnsi"/>
        </w:rPr>
        <w:t>toplumsal</w:t>
      </w:r>
      <w:proofErr w:type="spellEnd"/>
      <w:r w:rsidRPr="005E69D0">
        <w:rPr>
          <w:rFonts w:cstheme="minorHAnsi"/>
        </w:rPr>
        <w:t xml:space="preserve"> </w:t>
      </w:r>
      <w:proofErr w:type="spellStart"/>
      <w:r w:rsidRPr="005E69D0">
        <w:rPr>
          <w:rFonts w:cstheme="minorHAnsi"/>
        </w:rPr>
        <w:t>kesimden</w:t>
      </w:r>
      <w:proofErr w:type="spellEnd"/>
      <w:r w:rsidRPr="005E69D0">
        <w:rPr>
          <w:rFonts w:cstheme="minorHAnsi"/>
        </w:rPr>
        <w:t xml:space="preserve">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gruplar</w:t>
      </w:r>
      <w:proofErr w:type="spellEnd"/>
      <w:r w:rsidRPr="005E69D0">
        <w:rPr>
          <w:rFonts w:cstheme="minorHAnsi"/>
        </w:rPr>
        <w:t xml:space="preserve"> </w:t>
      </w:r>
      <w:proofErr w:type="spellStart"/>
      <w:r w:rsidRPr="005E69D0">
        <w:rPr>
          <w:rFonts w:cstheme="minorHAnsi"/>
        </w:rPr>
        <w:t>toplanma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yapma</w:t>
      </w:r>
      <w:proofErr w:type="spellEnd"/>
      <w:r w:rsidRPr="005E69D0">
        <w:rPr>
          <w:rFonts w:cstheme="minorHAnsi"/>
        </w:rPr>
        <w:t xml:space="preserve"> </w:t>
      </w:r>
      <w:proofErr w:type="spellStart"/>
      <w:r w:rsidRPr="005E69D0">
        <w:rPr>
          <w:rFonts w:cstheme="minorHAnsi"/>
        </w:rPr>
        <w:t>özgürlüklerini</w:t>
      </w:r>
      <w:proofErr w:type="spellEnd"/>
      <w:r w:rsidRPr="005E69D0">
        <w:rPr>
          <w:rFonts w:cstheme="minorHAnsi"/>
        </w:rPr>
        <w:t xml:space="preserve"> </w:t>
      </w:r>
      <w:proofErr w:type="spellStart"/>
      <w:r w:rsidRPr="005E69D0">
        <w:rPr>
          <w:rFonts w:cstheme="minorHAnsi"/>
        </w:rPr>
        <w:t>yasaklar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kolluk</w:t>
      </w:r>
      <w:proofErr w:type="spellEnd"/>
      <w:r w:rsidRPr="005E69D0">
        <w:rPr>
          <w:rFonts w:cstheme="minorHAnsi"/>
        </w:rPr>
        <w:t xml:space="preserve"> </w:t>
      </w:r>
      <w:proofErr w:type="spellStart"/>
      <w:r w:rsidRPr="005E69D0">
        <w:rPr>
          <w:rFonts w:cstheme="minorHAnsi"/>
        </w:rPr>
        <w:t>güçlerinin</w:t>
      </w:r>
      <w:proofErr w:type="spellEnd"/>
      <w:r w:rsidRPr="005E69D0">
        <w:rPr>
          <w:rFonts w:cstheme="minorHAnsi"/>
        </w:rPr>
        <w:t xml:space="preserve"> </w:t>
      </w:r>
      <w:proofErr w:type="spellStart"/>
      <w:r w:rsidRPr="005E69D0">
        <w:rPr>
          <w:rFonts w:cstheme="minorHAnsi"/>
        </w:rPr>
        <w:t>fiili</w:t>
      </w:r>
      <w:proofErr w:type="spellEnd"/>
      <w:r w:rsidRPr="005E69D0">
        <w:rPr>
          <w:rFonts w:cstheme="minorHAnsi"/>
        </w:rPr>
        <w:t xml:space="preserve"> </w:t>
      </w:r>
      <w:proofErr w:type="spellStart"/>
      <w:r w:rsidRPr="005E69D0">
        <w:rPr>
          <w:rFonts w:cstheme="minorHAnsi"/>
        </w:rPr>
        <w:t>müdahaleleri</w:t>
      </w:r>
      <w:proofErr w:type="spellEnd"/>
      <w:r w:rsidRPr="005E69D0">
        <w:rPr>
          <w:rFonts w:cstheme="minorHAnsi"/>
        </w:rPr>
        <w:t xml:space="preserve"> </w:t>
      </w:r>
      <w:proofErr w:type="spellStart"/>
      <w:r w:rsidRPr="005E69D0">
        <w:rPr>
          <w:rFonts w:cstheme="minorHAnsi"/>
        </w:rPr>
        <w:t>sonucunda</w:t>
      </w:r>
      <w:proofErr w:type="spellEnd"/>
      <w:r w:rsidRPr="005E69D0">
        <w:rPr>
          <w:rFonts w:cstheme="minorHAnsi"/>
        </w:rPr>
        <w:t xml:space="preserve"> </w:t>
      </w:r>
      <w:proofErr w:type="spellStart"/>
      <w:r w:rsidRPr="005E69D0">
        <w:rPr>
          <w:rFonts w:cstheme="minorHAnsi"/>
        </w:rPr>
        <w:t>kullanamamışlardır</w:t>
      </w:r>
      <w:proofErr w:type="spellEnd"/>
      <w:r w:rsidRPr="005E69D0">
        <w:rPr>
          <w:rFonts w:cstheme="minorHAnsi"/>
        </w:rPr>
        <w:t>.</w:t>
      </w:r>
    </w:p>
    <w:p w14:paraId="4A7F364E" w14:textId="77777777" w:rsidR="000F35B0" w:rsidRPr="005E69D0" w:rsidRDefault="000F35B0" w:rsidP="0089472A">
      <w:pPr>
        <w:autoSpaceDE w:val="0"/>
        <w:autoSpaceDN w:val="0"/>
        <w:adjustRightInd w:val="0"/>
        <w:spacing w:after="120" w:line="276" w:lineRule="auto"/>
        <w:ind w:firstLine="706"/>
        <w:jc w:val="both"/>
        <w:rPr>
          <w:rFonts w:cstheme="minorHAnsi"/>
        </w:rPr>
      </w:pPr>
      <w:r w:rsidRPr="005E69D0">
        <w:rPr>
          <w:rFonts w:cstheme="minorHAnsi"/>
        </w:rPr>
        <w:t xml:space="preserve">Son </w:t>
      </w:r>
      <w:proofErr w:type="spellStart"/>
      <w:r w:rsidRPr="005E69D0">
        <w:rPr>
          <w:rFonts w:cstheme="minorHAnsi"/>
        </w:rPr>
        <w:t>dönemlerde</w:t>
      </w:r>
      <w:proofErr w:type="spellEnd"/>
      <w:r w:rsidRPr="005E69D0">
        <w:rPr>
          <w:rFonts w:cstheme="minorHAnsi"/>
        </w:rPr>
        <w:t xml:space="preserve"> </w:t>
      </w:r>
      <w:proofErr w:type="spellStart"/>
      <w:r w:rsidRPr="005E69D0">
        <w:rPr>
          <w:rFonts w:cstheme="minorHAnsi"/>
        </w:rPr>
        <w:t>mülki</w:t>
      </w:r>
      <w:proofErr w:type="spellEnd"/>
      <w:r w:rsidRPr="005E69D0">
        <w:rPr>
          <w:rFonts w:cstheme="minorHAnsi"/>
        </w:rPr>
        <w:t xml:space="preserve"> </w:t>
      </w:r>
      <w:proofErr w:type="spellStart"/>
      <w:r w:rsidRPr="005E69D0">
        <w:rPr>
          <w:rFonts w:cstheme="minorHAnsi"/>
        </w:rPr>
        <w:t>idare</w:t>
      </w:r>
      <w:proofErr w:type="spellEnd"/>
      <w:r w:rsidRPr="005E69D0">
        <w:rPr>
          <w:rFonts w:cstheme="minorHAnsi"/>
        </w:rPr>
        <w:t xml:space="preserve"> </w:t>
      </w:r>
      <w:proofErr w:type="spellStart"/>
      <w:r w:rsidRPr="005E69D0">
        <w:rPr>
          <w:rFonts w:cstheme="minorHAnsi"/>
        </w:rPr>
        <w:t>amirlerinin</w:t>
      </w:r>
      <w:proofErr w:type="spellEnd"/>
      <w:r w:rsidRPr="005E69D0">
        <w:rPr>
          <w:rFonts w:cstheme="minorHAnsi"/>
        </w:rPr>
        <w:t xml:space="preserve"> </w:t>
      </w:r>
      <w:proofErr w:type="spellStart"/>
      <w:r w:rsidRPr="005E69D0">
        <w:rPr>
          <w:rFonts w:cstheme="minorHAnsi"/>
        </w:rPr>
        <w:t>kendilerine</w:t>
      </w:r>
      <w:proofErr w:type="spellEnd"/>
      <w:r w:rsidRPr="005E69D0">
        <w:rPr>
          <w:rFonts w:cstheme="minorHAnsi"/>
        </w:rPr>
        <w:t xml:space="preserve"> 5442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İller</w:t>
      </w:r>
      <w:proofErr w:type="spellEnd"/>
      <w:r w:rsidRPr="005E69D0">
        <w:rPr>
          <w:rFonts w:cstheme="minorHAnsi"/>
        </w:rPr>
        <w:t xml:space="preserve"> </w:t>
      </w:r>
      <w:proofErr w:type="spellStart"/>
      <w:r w:rsidRPr="005E69D0">
        <w:rPr>
          <w:rFonts w:cstheme="minorHAnsi"/>
        </w:rPr>
        <w:t>İdaresi</w:t>
      </w:r>
      <w:proofErr w:type="spellEnd"/>
      <w:r w:rsidRPr="005E69D0">
        <w:rPr>
          <w:rFonts w:cstheme="minorHAnsi"/>
        </w:rPr>
        <w:t xml:space="preserve"> </w:t>
      </w:r>
      <w:proofErr w:type="spellStart"/>
      <w:r w:rsidRPr="005E69D0">
        <w:rPr>
          <w:rFonts w:cstheme="minorHAnsi"/>
        </w:rPr>
        <w:t>Kanunu’nun</w:t>
      </w:r>
      <w:proofErr w:type="spellEnd"/>
      <w:r w:rsidRPr="005E69D0">
        <w:rPr>
          <w:rFonts w:cstheme="minorHAnsi"/>
        </w:rPr>
        <w:t xml:space="preserve"> 11/C </w:t>
      </w:r>
      <w:proofErr w:type="spellStart"/>
      <w:r w:rsidRPr="005E69D0">
        <w:rPr>
          <w:rFonts w:cstheme="minorHAnsi"/>
        </w:rPr>
        <w:t>maddesi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2911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Toplantı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Yürüyüşleri</w:t>
      </w:r>
      <w:proofErr w:type="spellEnd"/>
      <w:r w:rsidRPr="005E69D0">
        <w:rPr>
          <w:rFonts w:cstheme="minorHAnsi"/>
        </w:rPr>
        <w:t xml:space="preserve"> </w:t>
      </w:r>
      <w:proofErr w:type="spellStart"/>
      <w:r w:rsidRPr="005E69D0">
        <w:rPr>
          <w:rFonts w:cstheme="minorHAnsi"/>
        </w:rPr>
        <w:t>Kanunu’nun</w:t>
      </w:r>
      <w:proofErr w:type="spellEnd"/>
      <w:r w:rsidRPr="005E69D0">
        <w:rPr>
          <w:rFonts w:cstheme="minorHAnsi"/>
        </w:rPr>
        <w:t xml:space="preserve"> 17. </w:t>
      </w:r>
      <w:proofErr w:type="spellStart"/>
      <w:r w:rsidRPr="005E69D0">
        <w:rPr>
          <w:rFonts w:cstheme="minorHAnsi"/>
        </w:rPr>
        <w:t>maddesi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verilen</w:t>
      </w:r>
      <w:proofErr w:type="spellEnd"/>
      <w:r w:rsidRPr="005E69D0">
        <w:rPr>
          <w:rFonts w:cstheme="minorHAnsi"/>
        </w:rPr>
        <w:t xml:space="preserve"> </w:t>
      </w:r>
      <w:proofErr w:type="spellStart"/>
      <w:r w:rsidRPr="005E69D0">
        <w:rPr>
          <w:rFonts w:cstheme="minorHAnsi"/>
        </w:rPr>
        <w:t>yetkiye</w:t>
      </w:r>
      <w:proofErr w:type="spellEnd"/>
      <w:r w:rsidRPr="005E69D0">
        <w:rPr>
          <w:rFonts w:cstheme="minorHAnsi"/>
        </w:rPr>
        <w:t xml:space="preserve"> </w:t>
      </w:r>
      <w:proofErr w:type="spellStart"/>
      <w:r w:rsidRPr="005E69D0">
        <w:rPr>
          <w:rFonts w:cstheme="minorHAnsi"/>
        </w:rPr>
        <w:t>dayanarak</w:t>
      </w:r>
      <w:proofErr w:type="spellEnd"/>
      <w:r w:rsidRPr="005E69D0">
        <w:rPr>
          <w:rFonts w:cstheme="minorHAnsi"/>
        </w:rPr>
        <w:t xml:space="preserve"> </w:t>
      </w:r>
      <w:proofErr w:type="spellStart"/>
      <w:r w:rsidRPr="005E69D0">
        <w:rPr>
          <w:rFonts w:cstheme="minorHAnsi"/>
        </w:rPr>
        <w:t>aldıkları</w:t>
      </w:r>
      <w:proofErr w:type="spellEnd"/>
      <w:r w:rsidRPr="005E69D0">
        <w:rPr>
          <w:rFonts w:cstheme="minorHAnsi"/>
        </w:rPr>
        <w:t xml:space="preserve"> </w:t>
      </w:r>
      <w:proofErr w:type="spellStart"/>
      <w:r w:rsidRPr="005E69D0">
        <w:rPr>
          <w:rFonts w:cstheme="minorHAnsi"/>
        </w:rPr>
        <w:t>bireysel</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toplu</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eylem</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etkinlikleri</w:t>
      </w:r>
      <w:proofErr w:type="spellEnd"/>
      <w:r w:rsidRPr="005E69D0">
        <w:rPr>
          <w:rFonts w:cstheme="minorHAnsi"/>
        </w:rPr>
        <w:t xml:space="preserve"> </w:t>
      </w:r>
      <w:proofErr w:type="spellStart"/>
      <w:r w:rsidRPr="005E69D0">
        <w:rPr>
          <w:rFonts w:cstheme="minorHAnsi"/>
        </w:rPr>
        <w:t>yasaklama</w:t>
      </w:r>
      <w:proofErr w:type="spellEnd"/>
      <w:r w:rsidRPr="005E69D0">
        <w:rPr>
          <w:rFonts w:cstheme="minorHAnsi"/>
        </w:rPr>
        <w:t xml:space="preserve"> </w:t>
      </w:r>
      <w:proofErr w:type="spellStart"/>
      <w:r w:rsidRPr="005E69D0">
        <w:rPr>
          <w:rFonts w:cstheme="minorHAnsi"/>
        </w:rPr>
        <w:t>kararları</w:t>
      </w:r>
      <w:proofErr w:type="spellEnd"/>
      <w:r w:rsidRPr="005E69D0">
        <w:rPr>
          <w:rFonts w:cstheme="minorHAnsi"/>
        </w:rPr>
        <w:t xml:space="preserve"> </w:t>
      </w:r>
      <w:proofErr w:type="spellStart"/>
      <w:r w:rsidRPr="005E69D0">
        <w:rPr>
          <w:rFonts w:cstheme="minorHAnsi"/>
        </w:rPr>
        <w:t>barışçıl</w:t>
      </w:r>
      <w:proofErr w:type="spellEnd"/>
      <w:r w:rsidRPr="005E69D0">
        <w:rPr>
          <w:rFonts w:cstheme="minorHAnsi"/>
        </w:rPr>
        <w:t xml:space="preserve"> </w:t>
      </w:r>
      <w:proofErr w:type="spellStart"/>
      <w:r w:rsidRPr="005E69D0">
        <w:rPr>
          <w:rFonts w:cstheme="minorHAnsi"/>
        </w:rPr>
        <w:t>toplanma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yapma</w:t>
      </w:r>
      <w:proofErr w:type="spellEnd"/>
      <w:r w:rsidRPr="005E69D0">
        <w:rPr>
          <w:rFonts w:cstheme="minorHAnsi"/>
        </w:rPr>
        <w:t xml:space="preserve"> </w:t>
      </w:r>
      <w:proofErr w:type="spellStart"/>
      <w:r w:rsidRPr="005E69D0">
        <w:rPr>
          <w:rFonts w:cstheme="minorHAnsi"/>
        </w:rPr>
        <w:t>özgürlüğünün</w:t>
      </w:r>
      <w:proofErr w:type="spellEnd"/>
      <w:r w:rsidRPr="005E69D0">
        <w:rPr>
          <w:rFonts w:cstheme="minorHAnsi"/>
        </w:rPr>
        <w:t xml:space="preserve"> </w:t>
      </w:r>
      <w:proofErr w:type="spellStart"/>
      <w:r w:rsidRPr="005E69D0">
        <w:rPr>
          <w:rFonts w:cstheme="minorHAnsi"/>
        </w:rPr>
        <w:t>önündeki</w:t>
      </w:r>
      <w:proofErr w:type="spellEnd"/>
      <w:r w:rsidRPr="005E69D0">
        <w:rPr>
          <w:rFonts w:cstheme="minorHAnsi"/>
        </w:rPr>
        <w:t xml:space="preserve"> </w:t>
      </w:r>
      <w:proofErr w:type="spellStart"/>
      <w:r w:rsidRPr="005E69D0">
        <w:rPr>
          <w:rFonts w:cstheme="minorHAnsi"/>
        </w:rPr>
        <w:t>en</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engellerden</w:t>
      </w:r>
      <w:proofErr w:type="spellEnd"/>
      <w:r w:rsidRPr="005E69D0">
        <w:rPr>
          <w:rFonts w:cstheme="minorHAnsi"/>
        </w:rPr>
        <w:t xml:space="preserve"> </w:t>
      </w:r>
      <w:proofErr w:type="spellStart"/>
      <w:r w:rsidRPr="005E69D0">
        <w:rPr>
          <w:rFonts w:cstheme="minorHAnsi"/>
        </w:rPr>
        <w:t>birini</w:t>
      </w:r>
      <w:proofErr w:type="spellEnd"/>
      <w:r w:rsidRPr="005E69D0">
        <w:rPr>
          <w:rFonts w:cstheme="minorHAnsi"/>
        </w:rPr>
        <w:t xml:space="preserve"> </w:t>
      </w:r>
      <w:proofErr w:type="spellStart"/>
      <w:r w:rsidRPr="005E69D0">
        <w:rPr>
          <w:rFonts w:cstheme="minorHAnsi"/>
        </w:rPr>
        <w:t>oluşturmaktadır</w:t>
      </w:r>
      <w:proofErr w:type="spellEnd"/>
      <w:r w:rsidRPr="005E69D0">
        <w:rPr>
          <w:rFonts w:cstheme="minorHAnsi"/>
        </w:rPr>
        <w:t xml:space="preserve">. Bu </w:t>
      </w:r>
      <w:proofErr w:type="spellStart"/>
      <w:r w:rsidRPr="005E69D0">
        <w:rPr>
          <w:rFonts w:cstheme="minorHAnsi"/>
        </w:rPr>
        <w:t>yasaklar</w:t>
      </w:r>
      <w:proofErr w:type="spellEnd"/>
      <w:r w:rsidRPr="005E69D0">
        <w:rPr>
          <w:rFonts w:cstheme="minorHAnsi"/>
        </w:rPr>
        <w:t xml:space="preserve"> </w:t>
      </w:r>
      <w:proofErr w:type="spellStart"/>
      <w:r w:rsidRPr="005E69D0">
        <w:rPr>
          <w:rFonts w:cstheme="minorHAnsi"/>
        </w:rPr>
        <w:t>tek</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eylem</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etkinliğe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olabileceği</w:t>
      </w:r>
      <w:proofErr w:type="spellEnd"/>
      <w:r w:rsidRPr="005E69D0">
        <w:rPr>
          <w:rFonts w:cstheme="minorHAnsi"/>
        </w:rPr>
        <w:t xml:space="preserve"> </w:t>
      </w:r>
      <w:proofErr w:type="spellStart"/>
      <w:r w:rsidRPr="005E69D0">
        <w:rPr>
          <w:rFonts w:cstheme="minorHAnsi"/>
        </w:rPr>
        <w:t>gibi</w:t>
      </w:r>
      <w:proofErr w:type="spellEnd"/>
      <w:r w:rsidRPr="005E69D0">
        <w:rPr>
          <w:rFonts w:cstheme="minorHAnsi"/>
        </w:rPr>
        <w:t xml:space="preserve"> belli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süre</w:t>
      </w:r>
      <w:proofErr w:type="spellEnd"/>
      <w:r w:rsidRPr="005E69D0">
        <w:rPr>
          <w:rFonts w:cstheme="minorHAnsi"/>
        </w:rPr>
        <w:t xml:space="preserve"> </w:t>
      </w:r>
      <w:proofErr w:type="spellStart"/>
      <w:r w:rsidRPr="005E69D0">
        <w:rPr>
          <w:rFonts w:cstheme="minorHAnsi"/>
        </w:rPr>
        <w:t>içerisinde</w:t>
      </w:r>
      <w:proofErr w:type="spellEnd"/>
      <w:r w:rsidRPr="005E69D0">
        <w:rPr>
          <w:rFonts w:cstheme="minorHAnsi"/>
        </w:rPr>
        <w:t xml:space="preserve"> </w:t>
      </w:r>
      <w:proofErr w:type="spellStart"/>
      <w:r w:rsidRPr="005E69D0">
        <w:rPr>
          <w:rFonts w:cstheme="minorHAnsi"/>
        </w:rPr>
        <w:t>tüm</w:t>
      </w:r>
      <w:proofErr w:type="spellEnd"/>
      <w:r w:rsidRPr="005E69D0">
        <w:rPr>
          <w:rFonts w:cstheme="minorHAnsi"/>
        </w:rPr>
        <w:t xml:space="preserve"> </w:t>
      </w:r>
      <w:proofErr w:type="spellStart"/>
      <w:r w:rsidRPr="005E69D0">
        <w:rPr>
          <w:rFonts w:cstheme="minorHAnsi"/>
        </w:rPr>
        <w:t>eylem</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etkinlikleri</w:t>
      </w:r>
      <w:proofErr w:type="spellEnd"/>
      <w:r w:rsidRPr="005E69D0">
        <w:rPr>
          <w:rFonts w:cstheme="minorHAnsi"/>
        </w:rPr>
        <w:t xml:space="preserve"> de </w:t>
      </w:r>
      <w:proofErr w:type="spellStart"/>
      <w:r w:rsidRPr="005E69D0">
        <w:rPr>
          <w:rFonts w:cstheme="minorHAnsi"/>
        </w:rPr>
        <w:t>kapsayabilmektedir</w:t>
      </w:r>
      <w:proofErr w:type="spellEnd"/>
      <w:r w:rsidRPr="005E69D0">
        <w:rPr>
          <w:rFonts w:cstheme="minorHAnsi"/>
        </w:rPr>
        <w:t xml:space="preserve">. </w:t>
      </w:r>
      <w:proofErr w:type="spellStart"/>
      <w:r w:rsidRPr="005E69D0">
        <w:rPr>
          <w:rFonts w:cstheme="minorHAnsi"/>
        </w:rPr>
        <w:t>Ancak</w:t>
      </w:r>
      <w:proofErr w:type="spellEnd"/>
      <w:r w:rsidRPr="005E69D0">
        <w:rPr>
          <w:rFonts w:cstheme="minorHAnsi"/>
        </w:rPr>
        <w:t xml:space="preserve"> son </w:t>
      </w:r>
      <w:proofErr w:type="spellStart"/>
      <w:r w:rsidRPr="005E69D0">
        <w:rPr>
          <w:rFonts w:cstheme="minorHAnsi"/>
        </w:rPr>
        <w:t>dönemde</w:t>
      </w:r>
      <w:proofErr w:type="spellEnd"/>
      <w:r w:rsidRPr="005E69D0">
        <w:rPr>
          <w:rFonts w:cstheme="minorHAnsi"/>
        </w:rPr>
        <w:t xml:space="preserve"> </w:t>
      </w:r>
      <w:proofErr w:type="spellStart"/>
      <w:r w:rsidRPr="005E69D0">
        <w:rPr>
          <w:rFonts w:cstheme="minorHAnsi"/>
        </w:rPr>
        <w:t>ülkenin</w:t>
      </w:r>
      <w:proofErr w:type="spellEnd"/>
      <w:r w:rsidRPr="005E69D0">
        <w:rPr>
          <w:rFonts w:cstheme="minorHAnsi"/>
        </w:rPr>
        <w:t xml:space="preserve"> </w:t>
      </w:r>
      <w:proofErr w:type="spellStart"/>
      <w:r w:rsidRPr="005E69D0">
        <w:rPr>
          <w:rFonts w:cstheme="minorHAnsi"/>
        </w:rPr>
        <w:t>pek</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yerinde</w:t>
      </w:r>
      <w:proofErr w:type="spellEnd"/>
      <w:r w:rsidRPr="005E69D0">
        <w:rPr>
          <w:rFonts w:cstheme="minorHAnsi"/>
        </w:rPr>
        <w:t xml:space="preserve"> </w:t>
      </w:r>
      <w:proofErr w:type="spellStart"/>
      <w:r w:rsidRPr="005E69D0">
        <w:rPr>
          <w:rFonts w:cstheme="minorHAnsi"/>
        </w:rPr>
        <w:t>mülki</w:t>
      </w:r>
      <w:proofErr w:type="spellEnd"/>
      <w:r w:rsidRPr="005E69D0">
        <w:rPr>
          <w:rFonts w:cstheme="minorHAnsi"/>
        </w:rPr>
        <w:t xml:space="preserve"> </w:t>
      </w:r>
      <w:proofErr w:type="spellStart"/>
      <w:r w:rsidRPr="005E69D0">
        <w:rPr>
          <w:rFonts w:cstheme="minorHAnsi"/>
        </w:rPr>
        <w:t>idare</w:t>
      </w:r>
      <w:proofErr w:type="spellEnd"/>
      <w:r w:rsidRPr="005E69D0">
        <w:rPr>
          <w:rFonts w:cstheme="minorHAnsi"/>
        </w:rPr>
        <w:t xml:space="preserve"> </w:t>
      </w:r>
      <w:proofErr w:type="spellStart"/>
      <w:r w:rsidRPr="005E69D0">
        <w:rPr>
          <w:rFonts w:cstheme="minorHAnsi"/>
        </w:rPr>
        <w:t>amirleri</w:t>
      </w:r>
      <w:proofErr w:type="spellEnd"/>
      <w:r w:rsidRPr="005E69D0">
        <w:rPr>
          <w:rFonts w:cstheme="minorHAnsi"/>
        </w:rPr>
        <w:t xml:space="preserve">, </w:t>
      </w:r>
      <w:proofErr w:type="spellStart"/>
      <w:r w:rsidRPr="005E69D0">
        <w:rPr>
          <w:rFonts w:cstheme="minorHAnsi"/>
        </w:rPr>
        <w:t>yasak</w:t>
      </w:r>
      <w:proofErr w:type="spellEnd"/>
      <w:r w:rsidRPr="005E69D0">
        <w:rPr>
          <w:rFonts w:cstheme="minorHAnsi"/>
        </w:rPr>
        <w:t xml:space="preserve"> </w:t>
      </w:r>
      <w:proofErr w:type="spellStart"/>
      <w:r w:rsidRPr="005E69D0">
        <w:rPr>
          <w:rFonts w:cstheme="minorHAnsi"/>
        </w:rPr>
        <w:t>kararlarını</w:t>
      </w:r>
      <w:proofErr w:type="spellEnd"/>
      <w:r w:rsidRPr="005E69D0">
        <w:rPr>
          <w:rFonts w:cstheme="minorHAnsi"/>
        </w:rPr>
        <w:t xml:space="preserve"> art </w:t>
      </w:r>
      <w:proofErr w:type="spellStart"/>
      <w:r w:rsidRPr="005E69D0">
        <w:rPr>
          <w:rFonts w:cstheme="minorHAnsi"/>
        </w:rPr>
        <w:t>arda</w:t>
      </w:r>
      <w:proofErr w:type="spellEnd"/>
      <w:r w:rsidRPr="005E69D0">
        <w:rPr>
          <w:rFonts w:cstheme="minorHAnsi"/>
        </w:rPr>
        <w:t xml:space="preserve"> </w:t>
      </w:r>
      <w:proofErr w:type="spellStart"/>
      <w:r w:rsidRPr="005E69D0">
        <w:rPr>
          <w:rFonts w:cstheme="minorHAnsi"/>
        </w:rPr>
        <w:t>alarak</w:t>
      </w:r>
      <w:proofErr w:type="spellEnd"/>
      <w:r w:rsidRPr="005E69D0">
        <w:rPr>
          <w:rFonts w:cstheme="minorHAnsi"/>
        </w:rPr>
        <w:t xml:space="preserve"> </w:t>
      </w:r>
      <w:proofErr w:type="spellStart"/>
      <w:r w:rsidRPr="005E69D0">
        <w:rPr>
          <w:rFonts w:cstheme="minorHAnsi"/>
        </w:rPr>
        <w:t>yasanın</w:t>
      </w:r>
      <w:proofErr w:type="spellEnd"/>
      <w:r w:rsidRPr="005E69D0">
        <w:rPr>
          <w:rFonts w:cstheme="minorHAnsi"/>
        </w:rPr>
        <w:t xml:space="preserve"> </w:t>
      </w:r>
      <w:proofErr w:type="spellStart"/>
      <w:r w:rsidRPr="005E69D0">
        <w:rPr>
          <w:rFonts w:cstheme="minorHAnsi"/>
        </w:rPr>
        <w:t>en</w:t>
      </w:r>
      <w:proofErr w:type="spellEnd"/>
      <w:r w:rsidRPr="005E69D0">
        <w:rPr>
          <w:rFonts w:cstheme="minorHAnsi"/>
        </w:rPr>
        <w:t xml:space="preserve"> </w:t>
      </w:r>
      <w:proofErr w:type="spellStart"/>
      <w:r w:rsidRPr="005E69D0">
        <w:rPr>
          <w:rFonts w:cstheme="minorHAnsi"/>
        </w:rPr>
        <w:t>fazla</w:t>
      </w:r>
      <w:proofErr w:type="spellEnd"/>
      <w:r w:rsidRPr="005E69D0">
        <w:rPr>
          <w:rFonts w:cstheme="minorHAnsi"/>
        </w:rPr>
        <w:t xml:space="preserve"> 30 </w:t>
      </w:r>
      <w:proofErr w:type="spellStart"/>
      <w:r w:rsidRPr="005E69D0">
        <w:rPr>
          <w:rFonts w:cstheme="minorHAnsi"/>
        </w:rPr>
        <w:t>gün</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sınırladığı</w:t>
      </w:r>
      <w:proofErr w:type="spellEnd"/>
      <w:r w:rsidRPr="005E69D0">
        <w:rPr>
          <w:rFonts w:cstheme="minorHAnsi"/>
        </w:rPr>
        <w:t xml:space="preserve"> </w:t>
      </w:r>
      <w:proofErr w:type="spellStart"/>
      <w:r w:rsidRPr="005E69D0">
        <w:rPr>
          <w:rFonts w:cstheme="minorHAnsi"/>
        </w:rPr>
        <w:t>eylem</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etkinlik</w:t>
      </w:r>
      <w:proofErr w:type="spellEnd"/>
      <w:r w:rsidRPr="005E69D0">
        <w:rPr>
          <w:rFonts w:cstheme="minorHAnsi"/>
        </w:rPr>
        <w:t xml:space="preserve"> </w:t>
      </w:r>
      <w:proofErr w:type="spellStart"/>
      <w:r w:rsidRPr="005E69D0">
        <w:rPr>
          <w:rFonts w:cstheme="minorHAnsi"/>
        </w:rPr>
        <w:t>yasaklarını</w:t>
      </w:r>
      <w:proofErr w:type="spellEnd"/>
      <w:r w:rsidRPr="005E69D0">
        <w:rPr>
          <w:rFonts w:cstheme="minorHAnsi"/>
        </w:rPr>
        <w:t xml:space="preserve"> </w:t>
      </w:r>
      <w:proofErr w:type="spellStart"/>
      <w:r w:rsidRPr="005E69D0">
        <w:rPr>
          <w:rFonts w:cstheme="minorHAnsi"/>
        </w:rPr>
        <w:t>fiilen</w:t>
      </w:r>
      <w:proofErr w:type="spellEnd"/>
      <w:r w:rsidRPr="005E69D0">
        <w:rPr>
          <w:rFonts w:cstheme="minorHAnsi"/>
        </w:rPr>
        <w:t xml:space="preserve"> </w:t>
      </w:r>
      <w:proofErr w:type="spellStart"/>
      <w:r w:rsidRPr="005E69D0">
        <w:rPr>
          <w:rFonts w:cstheme="minorHAnsi"/>
        </w:rPr>
        <w:t>kesintisiz</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süresiz</w:t>
      </w:r>
      <w:proofErr w:type="spellEnd"/>
      <w:r w:rsidRPr="005E69D0">
        <w:rPr>
          <w:rFonts w:cstheme="minorHAnsi"/>
        </w:rPr>
        <w:t xml:space="preserve"> hale </w:t>
      </w:r>
      <w:proofErr w:type="spellStart"/>
      <w:r w:rsidRPr="005E69D0">
        <w:rPr>
          <w:rFonts w:cstheme="minorHAnsi"/>
        </w:rPr>
        <w:t>getirmektedirler</w:t>
      </w:r>
      <w:proofErr w:type="spellEnd"/>
      <w:r w:rsidRPr="005E69D0">
        <w:rPr>
          <w:rFonts w:cstheme="minorHAnsi"/>
        </w:rPr>
        <w:t xml:space="preserve">. Bu </w:t>
      </w:r>
      <w:proofErr w:type="spellStart"/>
      <w:r w:rsidRPr="005E69D0">
        <w:rPr>
          <w:rFonts w:cstheme="minorHAnsi"/>
        </w:rPr>
        <w:t>kaygı</w:t>
      </w:r>
      <w:proofErr w:type="spellEnd"/>
      <w:r w:rsidRPr="005E69D0">
        <w:rPr>
          <w:rFonts w:cstheme="minorHAnsi"/>
        </w:rPr>
        <w:t xml:space="preserve"> </w:t>
      </w:r>
      <w:proofErr w:type="spellStart"/>
      <w:r w:rsidRPr="005E69D0">
        <w:rPr>
          <w:rFonts w:cstheme="minorHAnsi"/>
        </w:rPr>
        <w:t>verici</w:t>
      </w:r>
      <w:proofErr w:type="spellEnd"/>
      <w:r w:rsidRPr="005E69D0">
        <w:rPr>
          <w:rFonts w:cstheme="minorHAnsi"/>
        </w:rPr>
        <w:t xml:space="preserve"> </w:t>
      </w:r>
      <w:proofErr w:type="spellStart"/>
      <w:r w:rsidRPr="005E69D0">
        <w:rPr>
          <w:rFonts w:cstheme="minorHAnsi"/>
        </w:rPr>
        <w:t>uygulama</w:t>
      </w:r>
      <w:proofErr w:type="spellEnd"/>
      <w:r w:rsidRPr="005E69D0">
        <w:rPr>
          <w:rFonts w:cstheme="minorHAnsi"/>
        </w:rPr>
        <w:t xml:space="preserve">, her ne </w:t>
      </w:r>
      <w:proofErr w:type="spellStart"/>
      <w:r w:rsidRPr="005E69D0">
        <w:rPr>
          <w:rFonts w:cstheme="minorHAnsi"/>
        </w:rPr>
        <w:t>kadar</w:t>
      </w:r>
      <w:proofErr w:type="spellEnd"/>
      <w:r w:rsidRPr="005E69D0">
        <w:rPr>
          <w:rFonts w:cstheme="minorHAnsi"/>
        </w:rPr>
        <w:t xml:space="preserve"> OHAL 19 </w:t>
      </w:r>
      <w:proofErr w:type="spellStart"/>
      <w:r w:rsidRPr="005E69D0">
        <w:rPr>
          <w:rFonts w:cstheme="minorHAnsi"/>
        </w:rPr>
        <w:t>Temmuz</w:t>
      </w:r>
      <w:proofErr w:type="spellEnd"/>
      <w:r w:rsidRPr="005E69D0">
        <w:rPr>
          <w:rFonts w:cstheme="minorHAnsi"/>
        </w:rPr>
        <w:t xml:space="preserve"> 2018 </w:t>
      </w:r>
      <w:proofErr w:type="spellStart"/>
      <w:r w:rsidRPr="005E69D0">
        <w:rPr>
          <w:rFonts w:cstheme="minorHAnsi"/>
        </w:rPr>
        <w:t>itibariyle</w:t>
      </w:r>
      <w:proofErr w:type="spellEnd"/>
      <w:r w:rsidRPr="005E69D0">
        <w:rPr>
          <w:rFonts w:cstheme="minorHAnsi"/>
        </w:rPr>
        <w:t xml:space="preserve"> </w:t>
      </w:r>
      <w:proofErr w:type="spellStart"/>
      <w:r w:rsidRPr="005E69D0">
        <w:rPr>
          <w:rFonts w:cstheme="minorHAnsi"/>
        </w:rPr>
        <w:t>sona</w:t>
      </w:r>
      <w:proofErr w:type="spellEnd"/>
      <w:r w:rsidRPr="005E69D0">
        <w:rPr>
          <w:rFonts w:cstheme="minorHAnsi"/>
        </w:rPr>
        <w:t xml:space="preserve"> </w:t>
      </w:r>
      <w:proofErr w:type="spellStart"/>
      <w:r w:rsidRPr="005E69D0">
        <w:rPr>
          <w:rFonts w:cstheme="minorHAnsi"/>
        </w:rPr>
        <w:t>ermiş</w:t>
      </w:r>
      <w:proofErr w:type="spellEnd"/>
      <w:r w:rsidRPr="005E69D0">
        <w:rPr>
          <w:rFonts w:cstheme="minorHAnsi"/>
        </w:rPr>
        <w:t xml:space="preserve"> </w:t>
      </w:r>
      <w:proofErr w:type="spellStart"/>
      <w:r w:rsidRPr="005E69D0">
        <w:rPr>
          <w:rFonts w:cstheme="minorHAnsi"/>
        </w:rPr>
        <w:t>ise</w:t>
      </w:r>
      <w:proofErr w:type="spellEnd"/>
      <w:r w:rsidRPr="005E69D0">
        <w:rPr>
          <w:rFonts w:cstheme="minorHAnsi"/>
        </w:rPr>
        <w:t xml:space="preserve"> de, </w:t>
      </w:r>
      <w:proofErr w:type="spellStart"/>
      <w:r w:rsidRPr="005E69D0">
        <w:rPr>
          <w:rFonts w:cstheme="minorHAnsi"/>
        </w:rPr>
        <w:t>aslında</w:t>
      </w:r>
      <w:proofErr w:type="spellEnd"/>
      <w:r w:rsidRPr="005E69D0">
        <w:rPr>
          <w:rFonts w:cstheme="minorHAnsi"/>
        </w:rPr>
        <w:t xml:space="preserve"> </w:t>
      </w:r>
      <w:proofErr w:type="spellStart"/>
      <w:r w:rsidRPr="005E69D0">
        <w:rPr>
          <w:rFonts w:cstheme="minorHAnsi"/>
        </w:rPr>
        <w:t>adı</w:t>
      </w:r>
      <w:proofErr w:type="spellEnd"/>
      <w:r w:rsidRPr="005E69D0">
        <w:rPr>
          <w:rFonts w:cstheme="minorHAnsi"/>
        </w:rPr>
        <w:t xml:space="preserve"> </w:t>
      </w:r>
      <w:proofErr w:type="spellStart"/>
      <w:r w:rsidRPr="005E69D0">
        <w:rPr>
          <w:rFonts w:cstheme="minorHAnsi"/>
        </w:rPr>
        <w:t>konmamış</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süreklilik</w:t>
      </w:r>
      <w:proofErr w:type="spellEnd"/>
      <w:r w:rsidRPr="005E69D0">
        <w:rPr>
          <w:rFonts w:cstheme="minorHAnsi"/>
        </w:rPr>
        <w:t xml:space="preserve"> </w:t>
      </w:r>
      <w:proofErr w:type="spellStart"/>
      <w:r w:rsidRPr="005E69D0">
        <w:rPr>
          <w:rFonts w:cstheme="minorHAnsi"/>
        </w:rPr>
        <w:t>kazanmış</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OHAL </w:t>
      </w:r>
      <w:proofErr w:type="spellStart"/>
      <w:r w:rsidRPr="005E69D0">
        <w:rPr>
          <w:rFonts w:cstheme="minorHAnsi"/>
        </w:rPr>
        <w:t>uygulaması</w:t>
      </w:r>
      <w:proofErr w:type="spellEnd"/>
      <w:r w:rsidRPr="005E69D0">
        <w:rPr>
          <w:rFonts w:cstheme="minorHAnsi"/>
        </w:rPr>
        <w:t xml:space="preserve"> </w:t>
      </w:r>
      <w:proofErr w:type="spellStart"/>
      <w:r w:rsidRPr="005E69D0">
        <w:rPr>
          <w:rFonts w:cstheme="minorHAnsi"/>
        </w:rPr>
        <w:t>niteliğindedir</w:t>
      </w:r>
      <w:proofErr w:type="spellEnd"/>
      <w:r w:rsidRPr="005E69D0">
        <w:rPr>
          <w:rFonts w:cstheme="minorHAnsi"/>
        </w:rPr>
        <w:t>.</w:t>
      </w:r>
    </w:p>
    <w:p w14:paraId="0D532734" w14:textId="39FBEE86" w:rsidR="000F35B0" w:rsidRPr="005E69D0" w:rsidRDefault="000F35B0" w:rsidP="0089472A">
      <w:pPr>
        <w:autoSpaceDE w:val="0"/>
        <w:autoSpaceDN w:val="0"/>
        <w:adjustRightInd w:val="0"/>
        <w:spacing w:after="120" w:line="276" w:lineRule="auto"/>
        <w:ind w:firstLine="706"/>
        <w:jc w:val="both"/>
        <w:rPr>
          <w:rFonts w:cstheme="minorHAnsi"/>
        </w:rPr>
      </w:pPr>
      <w:r w:rsidRPr="005E69D0">
        <w:rPr>
          <w:rFonts w:cstheme="minorHAnsi"/>
        </w:rPr>
        <w:t xml:space="preserve">Milli </w:t>
      </w:r>
      <w:proofErr w:type="spellStart"/>
      <w:r w:rsidRPr="005E69D0">
        <w:rPr>
          <w:rFonts w:cstheme="minorHAnsi"/>
        </w:rPr>
        <w:t>güvenliğin</w:t>
      </w:r>
      <w:proofErr w:type="spellEnd"/>
      <w:r w:rsidRPr="005E69D0">
        <w:rPr>
          <w:rFonts w:cstheme="minorHAnsi"/>
        </w:rPr>
        <w:t xml:space="preserve"> </w:t>
      </w:r>
      <w:proofErr w:type="spellStart"/>
      <w:r w:rsidRPr="005E69D0">
        <w:rPr>
          <w:rFonts w:cstheme="minorHAnsi"/>
        </w:rPr>
        <w:t>korunması</w:t>
      </w:r>
      <w:proofErr w:type="spellEnd"/>
      <w:r w:rsidRPr="005E69D0">
        <w:rPr>
          <w:rFonts w:cstheme="minorHAnsi"/>
        </w:rPr>
        <w:t xml:space="preserve">, </w:t>
      </w:r>
      <w:proofErr w:type="spellStart"/>
      <w:r w:rsidRPr="005E69D0">
        <w:rPr>
          <w:rFonts w:cstheme="minorHAnsi"/>
        </w:rPr>
        <w:t>kamu</w:t>
      </w:r>
      <w:proofErr w:type="spellEnd"/>
      <w:r w:rsidRPr="005E69D0">
        <w:rPr>
          <w:rFonts w:cstheme="minorHAnsi"/>
        </w:rPr>
        <w:t xml:space="preserve"> </w:t>
      </w:r>
      <w:proofErr w:type="spellStart"/>
      <w:r w:rsidRPr="005E69D0">
        <w:rPr>
          <w:rFonts w:cstheme="minorHAnsi"/>
        </w:rPr>
        <w:t>düzeninin</w:t>
      </w:r>
      <w:proofErr w:type="spellEnd"/>
      <w:r w:rsidRPr="005E69D0">
        <w:rPr>
          <w:rFonts w:cstheme="minorHAnsi"/>
        </w:rPr>
        <w:t xml:space="preserve"> </w:t>
      </w:r>
      <w:proofErr w:type="spellStart"/>
      <w:r w:rsidRPr="005E69D0">
        <w:rPr>
          <w:rFonts w:cstheme="minorHAnsi"/>
        </w:rPr>
        <w:t>sağlanması</w:t>
      </w:r>
      <w:proofErr w:type="spellEnd"/>
      <w:r w:rsidRPr="005E69D0">
        <w:rPr>
          <w:rFonts w:cstheme="minorHAnsi"/>
        </w:rPr>
        <w:t xml:space="preserve">, </w:t>
      </w:r>
      <w:proofErr w:type="spellStart"/>
      <w:r w:rsidRPr="005E69D0">
        <w:rPr>
          <w:rFonts w:cstheme="minorHAnsi"/>
        </w:rPr>
        <w:t>Suriye’de</w:t>
      </w:r>
      <w:proofErr w:type="spellEnd"/>
      <w:r w:rsidRPr="005E69D0">
        <w:rPr>
          <w:rFonts w:cstheme="minorHAnsi"/>
        </w:rPr>
        <w:t xml:space="preserve"> </w:t>
      </w:r>
      <w:proofErr w:type="spellStart"/>
      <w:r w:rsidRPr="005E69D0">
        <w:rPr>
          <w:rFonts w:cstheme="minorHAnsi"/>
        </w:rPr>
        <w:t>devam</w:t>
      </w:r>
      <w:proofErr w:type="spellEnd"/>
      <w:r w:rsidRPr="005E69D0">
        <w:rPr>
          <w:rFonts w:cstheme="minorHAnsi"/>
        </w:rPr>
        <w:t xml:space="preserve"> </w:t>
      </w:r>
      <w:proofErr w:type="spellStart"/>
      <w:r w:rsidRPr="005E69D0">
        <w:rPr>
          <w:rFonts w:cstheme="minorHAnsi"/>
        </w:rPr>
        <w:t>etmekte</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askeri</w:t>
      </w:r>
      <w:proofErr w:type="spellEnd"/>
      <w:r w:rsidRPr="005E69D0">
        <w:rPr>
          <w:rFonts w:cstheme="minorHAnsi"/>
        </w:rPr>
        <w:t xml:space="preserve"> </w:t>
      </w:r>
      <w:proofErr w:type="spellStart"/>
      <w:r w:rsidRPr="005E69D0">
        <w:rPr>
          <w:rFonts w:cstheme="minorHAnsi"/>
        </w:rPr>
        <w:t>harekatı</w:t>
      </w:r>
      <w:proofErr w:type="spellEnd"/>
      <w:r w:rsidRPr="005E69D0">
        <w:rPr>
          <w:rFonts w:cstheme="minorHAnsi"/>
        </w:rPr>
        <w:t xml:space="preserve"> </w:t>
      </w:r>
      <w:proofErr w:type="spellStart"/>
      <w:r w:rsidRPr="005E69D0">
        <w:rPr>
          <w:rFonts w:cstheme="minorHAnsi"/>
        </w:rPr>
        <w:t>protesto</w:t>
      </w:r>
      <w:proofErr w:type="spellEnd"/>
      <w:r w:rsidRPr="005E69D0">
        <w:rPr>
          <w:rFonts w:cstheme="minorHAnsi"/>
        </w:rPr>
        <w:t xml:space="preserve"> </w:t>
      </w:r>
      <w:proofErr w:type="spellStart"/>
      <w:r w:rsidRPr="005E69D0">
        <w:rPr>
          <w:rFonts w:cstheme="minorHAnsi"/>
        </w:rPr>
        <w:t>etmek</w:t>
      </w:r>
      <w:proofErr w:type="spellEnd"/>
      <w:r w:rsidRPr="005E69D0">
        <w:rPr>
          <w:rFonts w:cstheme="minorHAnsi"/>
        </w:rPr>
        <w:t xml:space="preserve"> </w:t>
      </w:r>
      <w:proofErr w:type="spellStart"/>
      <w:r w:rsidRPr="005E69D0">
        <w:rPr>
          <w:rFonts w:cstheme="minorHAnsi"/>
        </w:rPr>
        <w:t>amacıyla</w:t>
      </w:r>
      <w:proofErr w:type="spellEnd"/>
      <w:r w:rsidRPr="005E69D0">
        <w:rPr>
          <w:rFonts w:cstheme="minorHAnsi"/>
        </w:rPr>
        <w:t xml:space="preserve"> </w:t>
      </w:r>
      <w:proofErr w:type="spellStart"/>
      <w:r w:rsidRPr="005E69D0">
        <w:rPr>
          <w:rFonts w:cstheme="minorHAnsi"/>
        </w:rPr>
        <w:t>yapılacak</w:t>
      </w:r>
      <w:proofErr w:type="spellEnd"/>
      <w:r w:rsidRPr="005E69D0">
        <w:rPr>
          <w:rFonts w:cstheme="minorHAnsi"/>
        </w:rPr>
        <w:t xml:space="preserve"> </w:t>
      </w:r>
      <w:proofErr w:type="spellStart"/>
      <w:r w:rsidRPr="005E69D0">
        <w:rPr>
          <w:rFonts w:cstheme="minorHAnsi"/>
        </w:rPr>
        <w:t>eylemlerin</w:t>
      </w:r>
      <w:proofErr w:type="spellEnd"/>
      <w:r w:rsidRPr="005E69D0">
        <w:rPr>
          <w:rFonts w:cstheme="minorHAnsi"/>
        </w:rPr>
        <w:t xml:space="preserve"> </w:t>
      </w:r>
      <w:proofErr w:type="spellStart"/>
      <w:r w:rsidRPr="005E69D0">
        <w:rPr>
          <w:rFonts w:cstheme="minorHAnsi"/>
        </w:rPr>
        <w:t>engellenmesi</w:t>
      </w:r>
      <w:proofErr w:type="spellEnd"/>
      <w:r w:rsidRPr="005E69D0">
        <w:rPr>
          <w:rFonts w:cstheme="minorHAnsi"/>
        </w:rPr>
        <w:t>, “</w:t>
      </w:r>
      <w:proofErr w:type="spellStart"/>
      <w:r w:rsidRPr="005E69D0">
        <w:rPr>
          <w:rFonts w:cstheme="minorHAnsi"/>
        </w:rPr>
        <w:t>koronavirüs</w:t>
      </w:r>
      <w:proofErr w:type="spellEnd"/>
      <w:r w:rsidRPr="005E69D0">
        <w:rPr>
          <w:rFonts w:cstheme="minorHAnsi"/>
        </w:rPr>
        <w:t xml:space="preserve"> </w:t>
      </w:r>
      <w:proofErr w:type="spellStart"/>
      <w:r w:rsidRPr="005E69D0">
        <w:rPr>
          <w:rFonts w:cstheme="minorHAnsi"/>
        </w:rPr>
        <w:t>salgınının</w:t>
      </w:r>
      <w:proofErr w:type="spellEnd"/>
      <w:r w:rsidRPr="005E69D0">
        <w:rPr>
          <w:rFonts w:cstheme="minorHAnsi"/>
        </w:rPr>
        <w:t xml:space="preserve"> </w:t>
      </w:r>
      <w:proofErr w:type="spellStart"/>
      <w:r w:rsidRPr="005E69D0">
        <w:rPr>
          <w:rFonts w:cstheme="minorHAnsi"/>
        </w:rPr>
        <w:t>halk</w:t>
      </w:r>
      <w:proofErr w:type="spellEnd"/>
      <w:r w:rsidRPr="005E69D0">
        <w:rPr>
          <w:rFonts w:cstheme="minorHAnsi"/>
        </w:rPr>
        <w:t xml:space="preserve"> </w:t>
      </w:r>
      <w:proofErr w:type="spellStart"/>
      <w:r w:rsidRPr="005E69D0">
        <w:rPr>
          <w:rFonts w:cstheme="minorHAnsi"/>
        </w:rPr>
        <w:t>üzerinde</w:t>
      </w:r>
      <w:proofErr w:type="spellEnd"/>
      <w:r w:rsidRPr="005E69D0">
        <w:rPr>
          <w:rFonts w:cstheme="minorHAnsi"/>
        </w:rPr>
        <w:t xml:space="preserve"> </w:t>
      </w:r>
      <w:proofErr w:type="spellStart"/>
      <w:r w:rsidRPr="005E69D0">
        <w:rPr>
          <w:rFonts w:cstheme="minorHAnsi"/>
        </w:rPr>
        <w:t>korku</w:t>
      </w:r>
      <w:proofErr w:type="spellEnd"/>
      <w:r w:rsidRPr="005E69D0">
        <w:rPr>
          <w:rFonts w:cstheme="minorHAnsi"/>
        </w:rPr>
        <w:t>/</w:t>
      </w:r>
      <w:proofErr w:type="spellStart"/>
      <w:r w:rsidRPr="005E69D0">
        <w:rPr>
          <w:rFonts w:cstheme="minorHAnsi"/>
        </w:rPr>
        <w:t>panik</w:t>
      </w:r>
      <w:proofErr w:type="spellEnd"/>
      <w:r w:rsidRPr="005E69D0">
        <w:rPr>
          <w:rFonts w:cstheme="minorHAnsi"/>
        </w:rPr>
        <w:t xml:space="preserve"> </w:t>
      </w:r>
      <w:proofErr w:type="spellStart"/>
      <w:r w:rsidRPr="005E69D0">
        <w:rPr>
          <w:rFonts w:cstheme="minorHAnsi"/>
        </w:rPr>
        <w:t>oluşturabileceği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toplu</w:t>
      </w:r>
      <w:proofErr w:type="spellEnd"/>
      <w:r w:rsidRPr="005E69D0">
        <w:rPr>
          <w:rFonts w:cstheme="minorHAnsi"/>
        </w:rPr>
        <w:t xml:space="preserve"> </w:t>
      </w:r>
      <w:proofErr w:type="spellStart"/>
      <w:r w:rsidRPr="005E69D0">
        <w:rPr>
          <w:rFonts w:cstheme="minorHAnsi"/>
        </w:rPr>
        <w:t>halde</w:t>
      </w:r>
      <w:proofErr w:type="spellEnd"/>
      <w:r w:rsidRPr="005E69D0">
        <w:rPr>
          <w:rFonts w:cstheme="minorHAnsi"/>
        </w:rPr>
        <w:t xml:space="preserve"> </w:t>
      </w:r>
      <w:proofErr w:type="spellStart"/>
      <w:r w:rsidRPr="005E69D0">
        <w:rPr>
          <w:rFonts w:cstheme="minorHAnsi"/>
        </w:rPr>
        <w:t>yapılacak</w:t>
      </w:r>
      <w:proofErr w:type="spellEnd"/>
      <w:r w:rsidRPr="005E69D0">
        <w:rPr>
          <w:rFonts w:cstheme="minorHAnsi"/>
        </w:rPr>
        <w:t xml:space="preserve"> her </w:t>
      </w:r>
      <w:proofErr w:type="spellStart"/>
      <w:r w:rsidRPr="005E69D0">
        <w:rPr>
          <w:rFonts w:cstheme="minorHAnsi"/>
        </w:rPr>
        <w:t>türlü</w:t>
      </w:r>
      <w:proofErr w:type="spellEnd"/>
      <w:r w:rsidRPr="005E69D0">
        <w:rPr>
          <w:rFonts w:cstheme="minorHAnsi"/>
        </w:rPr>
        <w:t xml:space="preserve"> </w:t>
      </w:r>
      <w:proofErr w:type="spellStart"/>
      <w:r w:rsidRPr="005E69D0">
        <w:rPr>
          <w:rFonts w:cstheme="minorHAnsi"/>
        </w:rPr>
        <w:t>eylem</w:t>
      </w:r>
      <w:proofErr w:type="spellEnd"/>
      <w:r w:rsidRPr="005E69D0">
        <w:rPr>
          <w:rFonts w:cstheme="minorHAnsi"/>
        </w:rPr>
        <w:t>/</w:t>
      </w:r>
      <w:proofErr w:type="spellStart"/>
      <w:r w:rsidRPr="005E69D0">
        <w:rPr>
          <w:rFonts w:cstheme="minorHAnsi"/>
        </w:rPr>
        <w:t>etkinliklerin</w:t>
      </w:r>
      <w:proofErr w:type="spellEnd"/>
      <w:r w:rsidRPr="005E69D0">
        <w:rPr>
          <w:rFonts w:cstheme="minorHAnsi"/>
        </w:rPr>
        <w:t xml:space="preserve"> </w:t>
      </w:r>
      <w:proofErr w:type="spellStart"/>
      <w:r w:rsidRPr="005E69D0">
        <w:rPr>
          <w:rFonts w:cstheme="minorHAnsi"/>
        </w:rPr>
        <w:t>söz</w:t>
      </w:r>
      <w:proofErr w:type="spellEnd"/>
      <w:r w:rsidRPr="005E69D0">
        <w:rPr>
          <w:rFonts w:cstheme="minorHAnsi"/>
        </w:rPr>
        <w:t xml:space="preserve"> </w:t>
      </w:r>
      <w:proofErr w:type="spellStart"/>
      <w:r w:rsidRPr="005E69D0">
        <w:rPr>
          <w:rFonts w:cstheme="minorHAnsi"/>
        </w:rPr>
        <w:t>konusu</w:t>
      </w:r>
      <w:proofErr w:type="spellEnd"/>
      <w:r w:rsidRPr="005E69D0">
        <w:rPr>
          <w:rFonts w:cstheme="minorHAnsi"/>
        </w:rPr>
        <w:t xml:space="preserve"> </w:t>
      </w:r>
      <w:proofErr w:type="spellStart"/>
      <w:r w:rsidRPr="005E69D0">
        <w:rPr>
          <w:rFonts w:cstheme="minorHAnsi"/>
        </w:rPr>
        <w:t>virüsün</w:t>
      </w:r>
      <w:proofErr w:type="spellEnd"/>
      <w:r w:rsidRPr="005E69D0">
        <w:rPr>
          <w:rFonts w:cstheme="minorHAnsi"/>
        </w:rPr>
        <w:t xml:space="preserve"> </w:t>
      </w:r>
      <w:proofErr w:type="spellStart"/>
      <w:r w:rsidRPr="005E69D0">
        <w:rPr>
          <w:rFonts w:cstheme="minorHAnsi"/>
        </w:rPr>
        <w:t>yayılması</w:t>
      </w:r>
      <w:proofErr w:type="spellEnd"/>
      <w:r w:rsidRPr="005E69D0">
        <w:rPr>
          <w:rFonts w:cstheme="minorHAnsi"/>
        </w:rPr>
        <w:t xml:space="preserve"> </w:t>
      </w:r>
      <w:proofErr w:type="spellStart"/>
      <w:r w:rsidRPr="005E69D0">
        <w:rPr>
          <w:rFonts w:cstheme="minorHAnsi"/>
        </w:rPr>
        <w:t>açısından</w:t>
      </w:r>
      <w:proofErr w:type="spellEnd"/>
      <w:r w:rsidRPr="005E69D0">
        <w:rPr>
          <w:rFonts w:cstheme="minorHAnsi"/>
        </w:rPr>
        <w:t xml:space="preserve"> risk </w:t>
      </w:r>
      <w:proofErr w:type="spellStart"/>
      <w:r w:rsidRPr="005E69D0">
        <w:rPr>
          <w:rFonts w:cstheme="minorHAnsi"/>
        </w:rPr>
        <w:t>oluşturması</w:t>
      </w:r>
      <w:proofErr w:type="spellEnd"/>
      <w:r w:rsidRPr="005E69D0">
        <w:rPr>
          <w:rFonts w:cstheme="minorHAnsi"/>
        </w:rPr>
        <w:t xml:space="preserve">” vb. </w:t>
      </w:r>
      <w:proofErr w:type="spellStart"/>
      <w:r w:rsidRPr="005E69D0">
        <w:rPr>
          <w:rFonts w:cstheme="minorHAnsi"/>
        </w:rPr>
        <w:t>gerekçelerle</w:t>
      </w:r>
      <w:proofErr w:type="spellEnd"/>
      <w:r w:rsidRPr="005E69D0">
        <w:rPr>
          <w:rFonts w:cstheme="minorHAnsi"/>
        </w:rPr>
        <w:t xml:space="preserve"> </w:t>
      </w:r>
      <w:proofErr w:type="spellStart"/>
      <w:r w:rsidRPr="005E69D0">
        <w:rPr>
          <w:rFonts w:cstheme="minorHAnsi"/>
        </w:rPr>
        <w:t>alınan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yasaklar</w:t>
      </w:r>
      <w:proofErr w:type="spellEnd"/>
      <w:r w:rsidRPr="005E69D0">
        <w:rPr>
          <w:rFonts w:cstheme="minorHAnsi"/>
        </w:rPr>
        <w:t xml:space="preserve">, </w:t>
      </w:r>
      <w:proofErr w:type="spellStart"/>
      <w:r w:rsidRPr="005E69D0">
        <w:rPr>
          <w:rFonts w:cstheme="minorHAnsi"/>
        </w:rPr>
        <w:t>siyasi</w:t>
      </w:r>
      <w:proofErr w:type="spellEnd"/>
      <w:r w:rsidRPr="005E69D0">
        <w:rPr>
          <w:rFonts w:cstheme="minorHAnsi"/>
        </w:rPr>
        <w:t xml:space="preserve"> </w:t>
      </w:r>
      <w:proofErr w:type="spellStart"/>
      <w:r w:rsidRPr="005E69D0">
        <w:rPr>
          <w:rFonts w:cstheme="minorHAnsi"/>
        </w:rPr>
        <w:t>partilerden</w:t>
      </w:r>
      <w:proofErr w:type="spellEnd"/>
      <w:r w:rsidRPr="005E69D0">
        <w:rPr>
          <w:rFonts w:cstheme="minorHAnsi"/>
        </w:rPr>
        <w:t xml:space="preserve"> </w:t>
      </w:r>
      <w:proofErr w:type="spellStart"/>
      <w:r w:rsidRPr="005E69D0">
        <w:rPr>
          <w:rFonts w:cstheme="minorHAnsi"/>
        </w:rPr>
        <w:t>kadınlara</w:t>
      </w:r>
      <w:proofErr w:type="spellEnd"/>
      <w:r w:rsidRPr="005E69D0">
        <w:rPr>
          <w:rFonts w:cstheme="minorHAnsi"/>
        </w:rPr>
        <w:t xml:space="preserve">, </w:t>
      </w:r>
      <w:proofErr w:type="spellStart"/>
      <w:r w:rsidRPr="005E69D0">
        <w:rPr>
          <w:rFonts w:cstheme="minorHAnsi"/>
        </w:rPr>
        <w:t>işçilerden</w:t>
      </w:r>
      <w:proofErr w:type="spellEnd"/>
      <w:r w:rsidRPr="005E69D0">
        <w:rPr>
          <w:rFonts w:cstheme="minorHAnsi"/>
        </w:rPr>
        <w:t xml:space="preserve"> LGBTİQ+</w:t>
      </w:r>
      <w:r w:rsidR="00206A64">
        <w:rPr>
          <w:rFonts w:cstheme="minorHAnsi"/>
        </w:rPr>
        <w:t>’</w:t>
      </w:r>
      <w:proofErr w:type="spellStart"/>
      <w:r w:rsidR="00206A64">
        <w:rPr>
          <w:rFonts w:cstheme="minorHAnsi"/>
        </w:rPr>
        <w:t>lara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çevrecilere</w:t>
      </w:r>
      <w:proofErr w:type="spellEnd"/>
      <w:r w:rsidRPr="005E69D0">
        <w:rPr>
          <w:rFonts w:cstheme="minorHAnsi"/>
        </w:rPr>
        <w:t xml:space="preserve"> </w:t>
      </w:r>
      <w:proofErr w:type="spellStart"/>
      <w:r w:rsidRPr="005E69D0">
        <w:rPr>
          <w:rFonts w:cstheme="minorHAnsi"/>
        </w:rPr>
        <w:t>kadar</w:t>
      </w:r>
      <w:proofErr w:type="spellEnd"/>
      <w:r w:rsidRPr="005E69D0">
        <w:rPr>
          <w:rFonts w:cstheme="minorHAnsi"/>
        </w:rPr>
        <w:t xml:space="preserve"> </w:t>
      </w:r>
      <w:r w:rsidR="001C708F">
        <w:rPr>
          <w:rFonts w:cstheme="minorHAnsi"/>
        </w:rPr>
        <w:t xml:space="preserve">her </w:t>
      </w:r>
      <w:proofErr w:type="spellStart"/>
      <w:r w:rsidRPr="005E69D0">
        <w:rPr>
          <w:rFonts w:cstheme="minorHAnsi"/>
        </w:rPr>
        <w:t>toplumsal</w:t>
      </w:r>
      <w:proofErr w:type="spellEnd"/>
      <w:r w:rsidRPr="005E69D0">
        <w:rPr>
          <w:rFonts w:cstheme="minorHAnsi"/>
        </w:rPr>
        <w:t xml:space="preserve"> </w:t>
      </w:r>
      <w:proofErr w:type="spellStart"/>
      <w:r w:rsidRPr="005E69D0">
        <w:rPr>
          <w:rFonts w:cstheme="minorHAnsi"/>
        </w:rPr>
        <w:t>kesim</w:t>
      </w:r>
      <w:r w:rsidR="001C708F">
        <w:rPr>
          <w:rFonts w:cstheme="minorHAnsi"/>
        </w:rPr>
        <w:t>den</w:t>
      </w:r>
      <w:proofErr w:type="spellEnd"/>
      <w:r w:rsidR="001C708F">
        <w:rPr>
          <w:rFonts w:cstheme="minorHAnsi"/>
        </w:rPr>
        <w:t xml:space="preserve"> </w:t>
      </w:r>
      <w:proofErr w:type="spellStart"/>
      <w:r w:rsidR="001C708F">
        <w:rPr>
          <w:rFonts w:cstheme="minorHAnsi"/>
        </w:rPr>
        <w:t>yurttaşların</w:t>
      </w:r>
      <w:proofErr w:type="spellEnd"/>
      <w:r w:rsidR="001C708F">
        <w:rPr>
          <w:rFonts w:cstheme="minorHAnsi"/>
        </w:rPr>
        <w:t xml:space="preserve"> </w:t>
      </w:r>
      <w:proofErr w:type="spellStart"/>
      <w:r w:rsidRPr="005E69D0">
        <w:rPr>
          <w:rFonts w:cstheme="minorHAnsi"/>
        </w:rPr>
        <w:t>barışçıl</w:t>
      </w:r>
      <w:proofErr w:type="spellEnd"/>
      <w:r w:rsidRPr="005E69D0">
        <w:rPr>
          <w:rFonts w:cstheme="minorHAnsi"/>
        </w:rPr>
        <w:t xml:space="preserve"> </w:t>
      </w:r>
      <w:proofErr w:type="spellStart"/>
      <w:r w:rsidRPr="005E69D0">
        <w:rPr>
          <w:rFonts w:cstheme="minorHAnsi"/>
        </w:rPr>
        <w:t>eylem</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etkinliklerine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oldu</w:t>
      </w:r>
      <w:proofErr w:type="spellEnd"/>
      <w:r w:rsidRPr="005E69D0">
        <w:rPr>
          <w:rFonts w:cstheme="minorHAnsi"/>
        </w:rPr>
        <w:t xml:space="preserve">. </w:t>
      </w:r>
    </w:p>
    <w:p w14:paraId="74263220" w14:textId="785DDD8C" w:rsidR="00E14ED0" w:rsidRDefault="000F35B0" w:rsidP="00E14ED0">
      <w:pPr>
        <w:pStyle w:val="ListeParagraf"/>
        <w:autoSpaceDE w:val="0"/>
        <w:autoSpaceDN w:val="0"/>
        <w:adjustRightInd w:val="0"/>
        <w:spacing w:after="120"/>
        <w:ind w:left="706"/>
        <w:jc w:val="both"/>
        <w:rPr>
          <w:rFonts w:asciiTheme="minorHAnsi" w:hAnsiTheme="minorHAnsi" w:cstheme="minorHAnsi"/>
          <w:sz w:val="24"/>
          <w:szCs w:val="24"/>
        </w:rPr>
      </w:pPr>
      <w:r w:rsidRPr="005E69D0">
        <w:rPr>
          <w:rFonts w:asciiTheme="minorHAnsi" w:hAnsiTheme="minorHAnsi" w:cstheme="minorHAnsi"/>
          <w:sz w:val="24"/>
          <w:szCs w:val="24"/>
        </w:rPr>
        <w:t>TİHV Dokümantasyon Merkezi’nin tespitlerine göre 2020 yılının ilk 11 ayında</w:t>
      </w:r>
      <w:r w:rsidR="00E14ED0">
        <w:rPr>
          <w:rFonts w:asciiTheme="minorHAnsi" w:hAnsiTheme="minorHAnsi" w:cstheme="minorHAnsi"/>
          <w:sz w:val="24"/>
          <w:szCs w:val="24"/>
        </w:rPr>
        <w:t>;</w:t>
      </w:r>
    </w:p>
    <w:p w14:paraId="4A13B9B3" w14:textId="3228EFB3" w:rsidR="000F35B0" w:rsidRPr="005E69D0" w:rsidRDefault="000F35B0" w:rsidP="0089472A">
      <w:pPr>
        <w:pStyle w:val="ListeParagraf"/>
        <w:numPr>
          <w:ilvl w:val="0"/>
          <w:numId w:val="7"/>
        </w:numPr>
        <w:autoSpaceDE w:val="0"/>
        <w:autoSpaceDN w:val="0"/>
        <w:adjustRightInd w:val="0"/>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 </w:t>
      </w:r>
      <w:r w:rsidR="00E14ED0">
        <w:rPr>
          <w:rFonts w:asciiTheme="minorHAnsi" w:hAnsiTheme="minorHAnsi" w:cstheme="minorHAnsi"/>
          <w:sz w:val="24"/>
          <w:szCs w:val="24"/>
        </w:rPr>
        <w:t>V</w:t>
      </w:r>
      <w:r w:rsidRPr="005E69D0">
        <w:rPr>
          <w:rFonts w:asciiTheme="minorHAnsi" w:hAnsiTheme="minorHAnsi" w:cstheme="minorHAnsi"/>
          <w:sz w:val="24"/>
          <w:szCs w:val="24"/>
        </w:rPr>
        <w:t>alilik ve kaymakamlıklar tarafından 35 ilde, en kısası 1 gün, en uzunu ise 30 gün süreyle olmak üzere 115 kez tüm eylem ve etkinliklerin yasaklanması sonucu TÜİK 2019 verilerine göre söz konusu illerde yaşamakta olan toplam 61 milyon 520 bin 385 yurttaş, Anayasa’da “güvence” altına alınan barışçıl toplanma ve gösteri yapma hak ve özgürlüğünden mahrum bırakılmıştır.</w:t>
      </w:r>
    </w:p>
    <w:p w14:paraId="71C7F0A0" w14:textId="77777777" w:rsidR="000F35B0" w:rsidRPr="005E69D0" w:rsidRDefault="00E34ED2" w:rsidP="0089472A">
      <w:pPr>
        <w:pStyle w:val="ListeParagraf"/>
        <w:numPr>
          <w:ilvl w:val="0"/>
          <w:numId w:val="7"/>
        </w:numPr>
        <w:autoSpaceDE w:val="0"/>
        <w:autoSpaceDN w:val="0"/>
        <w:adjustRightInd w:val="0"/>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B</w:t>
      </w:r>
      <w:r w:rsidR="000F35B0" w:rsidRPr="005E69D0">
        <w:rPr>
          <w:rFonts w:asciiTheme="minorHAnsi" w:hAnsiTheme="minorHAnsi" w:cstheme="minorHAnsi"/>
          <w:sz w:val="24"/>
          <w:szCs w:val="24"/>
        </w:rPr>
        <w:t>u akıl ve hukuk dışı yasaklar silsilesini</w:t>
      </w:r>
      <w:r w:rsidRPr="005E69D0">
        <w:rPr>
          <w:rFonts w:asciiTheme="minorHAnsi" w:hAnsiTheme="minorHAnsi" w:cstheme="minorHAnsi"/>
          <w:sz w:val="24"/>
          <w:szCs w:val="24"/>
        </w:rPr>
        <w:t xml:space="preserve">n en uç örneği Van’da yaşanmaktadır. Van Valiliği </w:t>
      </w:r>
      <w:r w:rsidR="000F35B0" w:rsidRPr="005E69D0">
        <w:rPr>
          <w:rFonts w:asciiTheme="minorHAnsi" w:hAnsiTheme="minorHAnsi" w:cstheme="minorHAnsi"/>
          <w:sz w:val="24"/>
          <w:szCs w:val="24"/>
        </w:rPr>
        <w:t xml:space="preserve">20 Kasım 2020 itibarıyla </w:t>
      </w:r>
      <w:r w:rsidRPr="005E69D0">
        <w:rPr>
          <w:rFonts w:asciiTheme="minorHAnsi" w:hAnsiTheme="minorHAnsi" w:cstheme="minorHAnsi"/>
          <w:sz w:val="24"/>
          <w:szCs w:val="24"/>
        </w:rPr>
        <w:t xml:space="preserve">aldığı </w:t>
      </w:r>
      <w:r w:rsidR="000F35B0" w:rsidRPr="005E69D0">
        <w:rPr>
          <w:rFonts w:asciiTheme="minorHAnsi" w:hAnsiTheme="minorHAnsi" w:cstheme="minorHAnsi"/>
          <w:sz w:val="24"/>
          <w:szCs w:val="24"/>
        </w:rPr>
        <w:t>15 gün</w:t>
      </w:r>
      <w:r w:rsidRPr="005E69D0">
        <w:rPr>
          <w:rFonts w:asciiTheme="minorHAnsi" w:hAnsiTheme="minorHAnsi" w:cstheme="minorHAnsi"/>
          <w:sz w:val="24"/>
          <w:szCs w:val="24"/>
        </w:rPr>
        <w:t xml:space="preserve">lük yasak kararı ile </w:t>
      </w:r>
      <w:r w:rsidR="000F35B0" w:rsidRPr="005E69D0">
        <w:rPr>
          <w:rFonts w:asciiTheme="minorHAnsi" w:hAnsiTheme="minorHAnsi" w:cstheme="minorHAnsi"/>
          <w:sz w:val="24"/>
          <w:szCs w:val="24"/>
        </w:rPr>
        <w:t xml:space="preserve">Van’da 21 Kasım 2016 tarihinden bu yana kesintisiz olarak uygulanan eylem ve etkinlik yasağı 1474 güne uzatılmış oldu. Başka bir ifade ile Van’da yaşayan </w:t>
      </w:r>
      <w:r w:rsidRPr="005E69D0">
        <w:rPr>
          <w:rFonts w:asciiTheme="minorHAnsi" w:hAnsiTheme="minorHAnsi" w:cstheme="minorHAnsi"/>
          <w:sz w:val="24"/>
          <w:szCs w:val="24"/>
        </w:rPr>
        <w:t xml:space="preserve">yaklaşık </w:t>
      </w:r>
      <w:r w:rsidR="000F35B0" w:rsidRPr="005E69D0">
        <w:rPr>
          <w:rFonts w:asciiTheme="minorHAnsi" w:hAnsiTheme="minorHAnsi" w:cstheme="minorHAnsi"/>
          <w:sz w:val="24"/>
          <w:szCs w:val="24"/>
        </w:rPr>
        <w:t xml:space="preserve">1 milyon </w:t>
      </w:r>
      <w:r w:rsidRPr="005E69D0">
        <w:rPr>
          <w:rFonts w:asciiTheme="minorHAnsi" w:hAnsiTheme="minorHAnsi" w:cstheme="minorHAnsi"/>
          <w:sz w:val="24"/>
          <w:szCs w:val="24"/>
        </w:rPr>
        <w:t xml:space="preserve">136 </w:t>
      </w:r>
      <w:r w:rsidR="000F35B0" w:rsidRPr="005E69D0">
        <w:rPr>
          <w:rFonts w:asciiTheme="minorHAnsi" w:hAnsiTheme="minorHAnsi" w:cstheme="minorHAnsi"/>
          <w:sz w:val="24"/>
          <w:szCs w:val="24"/>
        </w:rPr>
        <w:t>bin civarındaki yurttaş en temel demokratik hak ve özgürlüklerini 4 yıldır kesintisiz olarak kullanamaz durumdadır</w:t>
      </w:r>
      <w:r w:rsidRPr="005E69D0">
        <w:rPr>
          <w:rFonts w:asciiTheme="minorHAnsi" w:hAnsiTheme="minorHAnsi" w:cstheme="minorHAnsi"/>
          <w:sz w:val="24"/>
          <w:szCs w:val="24"/>
        </w:rPr>
        <w:t>.</w:t>
      </w:r>
    </w:p>
    <w:p w14:paraId="1E6719D8" w14:textId="1F78B428" w:rsidR="000F35B0" w:rsidRPr="005E69D0" w:rsidRDefault="00E14ED0" w:rsidP="0089472A">
      <w:pPr>
        <w:pStyle w:val="ListeParagraf"/>
        <w:numPr>
          <w:ilvl w:val="0"/>
          <w:numId w:val="7"/>
        </w:numPr>
        <w:autoSpaceDE w:val="0"/>
        <w:autoSpaceDN w:val="0"/>
        <w:adjustRightInd w:val="0"/>
        <w:spacing w:after="120"/>
        <w:ind w:left="0" w:firstLine="706"/>
        <w:jc w:val="both"/>
        <w:rPr>
          <w:rFonts w:asciiTheme="minorHAnsi" w:hAnsiTheme="minorHAnsi" w:cstheme="minorHAnsi"/>
          <w:sz w:val="24"/>
          <w:szCs w:val="24"/>
        </w:rPr>
      </w:pPr>
      <w:r>
        <w:rPr>
          <w:rFonts w:asciiTheme="minorHAnsi" w:hAnsiTheme="minorHAnsi" w:cstheme="minorHAnsi"/>
          <w:sz w:val="24"/>
          <w:szCs w:val="24"/>
        </w:rPr>
        <w:lastRenderedPageBreak/>
        <w:t>V</w:t>
      </w:r>
      <w:r w:rsidR="000F35B0" w:rsidRPr="005E69D0">
        <w:rPr>
          <w:rFonts w:asciiTheme="minorHAnsi" w:hAnsiTheme="minorHAnsi" w:cstheme="minorHAnsi"/>
          <w:sz w:val="24"/>
          <w:szCs w:val="24"/>
        </w:rPr>
        <w:t>aliler ve kaymakamlar tarafından aynı dönemde bir güne ve/veya eyleme yönelik olarak ise 29 yasak kararı alınmıştır.</w:t>
      </w:r>
    </w:p>
    <w:p w14:paraId="5A8F40B1" w14:textId="77777777" w:rsidR="00E14ED0" w:rsidRDefault="000F35B0" w:rsidP="0089472A">
      <w:pPr>
        <w:autoSpaceDE w:val="0"/>
        <w:autoSpaceDN w:val="0"/>
        <w:adjustRightInd w:val="0"/>
        <w:spacing w:after="120" w:line="276" w:lineRule="auto"/>
        <w:ind w:firstLine="706"/>
        <w:jc w:val="both"/>
        <w:rPr>
          <w:rFonts w:cstheme="minorHAnsi"/>
        </w:rPr>
      </w:pPr>
      <w:proofErr w:type="spellStart"/>
      <w:r w:rsidRPr="005E69D0">
        <w:rPr>
          <w:rFonts w:cstheme="minorHAnsi"/>
        </w:rPr>
        <w:t>Toplanma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yapma</w:t>
      </w:r>
      <w:proofErr w:type="spellEnd"/>
      <w:r w:rsidRPr="005E69D0">
        <w:rPr>
          <w:rFonts w:cstheme="minorHAnsi"/>
        </w:rPr>
        <w:t xml:space="preserve"> </w:t>
      </w:r>
      <w:proofErr w:type="spellStart"/>
      <w:r w:rsidRPr="005E69D0">
        <w:rPr>
          <w:rFonts w:cstheme="minorHAnsi"/>
        </w:rPr>
        <w:t>özgürlüğünün</w:t>
      </w:r>
      <w:proofErr w:type="spellEnd"/>
      <w:r w:rsidRPr="005E69D0">
        <w:rPr>
          <w:rFonts w:cstheme="minorHAnsi"/>
        </w:rPr>
        <w:t xml:space="preserve"> </w:t>
      </w:r>
      <w:proofErr w:type="spellStart"/>
      <w:r w:rsidRPr="005E69D0">
        <w:rPr>
          <w:rFonts w:cstheme="minorHAnsi"/>
        </w:rPr>
        <w:t>fiilen</w:t>
      </w:r>
      <w:proofErr w:type="spellEnd"/>
      <w:r w:rsidRPr="005E69D0">
        <w:rPr>
          <w:rFonts w:cstheme="minorHAnsi"/>
        </w:rPr>
        <w:t xml:space="preserve"> </w:t>
      </w:r>
      <w:proofErr w:type="spellStart"/>
      <w:r w:rsidRPr="005E69D0">
        <w:rPr>
          <w:rFonts w:cstheme="minorHAnsi"/>
        </w:rPr>
        <w:t>kullanılmasının</w:t>
      </w:r>
      <w:proofErr w:type="spellEnd"/>
      <w:r w:rsidRPr="005E69D0">
        <w:rPr>
          <w:rFonts w:cstheme="minorHAnsi"/>
        </w:rPr>
        <w:t xml:space="preserve"> </w:t>
      </w:r>
      <w:proofErr w:type="spellStart"/>
      <w:r w:rsidRPr="005E69D0">
        <w:rPr>
          <w:rFonts w:cstheme="minorHAnsi"/>
        </w:rPr>
        <w:t>önündeki</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engel</w:t>
      </w:r>
      <w:proofErr w:type="spellEnd"/>
      <w:r w:rsidRPr="005E69D0">
        <w:rPr>
          <w:rFonts w:cstheme="minorHAnsi"/>
        </w:rPr>
        <w:t xml:space="preserve"> </w:t>
      </w:r>
      <w:proofErr w:type="spellStart"/>
      <w:r w:rsidRPr="005E69D0">
        <w:rPr>
          <w:rFonts w:cstheme="minorHAnsi"/>
        </w:rPr>
        <w:t>ise</w:t>
      </w:r>
      <w:proofErr w:type="spellEnd"/>
      <w:r w:rsidRPr="005E69D0">
        <w:rPr>
          <w:rFonts w:cstheme="minorHAnsi"/>
        </w:rPr>
        <w:t xml:space="preserve"> </w:t>
      </w:r>
      <w:proofErr w:type="spellStart"/>
      <w:r w:rsidRPr="005E69D0">
        <w:rPr>
          <w:rFonts w:cstheme="minorHAnsi"/>
        </w:rPr>
        <w:t>kolluk</w:t>
      </w:r>
      <w:proofErr w:type="spellEnd"/>
      <w:r w:rsidRPr="005E69D0">
        <w:rPr>
          <w:rFonts w:cstheme="minorHAnsi"/>
        </w:rPr>
        <w:t xml:space="preserve"> </w:t>
      </w:r>
      <w:proofErr w:type="spellStart"/>
      <w:r w:rsidRPr="005E69D0">
        <w:rPr>
          <w:rFonts w:cstheme="minorHAnsi"/>
        </w:rPr>
        <w:t>güçlerinin</w:t>
      </w:r>
      <w:proofErr w:type="spellEnd"/>
      <w:r w:rsidRPr="005E69D0">
        <w:rPr>
          <w:rFonts w:cstheme="minorHAnsi"/>
        </w:rPr>
        <w:t xml:space="preserve"> </w:t>
      </w:r>
      <w:proofErr w:type="spellStart"/>
      <w:r w:rsidRPr="005E69D0">
        <w:rPr>
          <w:rFonts w:cstheme="minorHAnsi"/>
        </w:rPr>
        <w:t>keyfi</w:t>
      </w:r>
      <w:proofErr w:type="spellEnd"/>
      <w:r w:rsidRPr="005E69D0">
        <w:rPr>
          <w:rFonts w:cstheme="minorHAnsi"/>
        </w:rPr>
        <w:t xml:space="preserve">, </w:t>
      </w:r>
      <w:proofErr w:type="spellStart"/>
      <w:r w:rsidRPr="005E69D0">
        <w:rPr>
          <w:rFonts w:cstheme="minorHAnsi"/>
        </w:rPr>
        <w:t>aşırı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orantısız</w:t>
      </w:r>
      <w:proofErr w:type="spellEnd"/>
      <w:r w:rsidRPr="005E69D0">
        <w:rPr>
          <w:rFonts w:cstheme="minorHAnsi"/>
        </w:rPr>
        <w:t xml:space="preserve"> </w:t>
      </w:r>
      <w:proofErr w:type="spellStart"/>
      <w:r w:rsidRPr="005E69D0">
        <w:rPr>
          <w:rFonts w:cstheme="minorHAnsi"/>
        </w:rPr>
        <w:t>zor</w:t>
      </w:r>
      <w:proofErr w:type="spellEnd"/>
      <w:r w:rsidRPr="005E69D0">
        <w:rPr>
          <w:rFonts w:cstheme="minorHAnsi"/>
        </w:rPr>
        <w:t xml:space="preserve"> </w:t>
      </w:r>
      <w:proofErr w:type="spellStart"/>
      <w:r w:rsidRPr="005E69D0">
        <w:rPr>
          <w:rFonts w:cstheme="minorHAnsi"/>
        </w:rPr>
        <w:t>kullanımıdır</w:t>
      </w:r>
      <w:proofErr w:type="spellEnd"/>
      <w:r w:rsidRPr="005E69D0">
        <w:rPr>
          <w:rFonts w:cstheme="minorHAnsi"/>
        </w:rPr>
        <w:t xml:space="preserve">. </w:t>
      </w:r>
      <w:proofErr w:type="spellStart"/>
      <w:r w:rsidRPr="005E69D0">
        <w:rPr>
          <w:rFonts w:cstheme="minorHAnsi"/>
        </w:rPr>
        <w:t>Ancak</w:t>
      </w:r>
      <w:proofErr w:type="spellEnd"/>
      <w:r w:rsidRPr="005E69D0">
        <w:rPr>
          <w:rFonts w:cstheme="minorHAnsi"/>
        </w:rPr>
        <w:t xml:space="preserve"> son </w:t>
      </w:r>
      <w:proofErr w:type="spellStart"/>
      <w:r w:rsidRPr="005E69D0">
        <w:rPr>
          <w:rFonts w:cstheme="minorHAnsi"/>
        </w:rPr>
        <w:t>yıllarda</w:t>
      </w:r>
      <w:proofErr w:type="spellEnd"/>
      <w:r w:rsidRPr="005E69D0">
        <w:rPr>
          <w:rFonts w:cstheme="minorHAnsi"/>
        </w:rPr>
        <w:t xml:space="preserve"> </w:t>
      </w:r>
      <w:proofErr w:type="spellStart"/>
      <w:r w:rsidRPr="005E69D0">
        <w:rPr>
          <w:rFonts w:cstheme="minorHAnsi"/>
        </w:rPr>
        <w:t>kolluk</w:t>
      </w:r>
      <w:proofErr w:type="spellEnd"/>
      <w:r w:rsidRPr="005E69D0">
        <w:rPr>
          <w:rFonts w:cstheme="minorHAnsi"/>
        </w:rPr>
        <w:t xml:space="preserve"> </w:t>
      </w:r>
      <w:proofErr w:type="spellStart"/>
      <w:r w:rsidRPr="005E69D0">
        <w:rPr>
          <w:rFonts w:cstheme="minorHAnsi"/>
        </w:rPr>
        <w:t>güçlerinin</w:t>
      </w:r>
      <w:proofErr w:type="spellEnd"/>
      <w:r w:rsidRPr="005E69D0">
        <w:rPr>
          <w:rFonts w:cstheme="minorHAnsi"/>
        </w:rPr>
        <w:t xml:space="preserve"> </w:t>
      </w:r>
      <w:proofErr w:type="spellStart"/>
      <w:r w:rsidRPr="005E69D0">
        <w:rPr>
          <w:rFonts w:cstheme="minorHAnsi"/>
        </w:rPr>
        <w:t>barışçıl</w:t>
      </w:r>
      <w:proofErr w:type="spellEnd"/>
      <w:r w:rsidRPr="005E69D0">
        <w:rPr>
          <w:rFonts w:cstheme="minorHAnsi"/>
        </w:rPr>
        <w:t xml:space="preserve"> </w:t>
      </w:r>
      <w:proofErr w:type="spellStart"/>
      <w:r w:rsidRPr="005E69D0">
        <w:rPr>
          <w:rFonts w:cstheme="minorHAnsi"/>
        </w:rPr>
        <w:t>toplantı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gösterilere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müdahaleleri</w:t>
      </w:r>
      <w:proofErr w:type="spellEnd"/>
      <w:r w:rsidRPr="005E69D0">
        <w:rPr>
          <w:rFonts w:cstheme="minorHAnsi"/>
        </w:rPr>
        <w:t xml:space="preserve"> </w:t>
      </w:r>
      <w:proofErr w:type="spellStart"/>
      <w:r w:rsidRPr="005E69D0">
        <w:rPr>
          <w:rFonts w:cstheme="minorHAnsi"/>
        </w:rPr>
        <w:t>sırasında</w:t>
      </w:r>
      <w:proofErr w:type="spellEnd"/>
      <w:r w:rsidRPr="005E69D0">
        <w:rPr>
          <w:rFonts w:cstheme="minorHAnsi"/>
        </w:rPr>
        <w:t xml:space="preserve"> </w:t>
      </w:r>
      <w:proofErr w:type="spellStart"/>
      <w:r w:rsidRPr="005E69D0">
        <w:rPr>
          <w:rFonts w:cstheme="minorHAnsi"/>
        </w:rPr>
        <w:t>başvurdukları</w:t>
      </w:r>
      <w:proofErr w:type="spellEnd"/>
      <w:r w:rsidRPr="005E69D0">
        <w:rPr>
          <w:rFonts w:cstheme="minorHAnsi"/>
        </w:rPr>
        <w:t xml:space="preserve"> </w:t>
      </w:r>
      <w:proofErr w:type="spellStart"/>
      <w:r w:rsidRPr="005E69D0">
        <w:rPr>
          <w:rFonts w:cstheme="minorHAnsi"/>
        </w:rPr>
        <w:t>zor</w:t>
      </w:r>
      <w:proofErr w:type="spellEnd"/>
      <w:r w:rsidRPr="005E69D0">
        <w:rPr>
          <w:rFonts w:cstheme="minorHAnsi"/>
        </w:rPr>
        <w:t xml:space="preserve"> </w:t>
      </w:r>
      <w:proofErr w:type="spellStart"/>
      <w:r w:rsidRPr="005E69D0">
        <w:rPr>
          <w:rFonts w:cstheme="minorHAnsi"/>
        </w:rPr>
        <w:t>kullanımı</w:t>
      </w:r>
      <w:proofErr w:type="spellEnd"/>
      <w:r w:rsidRPr="005E69D0">
        <w:rPr>
          <w:rFonts w:cstheme="minorHAnsi"/>
        </w:rPr>
        <w:t xml:space="preserve">, </w:t>
      </w:r>
      <w:proofErr w:type="spellStart"/>
      <w:r w:rsidRPr="005E69D0">
        <w:rPr>
          <w:rFonts w:cstheme="minorHAnsi"/>
        </w:rPr>
        <w:t>evrensel</w:t>
      </w:r>
      <w:proofErr w:type="spellEnd"/>
      <w:r w:rsidRPr="005E69D0">
        <w:rPr>
          <w:rFonts w:cstheme="minorHAnsi"/>
        </w:rPr>
        <w:t xml:space="preserve"> </w:t>
      </w:r>
      <w:proofErr w:type="spellStart"/>
      <w:r w:rsidRPr="005E69D0">
        <w:rPr>
          <w:rFonts w:cstheme="minorHAnsi"/>
        </w:rPr>
        <w:t>hukukta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ülke</w:t>
      </w:r>
      <w:proofErr w:type="spellEnd"/>
      <w:r w:rsidRPr="005E69D0">
        <w:rPr>
          <w:rFonts w:cstheme="minorHAnsi"/>
        </w:rPr>
        <w:t xml:space="preserve"> </w:t>
      </w:r>
      <w:proofErr w:type="spellStart"/>
      <w:r w:rsidRPr="005E69D0">
        <w:rPr>
          <w:rFonts w:cstheme="minorHAnsi"/>
        </w:rPr>
        <w:t>yasalarında</w:t>
      </w:r>
      <w:proofErr w:type="spellEnd"/>
      <w:r w:rsidRPr="005E69D0">
        <w:rPr>
          <w:rFonts w:cstheme="minorHAnsi"/>
        </w:rPr>
        <w:t xml:space="preserve"> </w:t>
      </w:r>
      <w:proofErr w:type="spellStart"/>
      <w:r w:rsidRPr="005E69D0">
        <w:rPr>
          <w:rFonts w:cstheme="minorHAnsi"/>
        </w:rPr>
        <w:t>tanımlanan</w:t>
      </w:r>
      <w:proofErr w:type="spellEnd"/>
      <w:r w:rsidRPr="005E69D0">
        <w:rPr>
          <w:rFonts w:cstheme="minorHAnsi"/>
        </w:rPr>
        <w:t xml:space="preserve"> </w:t>
      </w:r>
      <w:proofErr w:type="spellStart"/>
      <w:r w:rsidRPr="005E69D0">
        <w:rPr>
          <w:rFonts w:cstheme="minorHAnsi"/>
        </w:rPr>
        <w:t>zor</w:t>
      </w:r>
      <w:proofErr w:type="spellEnd"/>
      <w:r w:rsidRPr="005E69D0">
        <w:rPr>
          <w:rFonts w:cstheme="minorHAnsi"/>
        </w:rPr>
        <w:t xml:space="preserve"> </w:t>
      </w:r>
      <w:proofErr w:type="spellStart"/>
      <w:r w:rsidRPr="005E69D0">
        <w:rPr>
          <w:rFonts w:cstheme="minorHAnsi"/>
        </w:rPr>
        <w:t>kullanma</w:t>
      </w:r>
      <w:proofErr w:type="spellEnd"/>
      <w:r w:rsidRPr="005E69D0">
        <w:rPr>
          <w:rFonts w:cstheme="minorHAnsi"/>
        </w:rPr>
        <w:t xml:space="preserve"> </w:t>
      </w:r>
      <w:proofErr w:type="spellStart"/>
      <w:r w:rsidRPr="005E69D0">
        <w:rPr>
          <w:rFonts w:cstheme="minorHAnsi"/>
        </w:rPr>
        <w:t>yetkisinin</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ötesine</w:t>
      </w:r>
      <w:proofErr w:type="spellEnd"/>
      <w:r w:rsidRPr="005E69D0">
        <w:rPr>
          <w:rFonts w:cstheme="minorHAnsi"/>
        </w:rPr>
        <w:t xml:space="preserve"> </w:t>
      </w:r>
      <w:proofErr w:type="spellStart"/>
      <w:r w:rsidRPr="005E69D0">
        <w:rPr>
          <w:rFonts w:cstheme="minorHAnsi"/>
        </w:rPr>
        <w:t>geçen</w:t>
      </w:r>
      <w:proofErr w:type="spellEnd"/>
      <w:r w:rsidRPr="005E69D0">
        <w:rPr>
          <w:rFonts w:cstheme="minorHAnsi"/>
        </w:rPr>
        <w:t xml:space="preserve"> </w:t>
      </w:r>
      <w:proofErr w:type="spellStart"/>
      <w:r w:rsidRPr="005E69D0">
        <w:rPr>
          <w:rFonts w:cstheme="minorHAnsi"/>
        </w:rPr>
        <w:t>kural</w:t>
      </w:r>
      <w:proofErr w:type="spellEnd"/>
      <w:r w:rsidRPr="005E69D0">
        <w:rPr>
          <w:rFonts w:cstheme="minorHAnsi"/>
        </w:rPr>
        <w:t xml:space="preserve"> </w:t>
      </w:r>
      <w:proofErr w:type="spellStart"/>
      <w:r w:rsidRPr="005E69D0">
        <w:rPr>
          <w:rFonts w:cstheme="minorHAnsi"/>
        </w:rPr>
        <w:t>dışı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denetimsiz</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eylemine</w:t>
      </w:r>
      <w:proofErr w:type="spellEnd"/>
      <w:r w:rsidRPr="005E69D0">
        <w:rPr>
          <w:rFonts w:cstheme="minorHAnsi"/>
        </w:rPr>
        <w:t xml:space="preserve"> </w:t>
      </w:r>
      <w:proofErr w:type="spellStart"/>
      <w:r w:rsidRPr="005E69D0">
        <w:rPr>
          <w:rFonts w:cstheme="minorHAnsi"/>
        </w:rPr>
        <w:t>dönüşmüştür</w:t>
      </w:r>
      <w:proofErr w:type="spellEnd"/>
      <w:r w:rsidRPr="005E69D0">
        <w:rPr>
          <w:rFonts w:cstheme="minorHAnsi"/>
        </w:rPr>
        <w:t xml:space="preserve">. Hatta </w:t>
      </w:r>
      <w:proofErr w:type="spellStart"/>
      <w:r w:rsidRPr="005E69D0">
        <w:rPr>
          <w:rFonts w:cstheme="minorHAnsi"/>
        </w:rPr>
        <w:t>denilebilir</w:t>
      </w:r>
      <w:proofErr w:type="spellEnd"/>
      <w:r w:rsidRPr="005E69D0">
        <w:rPr>
          <w:rFonts w:cstheme="minorHAnsi"/>
        </w:rPr>
        <w:t xml:space="preserve"> </w:t>
      </w:r>
      <w:proofErr w:type="spellStart"/>
      <w:r w:rsidRPr="005E69D0">
        <w:rPr>
          <w:rFonts w:cstheme="minorHAnsi"/>
        </w:rPr>
        <w:t>ki</w:t>
      </w:r>
      <w:proofErr w:type="spellEnd"/>
      <w:r w:rsidRPr="005E69D0">
        <w:rPr>
          <w:rFonts w:cstheme="minorHAnsi"/>
        </w:rPr>
        <w:t xml:space="preserve"> </w:t>
      </w:r>
      <w:proofErr w:type="spellStart"/>
      <w:r w:rsidRPr="005E69D0">
        <w:rPr>
          <w:rFonts w:cstheme="minorHAnsi"/>
        </w:rPr>
        <w:t>kolluğun</w:t>
      </w:r>
      <w:proofErr w:type="spellEnd"/>
      <w:r w:rsidRPr="005E69D0">
        <w:rPr>
          <w:rFonts w:cstheme="minorHAnsi"/>
        </w:rPr>
        <w:t xml:space="preserve"> </w:t>
      </w:r>
      <w:proofErr w:type="spellStart"/>
      <w:r w:rsidRPr="005E69D0">
        <w:rPr>
          <w:rFonts w:cstheme="minorHAnsi"/>
        </w:rPr>
        <w:t>barışçıl</w:t>
      </w:r>
      <w:proofErr w:type="spellEnd"/>
      <w:r w:rsidRPr="005E69D0">
        <w:rPr>
          <w:rFonts w:cstheme="minorHAnsi"/>
        </w:rPr>
        <w:t xml:space="preserve"> </w:t>
      </w:r>
      <w:proofErr w:type="spellStart"/>
      <w:r w:rsidRPr="005E69D0">
        <w:rPr>
          <w:rFonts w:cstheme="minorHAnsi"/>
        </w:rPr>
        <w:t>toplanma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yapma</w:t>
      </w:r>
      <w:proofErr w:type="spellEnd"/>
      <w:r w:rsidRPr="005E69D0">
        <w:rPr>
          <w:rFonts w:cstheme="minorHAnsi"/>
        </w:rPr>
        <w:t xml:space="preserve"> </w:t>
      </w:r>
      <w:proofErr w:type="spellStart"/>
      <w:r w:rsidRPr="005E69D0">
        <w:rPr>
          <w:rFonts w:cstheme="minorHAnsi"/>
        </w:rPr>
        <w:t>hakkını</w:t>
      </w:r>
      <w:proofErr w:type="spellEnd"/>
      <w:r w:rsidRPr="005E69D0">
        <w:rPr>
          <w:rFonts w:cstheme="minorHAnsi"/>
        </w:rPr>
        <w:t xml:space="preserve"> </w:t>
      </w:r>
      <w:proofErr w:type="spellStart"/>
      <w:r w:rsidRPr="005E69D0">
        <w:rPr>
          <w:rFonts w:cstheme="minorHAnsi"/>
        </w:rPr>
        <w:t>kullanan</w:t>
      </w:r>
      <w:proofErr w:type="spellEnd"/>
      <w:r w:rsidRPr="005E69D0">
        <w:rPr>
          <w:rFonts w:cstheme="minorHAnsi"/>
        </w:rPr>
        <w:t xml:space="preserve"> </w:t>
      </w:r>
      <w:proofErr w:type="spellStart"/>
      <w:r w:rsidRPr="005E69D0">
        <w:rPr>
          <w:rFonts w:cstheme="minorHAnsi"/>
        </w:rPr>
        <w:t>kişilere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şiddeti</w:t>
      </w:r>
      <w:proofErr w:type="spellEnd"/>
      <w:r w:rsidRPr="005E69D0">
        <w:rPr>
          <w:rFonts w:cstheme="minorHAnsi"/>
        </w:rPr>
        <w:t xml:space="preserve">, </w:t>
      </w:r>
      <w:proofErr w:type="spellStart"/>
      <w:r w:rsidRPr="005E69D0">
        <w:rPr>
          <w:rFonts w:cstheme="minorHAnsi"/>
        </w:rPr>
        <w:t>çoğu</w:t>
      </w:r>
      <w:proofErr w:type="spellEnd"/>
      <w:r w:rsidRPr="005E69D0">
        <w:rPr>
          <w:rFonts w:cstheme="minorHAnsi"/>
        </w:rPr>
        <w:t xml:space="preserve"> zaman </w:t>
      </w:r>
      <w:proofErr w:type="spellStart"/>
      <w:r w:rsidRPr="005E69D0">
        <w:rPr>
          <w:rFonts w:cstheme="minorHAnsi"/>
        </w:rPr>
        <w:t>işkence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kötü</w:t>
      </w:r>
      <w:proofErr w:type="spellEnd"/>
      <w:r w:rsidRPr="005E69D0">
        <w:rPr>
          <w:rFonts w:cstheme="minorHAnsi"/>
        </w:rPr>
        <w:t xml:space="preserve"> </w:t>
      </w:r>
      <w:proofErr w:type="spellStart"/>
      <w:r w:rsidRPr="005E69D0">
        <w:rPr>
          <w:rFonts w:cstheme="minorHAnsi"/>
        </w:rPr>
        <w:t>muamele</w:t>
      </w:r>
      <w:proofErr w:type="spellEnd"/>
      <w:r w:rsidRPr="005E69D0">
        <w:rPr>
          <w:rFonts w:cstheme="minorHAnsi"/>
        </w:rPr>
        <w:t xml:space="preserve"> </w:t>
      </w:r>
      <w:proofErr w:type="spellStart"/>
      <w:r w:rsidRPr="005E69D0">
        <w:rPr>
          <w:rFonts w:cstheme="minorHAnsi"/>
        </w:rPr>
        <w:t>boyutuna</w:t>
      </w:r>
      <w:proofErr w:type="spellEnd"/>
      <w:r w:rsidRPr="005E69D0">
        <w:rPr>
          <w:rFonts w:cstheme="minorHAnsi"/>
        </w:rPr>
        <w:t xml:space="preserve"> </w:t>
      </w:r>
      <w:proofErr w:type="spellStart"/>
      <w:r w:rsidRPr="005E69D0">
        <w:rPr>
          <w:rFonts w:cstheme="minorHAnsi"/>
        </w:rPr>
        <w:t>varmaktadır</w:t>
      </w:r>
      <w:proofErr w:type="spellEnd"/>
      <w:r w:rsidRPr="005E69D0">
        <w:rPr>
          <w:rFonts w:cstheme="minorHAnsi"/>
        </w:rPr>
        <w:t xml:space="preserve">. </w:t>
      </w:r>
      <w:proofErr w:type="spellStart"/>
      <w:r w:rsidRPr="005E69D0">
        <w:rPr>
          <w:rFonts w:cstheme="minorHAnsi"/>
        </w:rPr>
        <w:t>Demokratik</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toplumun</w:t>
      </w:r>
      <w:proofErr w:type="spellEnd"/>
      <w:r w:rsidRPr="005E69D0">
        <w:rPr>
          <w:rFonts w:cstheme="minorHAnsi"/>
        </w:rPr>
        <w:t xml:space="preserve"> </w:t>
      </w:r>
      <w:proofErr w:type="spellStart"/>
      <w:r w:rsidRPr="005E69D0">
        <w:rPr>
          <w:rFonts w:cstheme="minorHAnsi"/>
        </w:rPr>
        <w:t>temelini</w:t>
      </w:r>
      <w:proofErr w:type="spellEnd"/>
      <w:r w:rsidRPr="005E69D0">
        <w:rPr>
          <w:rFonts w:cstheme="minorHAnsi"/>
        </w:rPr>
        <w:t xml:space="preserve"> </w:t>
      </w:r>
      <w:proofErr w:type="spellStart"/>
      <w:r w:rsidRPr="005E69D0">
        <w:rPr>
          <w:rFonts w:cstheme="minorHAnsi"/>
        </w:rPr>
        <w:t>oluşturan</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Anayasa</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da </w:t>
      </w:r>
      <w:proofErr w:type="spellStart"/>
      <w:r w:rsidRPr="005E69D0">
        <w:rPr>
          <w:rFonts w:cstheme="minorHAnsi"/>
        </w:rPr>
        <w:t>teminat</w:t>
      </w:r>
      <w:proofErr w:type="spellEnd"/>
      <w:r w:rsidRPr="005E69D0">
        <w:rPr>
          <w:rFonts w:cstheme="minorHAnsi"/>
        </w:rPr>
        <w:t xml:space="preserve"> </w:t>
      </w:r>
      <w:proofErr w:type="spellStart"/>
      <w:r w:rsidRPr="005E69D0">
        <w:rPr>
          <w:rFonts w:cstheme="minorHAnsi"/>
        </w:rPr>
        <w:t>altına</w:t>
      </w:r>
      <w:proofErr w:type="spellEnd"/>
      <w:r w:rsidRPr="005E69D0">
        <w:rPr>
          <w:rFonts w:cstheme="minorHAnsi"/>
        </w:rPr>
        <w:t xml:space="preserve"> </w:t>
      </w:r>
      <w:proofErr w:type="spellStart"/>
      <w:r w:rsidRPr="005E69D0">
        <w:rPr>
          <w:rFonts w:cstheme="minorHAnsi"/>
        </w:rPr>
        <w:t>alınmış</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toplanma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yapma</w:t>
      </w:r>
      <w:proofErr w:type="spellEnd"/>
      <w:r w:rsidRPr="005E69D0">
        <w:rPr>
          <w:rFonts w:cstheme="minorHAnsi"/>
        </w:rPr>
        <w:t xml:space="preserve"> </w:t>
      </w:r>
      <w:proofErr w:type="spellStart"/>
      <w:r w:rsidRPr="005E69D0">
        <w:rPr>
          <w:rFonts w:cstheme="minorHAnsi"/>
        </w:rPr>
        <w:t>özgürlüklerini</w:t>
      </w:r>
      <w:proofErr w:type="spellEnd"/>
      <w:r w:rsidRPr="005E69D0">
        <w:rPr>
          <w:rFonts w:cstheme="minorHAnsi"/>
        </w:rPr>
        <w:t xml:space="preserve"> </w:t>
      </w:r>
      <w:proofErr w:type="spellStart"/>
      <w:r w:rsidRPr="005E69D0">
        <w:rPr>
          <w:rFonts w:cstheme="minorHAnsi"/>
        </w:rPr>
        <w:t>kullanarak</w:t>
      </w:r>
      <w:proofErr w:type="spellEnd"/>
      <w:r w:rsidRPr="005E69D0">
        <w:rPr>
          <w:rFonts w:cstheme="minorHAnsi"/>
        </w:rPr>
        <w:t xml:space="preserve"> </w:t>
      </w:r>
      <w:proofErr w:type="spellStart"/>
      <w:r w:rsidRPr="005E69D0">
        <w:rPr>
          <w:rFonts w:cstheme="minorHAnsi"/>
        </w:rPr>
        <w:t>yıl</w:t>
      </w:r>
      <w:proofErr w:type="spellEnd"/>
      <w:r w:rsidRPr="005E69D0">
        <w:rPr>
          <w:rFonts w:cstheme="minorHAnsi"/>
        </w:rPr>
        <w:t xml:space="preserve"> </w:t>
      </w:r>
      <w:proofErr w:type="spellStart"/>
      <w:r w:rsidRPr="005E69D0">
        <w:rPr>
          <w:rFonts w:cstheme="minorHAnsi"/>
        </w:rPr>
        <w:t>içinde</w:t>
      </w:r>
      <w:proofErr w:type="spellEnd"/>
      <w:r w:rsidRPr="005E69D0">
        <w:rPr>
          <w:rFonts w:cstheme="minorHAnsi"/>
        </w:rPr>
        <w:t xml:space="preserve"> </w:t>
      </w:r>
      <w:proofErr w:type="spellStart"/>
      <w:r w:rsidRPr="005E69D0">
        <w:rPr>
          <w:rFonts w:cstheme="minorHAnsi"/>
        </w:rPr>
        <w:t>çeşitli</w:t>
      </w:r>
      <w:proofErr w:type="spellEnd"/>
      <w:r w:rsidRPr="005E69D0">
        <w:rPr>
          <w:rFonts w:cstheme="minorHAnsi"/>
        </w:rPr>
        <w:t xml:space="preserve"> </w:t>
      </w:r>
      <w:proofErr w:type="spellStart"/>
      <w:r w:rsidRPr="005E69D0">
        <w:rPr>
          <w:rFonts w:cstheme="minorHAnsi"/>
        </w:rPr>
        <w:t>vesileler</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yürüyüş</w:t>
      </w:r>
      <w:proofErr w:type="spellEnd"/>
      <w:r w:rsidRPr="005E69D0">
        <w:rPr>
          <w:rFonts w:cstheme="minorHAnsi"/>
        </w:rPr>
        <w:t xml:space="preserve"> </w:t>
      </w:r>
      <w:proofErr w:type="spellStart"/>
      <w:r w:rsidRPr="005E69D0">
        <w:rPr>
          <w:rFonts w:cstheme="minorHAnsi"/>
        </w:rPr>
        <w:t>yapmak</w:t>
      </w:r>
      <w:proofErr w:type="spellEnd"/>
      <w:r w:rsidRPr="005E69D0">
        <w:rPr>
          <w:rFonts w:cstheme="minorHAnsi"/>
        </w:rPr>
        <w:t xml:space="preserve"> </w:t>
      </w:r>
      <w:proofErr w:type="spellStart"/>
      <w:r w:rsidRPr="005E69D0">
        <w:rPr>
          <w:rFonts w:cstheme="minorHAnsi"/>
        </w:rPr>
        <w:t>isteyen</w:t>
      </w:r>
      <w:proofErr w:type="spellEnd"/>
      <w:r w:rsidRPr="005E69D0">
        <w:rPr>
          <w:rFonts w:cstheme="minorHAnsi"/>
        </w:rPr>
        <w:t xml:space="preserve"> </w:t>
      </w:r>
      <w:proofErr w:type="spellStart"/>
      <w:r w:rsidRPr="005E69D0">
        <w:rPr>
          <w:rFonts w:cstheme="minorHAnsi"/>
        </w:rPr>
        <w:t>HDP’lilere</w:t>
      </w:r>
      <w:proofErr w:type="spellEnd"/>
      <w:r w:rsidRPr="005E69D0">
        <w:rPr>
          <w:rFonts w:cstheme="minorHAnsi"/>
        </w:rPr>
        <w:t xml:space="preserve">, </w:t>
      </w:r>
      <w:proofErr w:type="spellStart"/>
      <w:r w:rsidRPr="005E69D0">
        <w:rPr>
          <w:rFonts w:cstheme="minorHAnsi"/>
        </w:rPr>
        <w:t>baro</w:t>
      </w:r>
      <w:proofErr w:type="spellEnd"/>
      <w:r w:rsidRPr="005E69D0">
        <w:rPr>
          <w:rFonts w:cstheme="minorHAnsi"/>
        </w:rPr>
        <w:t xml:space="preserve"> </w:t>
      </w:r>
      <w:proofErr w:type="spellStart"/>
      <w:r w:rsidRPr="005E69D0">
        <w:rPr>
          <w:rFonts w:cstheme="minorHAnsi"/>
        </w:rPr>
        <w:t>başkanlarına</w:t>
      </w:r>
      <w:proofErr w:type="spellEnd"/>
      <w:r w:rsidRPr="005E69D0">
        <w:rPr>
          <w:rFonts w:cstheme="minorHAnsi"/>
        </w:rPr>
        <w:t xml:space="preserve">, </w:t>
      </w:r>
      <w:proofErr w:type="spellStart"/>
      <w:r w:rsidRPr="005E69D0">
        <w:rPr>
          <w:rFonts w:cstheme="minorHAnsi"/>
        </w:rPr>
        <w:t>kadınlara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maden</w:t>
      </w:r>
      <w:proofErr w:type="spellEnd"/>
      <w:r w:rsidRPr="005E69D0">
        <w:rPr>
          <w:rFonts w:cstheme="minorHAnsi"/>
        </w:rPr>
        <w:t xml:space="preserve"> </w:t>
      </w:r>
      <w:proofErr w:type="spellStart"/>
      <w:r w:rsidRPr="005E69D0">
        <w:rPr>
          <w:rFonts w:cstheme="minorHAnsi"/>
        </w:rPr>
        <w:t>işçilerine</w:t>
      </w:r>
      <w:proofErr w:type="spellEnd"/>
      <w:r w:rsidRPr="005E69D0">
        <w:rPr>
          <w:rFonts w:cstheme="minorHAnsi"/>
        </w:rPr>
        <w:t xml:space="preserve"> </w:t>
      </w:r>
      <w:proofErr w:type="spellStart"/>
      <w:r w:rsidRPr="005E69D0">
        <w:rPr>
          <w:rFonts w:cstheme="minorHAnsi"/>
        </w:rPr>
        <w:t>yöneltilen</w:t>
      </w:r>
      <w:proofErr w:type="spellEnd"/>
      <w:r w:rsidRPr="005E69D0">
        <w:rPr>
          <w:rFonts w:cstheme="minorHAnsi"/>
        </w:rPr>
        <w:t xml:space="preserve"> </w:t>
      </w:r>
      <w:proofErr w:type="spellStart"/>
      <w:r w:rsidRPr="005E69D0">
        <w:rPr>
          <w:rFonts w:cstheme="minorHAnsi"/>
        </w:rPr>
        <w:t>zalimane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utanç</w:t>
      </w:r>
      <w:proofErr w:type="spellEnd"/>
      <w:r w:rsidRPr="005E69D0">
        <w:rPr>
          <w:rFonts w:cstheme="minorHAnsi"/>
        </w:rPr>
        <w:t xml:space="preserve"> </w:t>
      </w:r>
      <w:proofErr w:type="spellStart"/>
      <w:r w:rsidRPr="005E69D0">
        <w:rPr>
          <w:rFonts w:cstheme="minorHAnsi"/>
        </w:rPr>
        <w:t>verici</w:t>
      </w:r>
      <w:proofErr w:type="spellEnd"/>
      <w:r w:rsidRPr="005E69D0">
        <w:rPr>
          <w:rFonts w:cstheme="minorHAnsi"/>
        </w:rPr>
        <w:t xml:space="preserve"> </w:t>
      </w:r>
      <w:proofErr w:type="spellStart"/>
      <w:r w:rsidRPr="005E69D0">
        <w:rPr>
          <w:rFonts w:cstheme="minorHAnsi"/>
        </w:rPr>
        <w:t>kolluk</w:t>
      </w:r>
      <w:proofErr w:type="spellEnd"/>
      <w:r w:rsidRPr="005E69D0">
        <w:rPr>
          <w:rFonts w:cstheme="minorHAnsi"/>
        </w:rPr>
        <w:t xml:space="preserve"> </w:t>
      </w:r>
      <w:proofErr w:type="spellStart"/>
      <w:r w:rsidRPr="005E69D0">
        <w:rPr>
          <w:rFonts w:cstheme="minorHAnsi"/>
        </w:rPr>
        <w:t>şiddeti</w:t>
      </w:r>
      <w:proofErr w:type="spellEnd"/>
      <w:r w:rsidRPr="005E69D0">
        <w:rPr>
          <w:rFonts w:cstheme="minorHAnsi"/>
        </w:rPr>
        <w:t xml:space="preserve"> de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durumun</w:t>
      </w:r>
      <w:proofErr w:type="spellEnd"/>
      <w:r w:rsidRPr="005E69D0">
        <w:rPr>
          <w:rFonts w:cstheme="minorHAnsi"/>
        </w:rPr>
        <w:t xml:space="preserve"> </w:t>
      </w:r>
      <w:proofErr w:type="spellStart"/>
      <w:r w:rsidRPr="005E69D0">
        <w:rPr>
          <w:rFonts w:cstheme="minorHAnsi"/>
        </w:rPr>
        <w:t>somut</w:t>
      </w:r>
      <w:proofErr w:type="spellEnd"/>
      <w:r w:rsidRPr="005E69D0">
        <w:rPr>
          <w:rFonts w:cstheme="minorHAnsi"/>
        </w:rPr>
        <w:t xml:space="preserve"> </w:t>
      </w:r>
      <w:proofErr w:type="spellStart"/>
      <w:r w:rsidRPr="005E69D0">
        <w:rPr>
          <w:rFonts w:cstheme="minorHAnsi"/>
        </w:rPr>
        <w:t>örneklerini</w:t>
      </w:r>
      <w:proofErr w:type="spellEnd"/>
      <w:r w:rsidRPr="005E69D0">
        <w:rPr>
          <w:rFonts w:cstheme="minorHAnsi"/>
        </w:rPr>
        <w:t xml:space="preserve"> </w:t>
      </w:r>
      <w:proofErr w:type="spellStart"/>
      <w:r w:rsidRPr="005E69D0">
        <w:rPr>
          <w:rFonts w:cstheme="minorHAnsi"/>
        </w:rPr>
        <w:t>oluşturmaktadır</w:t>
      </w:r>
      <w:proofErr w:type="spellEnd"/>
      <w:r w:rsidRPr="005E69D0">
        <w:rPr>
          <w:rFonts w:cstheme="minorHAnsi"/>
        </w:rPr>
        <w:t xml:space="preserve">. </w:t>
      </w:r>
    </w:p>
    <w:p w14:paraId="745746B6" w14:textId="1C49E97E" w:rsidR="000F35B0" w:rsidRPr="005E69D0" w:rsidRDefault="000F35B0" w:rsidP="0089472A">
      <w:pPr>
        <w:autoSpaceDE w:val="0"/>
        <w:autoSpaceDN w:val="0"/>
        <w:adjustRightInd w:val="0"/>
        <w:spacing w:after="120" w:line="276" w:lineRule="auto"/>
        <w:ind w:firstLine="706"/>
        <w:jc w:val="both"/>
        <w:rPr>
          <w:rFonts w:cstheme="minorHAnsi"/>
        </w:rPr>
      </w:pPr>
      <w:r w:rsidRPr="005E69D0">
        <w:rPr>
          <w:rFonts w:cstheme="minorHAnsi"/>
        </w:rPr>
        <w:t xml:space="preserve">TİHV </w:t>
      </w:r>
      <w:proofErr w:type="spellStart"/>
      <w:r w:rsidRPr="005E69D0">
        <w:rPr>
          <w:rFonts w:cstheme="minorHAnsi"/>
        </w:rPr>
        <w:t>Dokümantasyon</w:t>
      </w:r>
      <w:proofErr w:type="spellEnd"/>
      <w:r w:rsidRPr="005E69D0">
        <w:rPr>
          <w:rFonts w:cstheme="minorHAnsi"/>
        </w:rPr>
        <w:t xml:space="preserve"> </w:t>
      </w:r>
      <w:proofErr w:type="spellStart"/>
      <w:r w:rsidRPr="005E69D0">
        <w:rPr>
          <w:rFonts w:cstheme="minorHAnsi"/>
        </w:rPr>
        <w:t>Merkezi’nin</w:t>
      </w:r>
      <w:proofErr w:type="spellEnd"/>
      <w:r w:rsidRPr="005E69D0">
        <w:rPr>
          <w:rFonts w:cstheme="minorHAnsi"/>
        </w:rPr>
        <w:t xml:space="preserve"> </w:t>
      </w:r>
      <w:proofErr w:type="spellStart"/>
      <w:r w:rsidRPr="005E69D0">
        <w:rPr>
          <w:rFonts w:cstheme="minorHAnsi"/>
        </w:rPr>
        <w:t>tespitlerine</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2020 </w:t>
      </w:r>
      <w:proofErr w:type="spellStart"/>
      <w:r w:rsidRPr="005E69D0">
        <w:rPr>
          <w:rFonts w:cstheme="minorHAnsi"/>
        </w:rPr>
        <w:t>yılının</w:t>
      </w:r>
      <w:proofErr w:type="spellEnd"/>
      <w:r w:rsidRPr="005E69D0">
        <w:rPr>
          <w:rFonts w:cstheme="minorHAnsi"/>
        </w:rPr>
        <w:t xml:space="preserve"> ilk 11 </w:t>
      </w:r>
      <w:proofErr w:type="spellStart"/>
      <w:r w:rsidRPr="005E69D0">
        <w:rPr>
          <w:rFonts w:cstheme="minorHAnsi"/>
        </w:rPr>
        <w:t>ayında</w:t>
      </w:r>
      <w:proofErr w:type="spellEnd"/>
      <w:r w:rsidRPr="005E69D0">
        <w:rPr>
          <w:rFonts w:cstheme="minorHAnsi"/>
        </w:rPr>
        <w:t>;</w:t>
      </w:r>
    </w:p>
    <w:p w14:paraId="5340ACC0" w14:textId="77777777" w:rsidR="000F35B0" w:rsidRDefault="000F35B0" w:rsidP="001C708F">
      <w:pPr>
        <w:pStyle w:val="ListeParagraf"/>
        <w:numPr>
          <w:ilvl w:val="0"/>
          <w:numId w:val="8"/>
        </w:numPr>
        <w:autoSpaceDE w:val="0"/>
        <w:autoSpaceDN w:val="0"/>
        <w:adjustRightInd w:val="0"/>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En az 731 barışçıl toplantı ve gösteriye kolluk güçlerinin müdahalesi sonucunda 1929 kişi işkence ve diğer kötü muamele niteliğinde uygulamalara maruz kalarak gözaltına alındı, 65 kişi yaralandı ve 1’i çocuk olmak üzere 9 kişi de tutuklandı. 100 kişi adli kontrol şartıyla serbest bırakılırken en az 88 kişiye de para cezaları uygulandı.</w:t>
      </w:r>
    </w:p>
    <w:p w14:paraId="0C479987" w14:textId="77777777" w:rsidR="00D03294" w:rsidRPr="004607A7" w:rsidRDefault="00D03294" w:rsidP="001C708F">
      <w:pPr>
        <w:pStyle w:val="ListeParagraf"/>
        <w:numPr>
          <w:ilvl w:val="0"/>
          <w:numId w:val="8"/>
        </w:numPr>
        <w:shd w:val="clear" w:color="auto" w:fill="FFFFFF"/>
        <w:spacing w:after="120"/>
        <w:ind w:left="0" w:firstLine="706"/>
        <w:contextualSpacing w:val="0"/>
        <w:jc w:val="both"/>
        <w:rPr>
          <w:rFonts w:asciiTheme="minorHAnsi" w:hAnsiTheme="minorHAnsi" w:cstheme="minorHAnsi"/>
          <w:sz w:val="24"/>
          <w:szCs w:val="24"/>
        </w:rPr>
      </w:pPr>
      <w:r w:rsidRPr="004607A7">
        <w:rPr>
          <w:rFonts w:asciiTheme="minorHAnsi" w:hAnsiTheme="minorHAnsi" w:cstheme="minorHAnsi"/>
          <w:sz w:val="24"/>
          <w:szCs w:val="24"/>
        </w:rPr>
        <w:t>İHD Dokümantasyon Birimi</w:t>
      </w:r>
      <w:r>
        <w:rPr>
          <w:rFonts w:asciiTheme="minorHAnsi" w:hAnsiTheme="minorHAnsi" w:cstheme="minorHAnsi"/>
          <w:sz w:val="24"/>
          <w:szCs w:val="24"/>
        </w:rPr>
        <w:t>’</w:t>
      </w:r>
      <w:r w:rsidRPr="004607A7">
        <w:rPr>
          <w:rFonts w:asciiTheme="minorHAnsi" w:hAnsiTheme="minorHAnsi" w:cstheme="minorHAnsi"/>
          <w:sz w:val="24"/>
          <w:szCs w:val="24"/>
        </w:rPr>
        <w:t>nin verilerine göre ise kolluk güçlerinin toplanma ve gösteri özgürlüğü kapsamında yapılan barışçıl eylem ve etkinliklere müdahalesi sonucu en az 2190 kişi işkence ve diğer kötü muameleye maruz kalmıştır.</w:t>
      </w:r>
    </w:p>
    <w:p w14:paraId="73302CAB" w14:textId="77777777" w:rsidR="000F35B0" w:rsidRPr="005E69D0" w:rsidRDefault="000F35B0" w:rsidP="0089472A">
      <w:pPr>
        <w:pStyle w:val="ListeParagraf"/>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Bu genel verilerin içinde yer almakla birlikte 2020 yılında farklı toplumsal grupların barışçıl toplantı ve gösterilerine yönelik kolluk güçlerinin </w:t>
      </w:r>
      <w:proofErr w:type="spellStart"/>
      <w:r w:rsidRPr="005E69D0">
        <w:rPr>
          <w:rFonts w:asciiTheme="minorHAnsi" w:hAnsiTheme="minorHAnsi" w:cstheme="minorHAnsi"/>
          <w:sz w:val="24"/>
          <w:szCs w:val="24"/>
        </w:rPr>
        <w:t>müdahele</w:t>
      </w:r>
      <w:proofErr w:type="spellEnd"/>
      <w:r w:rsidRPr="005E69D0">
        <w:rPr>
          <w:rFonts w:asciiTheme="minorHAnsi" w:hAnsiTheme="minorHAnsi" w:cstheme="minorHAnsi"/>
          <w:sz w:val="24"/>
          <w:szCs w:val="24"/>
        </w:rPr>
        <w:t xml:space="preserve"> ve engellemeleri ise şöyledir:</w:t>
      </w:r>
    </w:p>
    <w:p w14:paraId="1A2EA40B" w14:textId="77777777" w:rsidR="000F35B0" w:rsidRPr="005E69D0" w:rsidRDefault="000F35B0" w:rsidP="0089472A">
      <w:pPr>
        <w:pStyle w:val="ListeParagraf"/>
        <w:numPr>
          <w:ilvl w:val="0"/>
          <w:numId w:val="8"/>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Covid-19 salgınına yönelik alınan önlemlere ve artan polis şiddetine dair yapılmak istenen en az 11 toplantı ve gösteriye kolluk güçlerinin müdahalesi sonucu 76 kişi işkence ve diğer kötü muamele niteliğinde uygulamalara maruz kalarak gözaltına alındı. Gözaltına alınan 24 kişiye para cezası kesildi.</w:t>
      </w:r>
    </w:p>
    <w:p w14:paraId="0A5800A8" w14:textId="77777777" w:rsidR="000F35B0" w:rsidRPr="005E69D0" w:rsidRDefault="000F35B0" w:rsidP="0089472A">
      <w:pPr>
        <w:pStyle w:val="ListeParagraf"/>
        <w:numPr>
          <w:ilvl w:val="0"/>
          <w:numId w:val="8"/>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Siyasi parti ve örgütler tarafından yapılmak istenen en az 24 toplantı ve gösteriye kolluk güçlerinin müdahalesi sonucu 151 kişi işkence ve diğer kötü muamele niteliğinde uygulamalara maruz kalarak gözaltına alındı, 13 kişi yaralandı. 24 toplantı ve gösteri ise fiilen engellendi. </w:t>
      </w:r>
    </w:p>
    <w:p w14:paraId="6D1DEB85" w14:textId="3B1B0066" w:rsidR="000F35B0" w:rsidRPr="005E69D0" w:rsidRDefault="000F35B0" w:rsidP="0089472A">
      <w:pPr>
        <w:pStyle w:val="ListeParagraf"/>
        <w:numPr>
          <w:ilvl w:val="0"/>
          <w:numId w:val="8"/>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Kadın ve LGBTİQ+ hakları için yapılmak istenen en az 14 barışçıl toplantı ve gösteriye kolluk güçleri müdahale etti, 9 toplantı ve gösteri fiilen engellendi. Bu müdahaleler sonucu en az 153 kişi işkence ve diğer kötü muamele niteliğinde uygulamalara maruz kalarak gözaltına alındı, 27 kişi yaralandı. Gözaltına alınan 10 kişiye para cezası kesildi. Ayrıca, İstanbul Sözleşmesi ile ilgili basın açıklamalarına katıldıkları için 18 kadına 3</w:t>
      </w:r>
      <w:r w:rsidR="00206A64">
        <w:rPr>
          <w:rFonts w:asciiTheme="minorHAnsi" w:hAnsiTheme="minorHAnsi" w:cstheme="minorHAnsi"/>
          <w:sz w:val="24"/>
          <w:szCs w:val="24"/>
        </w:rPr>
        <w:t xml:space="preserve"> bin </w:t>
      </w:r>
      <w:r w:rsidRPr="005E69D0">
        <w:rPr>
          <w:rFonts w:asciiTheme="minorHAnsi" w:hAnsiTheme="minorHAnsi" w:cstheme="minorHAnsi"/>
          <w:sz w:val="24"/>
          <w:szCs w:val="24"/>
        </w:rPr>
        <w:t>150’şer Türk Lirası para cezası verildi.</w:t>
      </w:r>
    </w:p>
    <w:p w14:paraId="2FE139E4" w14:textId="77777777" w:rsidR="000F35B0" w:rsidRPr="005E69D0" w:rsidRDefault="000F35B0" w:rsidP="0089472A">
      <w:pPr>
        <w:pStyle w:val="ListeParagraf"/>
        <w:numPr>
          <w:ilvl w:val="0"/>
          <w:numId w:val="8"/>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 xml:space="preserve">Çevre ve kent hakkına dair yapılmak istenen en az 12 barışçıl toplantı ve gösteriye kolluk güçlerinin müdahalesi sonucu 84 kişi işkence ve diğer kötü muamele </w:t>
      </w:r>
      <w:r w:rsidRPr="005E69D0">
        <w:rPr>
          <w:rFonts w:asciiTheme="minorHAnsi" w:hAnsiTheme="minorHAnsi" w:cstheme="minorHAnsi"/>
          <w:sz w:val="24"/>
          <w:szCs w:val="24"/>
        </w:rPr>
        <w:lastRenderedPageBreak/>
        <w:t>niteliğinde uygulamalara maruz kalarak gözaltına alındı, en az 3 kişi yaralandı. Ayrıca bu eylemlere katılan 9 kişi evleri basılarak gözaltına alındı, bu kişilerin 5’i adli kontrol şartıyla serbest bırakıldı, doğa nöbetine katılan 4 kişiye ise para cezası kesildi.</w:t>
      </w:r>
    </w:p>
    <w:p w14:paraId="15B495CF" w14:textId="77777777" w:rsidR="00E14ED0" w:rsidRDefault="000F35B0" w:rsidP="00E14ED0">
      <w:pPr>
        <w:autoSpaceDE w:val="0"/>
        <w:autoSpaceDN w:val="0"/>
        <w:adjustRightInd w:val="0"/>
        <w:spacing w:after="120" w:line="276" w:lineRule="auto"/>
        <w:ind w:firstLine="706"/>
        <w:jc w:val="both"/>
        <w:rPr>
          <w:rFonts w:cstheme="minorHAnsi"/>
        </w:rPr>
      </w:pPr>
      <w:proofErr w:type="spellStart"/>
      <w:r w:rsidRPr="005E69D0">
        <w:rPr>
          <w:rFonts w:cstheme="minorHAnsi"/>
        </w:rPr>
        <w:t>Toplanma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yapma</w:t>
      </w:r>
      <w:proofErr w:type="spellEnd"/>
      <w:r w:rsidRPr="005E69D0">
        <w:rPr>
          <w:rFonts w:cstheme="minorHAnsi"/>
        </w:rPr>
        <w:t xml:space="preserve"> </w:t>
      </w:r>
      <w:proofErr w:type="spellStart"/>
      <w:r w:rsidRPr="005E69D0">
        <w:rPr>
          <w:rFonts w:cstheme="minorHAnsi"/>
        </w:rPr>
        <w:t>özgürlüğünün</w:t>
      </w:r>
      <w:proofErr w:type="spellEnd"/>
      <w:r w:rsidRPr="005E69D0">
        <w:rPr>
          <w:rFonts w:cstheme="minorHAnsi"/>
        </w:rPr>
        <w:t xml:space="preserve"> </w:t>
      </w:r>
      <w:proofErr w:type="spellStart"/>
      <w:r w:rsidRPr="005E69D0">
        <w:rPr>
          <w:rFonts w:cstheme="minorHAnsi"/>
        </w:rPr>
        <w:t>kullanılmasının</w:t>
      </w:r>
      <w:proofErr w:type="spellEnd"/>
      <w:r w:rsidRPr="005E69D0">
        <w:rPr>
          <w:rFonts w:cstheme="minorHAnsi"/>
        </w:rPr>
        <w:t xml:space="preserve"> </w:t>
      </w:r>
      <w:proofErr w:type="spellStart"/>
      <w:r w:rsidRPr="005E69D0">
        <w:rPr>
          <w:rFonts w:cstheme="minorHAnsi"/>
        </w:rPr>
        <w:t>önündeki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başka</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engel</w:t>
      </w:r>
      <w:proofErr w:type="spellEnd"/>
      <w:r w:rsidRPr="005E69D0">
        <w:rPr>
          <w:rFonts w:cstheme="minorHAnsi"/>
        </w:rPr>
        <w:t xml:space="preserve"> </w:t>
      </w:r>
      <w:proofErr w:type="spellStart"/>
      <w:r w:rsidRPr="005E69D0">
        <w:rPr>
          <w:rFonts w:cstheme="minorHAnsi"/>
        </w:rPr>
        <w:t>ise</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özgürlüğü</w:t>
      </w:r>
      <w:proofErr w:type="spellEnd"/>
      <w:r w:rsidRPr="005E69D0">
        <w:rPr>
          <w:rFonts w:cstheme="minorHAnsi"/>
        </w:rPr>
        <w:t xml:space="preserve"> </w:t>
      </w:r>
      <w:proofErr w:type="spellStart"/>
      <w:r w:rsidRPr="005E69D0">
        <w:rPr>
          <w:rFonts w:cstheme="minorHAnsi"/>
        </w:rPr>
        <w:t>kullanmak</w:t>
      </w:r>
      <w:proofErr w:type="spellEnd"/>
      <w:r w:rsidRPr="005E69D0">
        <w:rPr>
          <w:rFonts w:cstheme="minorHAnsi"/>
        </w:rPr>
        <w:t xml:space="preserve"> </w:t>
      </w:r>
      <w:proofErr w:type="spellStart"/>
      <w:r w:rsidRPr="005E69D0">
        <w:rPr>
          <w:rFonts w:cstheme="minorHAnsi"/>
        </w:rPr>
        <w:t>isteyen</w:t>
      </w:r>
      <w:proofErr w:type="spellEnd"/>
      <w:r w:rsidRPr="005E69D0">
        <w:rPr>
          <w:rFonts w:cstheme="minorHAnsi"/>
        </w:rPr>
        <w:t xml:space="preserve"> </w:t>
      </w:r>
      <w:proofErr w:type="spellStart"/>
      <w:r w:rsidRPr="005E69D0">
        <w:rPr>
          <w:rFonts w:cstheme="minorHAnsi"/>
        </w:rPr>
        <w:t>kişiler</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açılan</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davalardır</w:t>
      </w:r>
      <w:proofErr w:type="spellEnd"/>
      <w:r w:rsidRPr="005E69D0">
        <w:rPr>
          <w:rFonts w:cstheme="minorHAnsi"/>
        </w:rPr>
        <w:t xml:space="preserve">. </w:t>
      </w:r>
      <w:proofErr w:type="spellStart"/>
      <w:r w:rsidRPr="005E69D0">
        <w:rPr>
          <w:rFonts w:cstheme="minorHAnsi"/>
        </w:rPr>
        <w:t>Adalet</w:t>
      </w:r>
      <w:proofErr w:type="spellEnd"/>
      <w:r w:rsidRPr="005E69D0">
        <w:rPr>
          <w:rFonts w:cstheme="minorHAnsi"/>
        </w:rPr>
        <w:t xml:space="preserve"> </w:t>
      </w:r>
      <w:proofErr w:type="spellStart"/>
      <w:r w:rsidRPr="005E69D0">
        <w:rPr>
          <w:rFonts w:cstheme="minorHAnsi"/>
        </w:rPr>
        <w:t>Bakanlığı’nın</w:t>
      </w:r>
      <w:proofErr w:type="spellEnd"/>
      <w:r w:rsidRPr="005E69D0">
        <w:rPr>
          <w:rFonts w:cstheme="minorHAnsi"/>
        </w:rPr>
        <w:t xml:space="preserve"> </w:t>
      </w:r>
      <w:proofErr w:type="spellStart"/>
      <w:r w:rsidRPr="005E69D0">
        <w:rPr>
          <w:rFonts w:cstheme="minorHAnsi"/>
        </w:rPr>
        <w:t>verilerine</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2019 </w:t>
      </w:r>
      <w:proofErr w:type="spellStart"/>
      <w:r w:rsidRPr="005E69D0">
        <w:rPr>
          <w:rFonts w:cstheme="minorHAnsi"/>
        </w:rPr>
        <w:t>yılında</w:t>
      </w:r>
      <w:proofErr w:type="spellEnd"/>
      <w:r w:rsidRPr="005E69D0">
        <w:rPr>
          <w:rFonts w:cstheme="minorHAnsi"/>
        </w:rPr>
        <w:t xml:space="preserve"> Cumhuriyet </w:t>
      </w:r>
      <w:proofErr w:type="spellStart"/>
      <w:r w:rsidRPr="005E69D0">
        <w:rPr>
          <w:rFonts w:cstheme="minorHAnsi"/>
        </w:rPr>
        <w:t>Başsavcılıkları</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2911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Toplantı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Yürüyüşleri</w:t>
      </w:r>
      <w:proofErr w:type="spellEnd"/>
      <w:r w:rsidRPr="005E69D0">
        <w:rPr>
          <w:rFonts w:cstheme="minorHAnsi"/>
        </w:rPr>
        <w:t xml:space="preserve"> </w:t>
      </w:r>
      <w:proofErr w:type="spellStart"/>
      <w:r w:rsidRPr="005E69D0">
        <w:rPr>
          <w:rFonts w:cstheme="minorHAnsi"/>
        </w:rPr>
        <w:t>Kanunu’na</w:t>
      </w:r>
      <w:proofErr w:type="spellEnd"/>
      <w:r w:rsidRPr="005E69D0">
        <w:rPr>
          <w:rFonts w:cstheme="minorHAnsi"/>
        </w:rPr>
        <w:t xml:space="preserve"> </w:t>
      </w:r>
      <w:proofErr w:type="spellStart"/>
      <w:r w:rsidRPr="005E69D0">
        <w:rPr>
          <w:rFonts w:cstheme="minorHAnsi"/>
        </w:rPr>
        <w:t>muhalefetten</w:t>
      </w:r>
      <w:proofErr w:type="spellEnd"/>
      <w:r w:rsidRPr="005E69D0">
        <w:rPr>
          <w:rFonts w:cstheme="minorHAnsi"/>
        </w:rPr>
        <w:t xml:space="preserve"> 7 bin 331 </w:t>
      </w:r>
      <w:proofErr w:type="spellStart"/>
      <w:r w:rsidRPr="005E69D0">
        <w:rPr>
          <w:rFonts w:cstheme="minorHAnsi"/>
        </w:rPr>
        <w:t>kişi</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başlatılırken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vakalardan</w:t>
      </w:r>
      <w:proofErr w:type="spellEnd"/>
      <w:r w:rsidRPr="005E69D0">
        <w:rPr>
          <w:rFonts w:cstheme="minorHAnsi"/>
        </w:rPr>
        <w:t xml:space="preserve"> 3 bin 962’si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kamu</w:t>
      </w:r>
      <w:proofErr w:type="spellEnd"/>
      <w:r w:rsidRPr="005E69D0">
        <w:rPr>
          <w:rFonts w:cstheme="minorHAnsi"/>
        </w:rPr>
        <w:t xml:space="preserve"> </w:t>
      </w:r>
      <w:proofErr w:type="spellStart"/>
      <w:r w:rsidRPr="005E69D0">
        <w:rPr>
          <w:rFonts w:cstheme="minorHAnsi"/>
        </w:rPr>
        <w:t>davası</w:t>
      </w:r>
      <w:proofErr w:type="spellEnd"/>
      <w:r w:rsidRPr="005E69D0">
        <w:rPr>
          <w:rFonts w:cstheme="minorHAnsi"/>
        </w:rPr>
        <w:t xml:space="preserve"> </w:t>
      </w:r>
      <w:proofErr w:type="spellStart"/>
      <w:r w:rsidRPr="005E69D0">
        <w:rPr>
          <w:rFonts w:cstheme="minorHAnsi"/>
        </w:rPr>
        <w:t>açılmasına</w:t>
      </w:r>
      <w:proofErr w:type="spellEnd"/>
      <w:r w:rsidRPr="005E69D0">
        <w:rPr>
          <w:rFonts w:cstheme="minorHAnsi"/>
        </w:rPr>
        <w:t xml:space="preserve"> </w:t>
      </w:r>
      <w:proofErr w:type="spellStart"/>
      <w:r w:rsidRPr="005E69D0">
        <w:rPr>
          <w:rFonts w:cstheme="minorHAnsi"/>
        </w:rPr>
        <w:t>karar</w:t>
      </w:r>
      <w:proofErr w:type="spellEnd"/>
      <w:r w:rsidRPr="005E69D0">
        <w:rPr>
          <w:rFonts w:cstheme="minorHAnsi"/>
        </w:rPr>
        <w:t xml:space="preserve"> </w:t>
      </w:r>
      <w:proofErr w:type="spellStart"/>
      <w:r w:rsidRPr="005E69D0">
        <w:rPr>
          <w:rFonts w:cstheme="minorHAnsi"/>
        </w:rPr>
        <w:t>verilmiştir</w:t>
      </w:r>
      <w:proofErr w:type="spellEnd"/>
      <w:r w:rsidRPr="005E69D0">
        <w:rPr>
          <w:rFonts w:cstheme="minorHAnsi"/>
        </w:rPr>
        <w:t xml:space="preserve">. Bu </w:t>
      </w:r>
      <w:proofErr w:type="spellStart"/>
      <w:r w:rsidRPr="005E69D0">
        <w:rPr>
          <w:rFonts w:cstheme="minorHAnsi"/>
        </w:rPr>
        <w:t>kadar</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davanın</w:t>
      </w:r>
      <w:proofErr w:type="spellEnd"/>
      <w:r w:rsidRPr="005E69D0">
        <w:rPr>
          <w:rFonts w:cstheme="minorHAnsi"/>
        </w:rPr>
        <w:t xml:space="preserve"> </w:t>
      </w:r>
      <w:proofErr w:type="spellStart"/>
      <w:r w:rsidRPr="005E69D0">
        <w:rPr>
          <w:rFonts w:cstheme="minorHAnsi"/>
        </w:rPr>
        <w:t>açılması</w:t>
      </w:r>
      <w:proofErr w:type="spellEnd"/>
      <w:r w:rsidRPr="005E69D0">
        <w:rPr>
          <w:rFonts w:cstheme="minorHAnsi"/>
        </w:rPr>
        <w:t xml:space="preserve">, </w:t>
      </w:r>
      <w:proofErr w:type="spellStart"/>
      <w:r w:rsidRPr="005E69D0">
        <w:rPr>
          <w:rFonts w:cstheme="minorHAnsi"/>
        </w:rPr>
        <w:t>baskı</w:t>
      </w:r>
      <w:proofErr w:type="spellEnd"/>
      <w:r w:rsidRPr="005E69D0">
        <w:rPr>
          <w:rFonts w:cstheme="minorHAnsi"/>
        </w:rPr>
        <w:t xml:space="preserve"> </w:t>
      </w:r>
      <w:proofErr w:type="spellStart"/>
      <w:r w:rsidRPr="005E69D0">
        <w:rPr>
          <w:rFonts w:cstheme="minorHAnsi"/>
        </w:rPr>
        <w:t>ortamının</w:t>
      </w:r>
      <w:proofErr w:type="spellEnd"/>
      <w:r w:rsidRPr="005E69D0">
        <w:rPr>
          <w:rFonts w:cstheme="minorHAnsi"/>
        </w:rPr>
        <w:t xml:space="preserve"> </w:t>
      </w:r>
      <w:proofErr w:type="spellStart"/>
      <w:r w:rsidRPr="005E69D0">
        <w:rPr>
          <w:rFonts w:cstheme="minorHAnsi"/>
        </w:rPr>
        <w:t>yoğunluğunu</w:t>
      </w:r>
      <w:proofErr w:type="spellEnd"/>
      <w:r w:rsidRPr="005E69D0">
        <w:rPr>
          <w:rFonts w:cstheme="minorHAnsi"/>
        </w:rPr>
        <w:t xml:space="preserve"> </w:t>
      </w:r>
      <w:proofErr w:type="spellStart"/>
      <w:r w:rsidRPr="005E69D0">
        <w:rPr>
          <w:rFonts w:cstheme="minorHAnsi"/>
        </w:rPr>
        <w:t>gösterirken</w:t>
      </w:r>
      <w:proofErr w:type="spellEnd"/>
      <w:r w:rsidRPr="005E69D0">
        <w:rPr>
          <w:rFonts w:cstheme="minorHAnsi"/>
        </w:rPr>
        <w:t xml:space="preserve"> </w:t>
      </w: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yandan</w:t>
      </w:r>
      <w:proofErr w:type="spellEnd"/>
      <w:r w:rsidRPr="005E69D0">
        <w:rPr>
          <w:rFonts w:cstheme="minorHAnsi"/>
        </w:rPr>
        <w:t xml:space="preserve"> </w:t>
      </w:r>
      <w:proofErr w:type="spellStart"/>
      <w:r w:rsidRPr="005E69D0">
        <w:rPr>
          <w:rFonts w:cstheme="minorHAnsi"/>
        </w:rPr>
        <w:t>yurttaşlar</w:t>
      </w:r>
      <w:proofErr w:type="spellEnd"/>
      <w:r w:rsidRPr="005E69D0">
        <w:rPr>
          <w:rFonts w:cstheme="minorHAnsi"/>
        </w:rPr>
        <w:t xml:space="preserve"> </w:t>
      </w:r>
      <w:proofErr w:type="spellStart"/>
      <w:r w:rsidRPr="005E69D0">
        <w:rPr>
          <w:rFonts w:cstheme="minorHAnsi"/>
        </w:rPr>
        <w:t>üzerinde</w:t>
      </w:r>
      <w:proofErr w:type="spellEnd"/>
      <w:r w:rsidRPr="005E69D0">
        <w:rPr>
          <w:rFonts w:cstheme="minorHAnsi"/>
        </w:rPr>
        <w:t xml:space="preserve"> </w:t>
      </w:r>
      <w:proofErr w:type="spellStart"/>
      <w:r w:rsidRPr="005E69D0">
        <w:rPr>
          <w:rFonts w:cstheme="minorHAnsi"/>
        </w:rPr>
        <w:t>toplanma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gösteri</w:t>
      </w:r>
      <w:proofErr w:type="spellEnd"/>
      <w:r w:rsidRPr="005E69D0">
        <w:rPr>
          <w:rFonts w:cstheme="minorHAnsi"/>
        </w:rPr>
        <w:t xml:space="preserve"> </w:t>
      </w:r>
      <w:proofErr w:type="spellStart"/>
      <w:r w:rsidRPr="005E69D0">
        <w:rPr>
          <w:rFonts w:cstheme="minorHAnsi"/>
        </w:rPr>
        <w:t>yapma</w:t>
      </w:r>
      <w:proofErr w:type="spellEnd"/>
      <w:r w:rsidRPr="005E69D0">
        <w:rPr>
          <w:rFonts w:cstheme="minorHAnsi"/>
        </w:rPr>
        <w:t xml:space="preserve"> </w:t>
      </w:r>
      <w:proofErr w:type="spellStart"/>
      <w:r w:rsidRPr="005E69D0">
        <w:rPr>
          <w:rFonts w:cstheme="minorHAnsi"/>
        </w:rPr>
        <w:t>özgürlüklerini</w:t>
      </w:r>
      <w:proofErr w:type="spellEnd"/>
      <w:r w:rsidRPr="005E69D0">
        <w:rPr>
          <w:rFonts w:cstheme="minorHAnsi"/>
        </w:rPr>
        <w:t xml:space="preserve"> </w:t>
      </w:r>
      <w:proofErr w:type="spellStart"/>
      <w:r w:rsidRPr="005E69D0">
        <w:rPr>
          <w:rFonts w:cstheme="minorHAnsi"/>
        </w:rPr>
        <w:t>kullanmaları</w:t>
      </w:r>
      <w:proofErr w:type="spellEnd"/>
      <w:r w:rsidRPr="005E69D0">
        <w:rPr>
          <w:rFonts w:cstheme="minorHAnsi"/>
        </w:rPr>
        <w:t xml:space="preserve"> </w:t>
      </w:r>
      <w:proofErr w:type="spellStart"/>
      <w:r w:rsidRPr="005E69D0">
        <w:rPr>
          <w:rFonts w:cstheme="minorHAnsi"/>
        </w:rPr>
        <w:t>bakımından</w:t>
      </w:r>
      <w:proofErr w:type="spellEnd"/>
      <w:r w:rsidRPr="005E69D0">
        <w:rPr>
          <w:rFonts w:cstheme="minorHAnsi"/>
        </w:rPr>
        <w:t xml:space="preserve"> </w:t>
      </w:r>
      <w:proofErr w:type="spellStart"/>
      <w:r w:rsidRPr="005E69D0">
        <w:rPr>
          <w:rFonts w:cstheme="minorHAnsi"/>
        </w:rPr>
        <w:t>caydırıcı</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etki</w:t>
      </w:r>
      <w:proofErr w:type="spellEnd"/>
      <w:r w:rsidRPr="005E69D0">
        <w:rPr>
          <w:rFonts w:cstheme="minorHAnsi"/>
        </w:rPr>
        <w:t xml:space="preserve"> </w:t>
      </w:r>
      <w:proofErr w:type="spellStart"/>
      <w:r w:rsidRPr="005E69D0">
        <w:rPr>
          <w:rFonts w:cstheme="minorHAnsi"/>
        </w:rPr>
        <w:t>yaratmaktadır</w:t>
      </w:r>
      <w:proofErr w:type="spellEnd"/>
      <w:r w:rsidRPr="005E69D0">
        <w:rPr>
          <w:rFonts w:cstheme="minorHAnsi"/>
        </w:rPr>
        <w:t>.</w:t>
      </w:r>
    </w:p>
    <w:p w14:paraId="113C8730" w14:textId="665994F6" w:rsidR="00E14ED0" w:rsidRDefault="000F35B0" w:rsidP="00E14ED0">
      <w:pPr>
        <w:autoSpaceDE w:val="0"/>
        <w:autoSpaceDN w:val="0"/>
        <w:adjustRightInd w:val="0"/>
        <w:spacing w:after="120" w:line="276" w:lineRule="auto"/>
        <w:ind w:firstLine="706"/>
        <w:jc w:val="both"/>
        <w:rPr>
          <w:rFonts w:cstheme="minorHAnsi"/>
        </w:rPr>
      </w:pPr>
      <w:r w:rsidRPr="00E14ED0">
        <w:rPr>
          <w:rFonts w:cstheme="minorHAnsi"/>
        </w:rPr>
        <w:t xml:space="preserve">TİHV </w:t>
      </w:r>
      <w:proofErr w:type="spellStart"/>
      <w:r w:rsidRPr="00E14ED0">
        <w:rPr>
          <w:rFonts w:cstheme="minorHAnsi"/>
        </w:rPr>
        <w:t>Dokümantasyon</w:t>
      </w:r>
      <w:proofErr w:type="spellEnd"/>
      <w:r w:rsidRPr="00E14ED0">
        <w:rPr>
          <w:rFonts w:cstheme="minorHAnsi"/>
        </w:rPr>
        <w:t xml:space="preserve"> </w:t>
      </w:r>
      <w:proofErr w:type="spellStart"/>
      <w:r w:rsidRPr="00E14ED0">
        <w:rPr>
          <w:rFonts w:cstheme="minorHAnsi"/>
        </w:rPr>
        <w:t>Merkezi’nin</w:t>
      </w:r>
      <w:proofErr w:type="spellEnd"/>
      <w:r w:rsidRPr="00E14ED0">
        <w:rPr>
          <w:rFonts w:cstheme="minorHAnsi"/>
        </w:rPr>
        <w:t xml:space="preserve"> </w:t>
      </w:r>
      <w:proofErr w:type="spellStart"/>
      <w:r w:rsidRPr="00E14ED0">
        <w:rPr>
          <w:rFonts w:cstheme="minorHAnsi"/>
        </w:rPr>
        <w:t>tespitlerine</w:t>
      </w:r>
      <w:proofErr w:type="spellEnd"/>
      <w:r w:rsidRPr="00E14ED0">
        <w:rPr>
          <w:rFonts w:cstheme="minorHAnsi"/>
        </w:rPr>
        <w:t xml:space="preserve"> </w:t>
      </w:r>
      <w:proofErr w:type="spellStart"/>
      <w:r w:rsidRPr="00E14ED0">
        <w:rPr>
          <w:rFonts w:cstheme="minorHAnsi"/>
        </w:rPr>
        <w:t>göre</w:t>
      </w:r>
      <w:proofErr w:type="spellEnd"/>
      <w:r w:rsidRPr="00E14ED0">
        <w:rPr>
          <w:rFonts w:cstheme="minorHAnsi"/>
        </w:rPr>
        <w:t xml:space="preserve"> 2020 </w:t>
      </w:r>
      <w:proofErr w:type="spellStart"/>
      <w:r w:rsidRPr="00E14ED0">
        <w:rPr>
          <w:rFonts w:cstheme="minorHAnsi"/>
        </w:rPr>
        <w:t>yılının</w:t>
      </w:r>
      <w:proofErr w:type="spellEnd"/>
      <w:r w:rsidRPr="00E14ED0">
        <w:rPr>
          <w:rFonts w:cstheme="minorHAnsi"/>
        </w:rPr>
        <w:t xml:space="preserve"> ilk 11 </w:t>
      </w:r>
      <w:proofErr w:type="spellStart"/>
      <w:r w:rsidRPr="00E14ED0">
        <w:rPr>
          <w:rFonts w:cstheme="minorHAnsi"/>
        </w:rPr>
        <w:t>ayında</w:t>
      </w:r>
      <w:proofErr w:type="spellEnd"/>
      <w:r w:rsidR="00E14ED0">
        <w:rPr>
          <w:rFonts w:cstheme="minorHAnsi"/>
        </w:rPr>
        <w:t>;</w:t>
      </w:r>
    </w:p>
    <w:p w14:paraId="57231BD1" w14:textId="74E4EBF2" w:rsidR="000F35B0" w:rsidRDefault="00E14ED0" w:rsidP="00E14ED0">
      <w:pPr>
        <w:pStyle w:val="ListeParagraf"/>
        <w:numPr>
          <w:ilvl w:val="0"/>
          <w:numId w:val="8"/>
        </w:numPr>
        <w:autoSpaceDE w:val="0"/>
        <w:autoSpaceDN w:val="0"/>
        <w:adjustRightInd w:val="0"/>
        <w:spacing w:after="120"/>
        <w:ind w:left="0" w:firstLine="360"/>
        <w:jc w:val="both"/>
        <w:rPr>
          <w:rFonts w:cstheme="minorHAnsi"/>
          <w:sz w:val="24"/>
          <w:szCs w:val="24"/>
        </w:rPr>
      </w:pPr>
      <w:r>
        <w:rPr>
          <w:rFonts w:cstheme="minorHAnsi"/>
          <w:sz w:val="24"/>
          <w:szCs w:val="24"/>
        </w:rPr>
        <w:t>Ç</w:t>
      </w:r>
      <w:r w:rsidR="000F35B0" w:rsidRPr="00E14ED0">
        <w:rPr>
          <w:rFonts w:cstheme="minorHAnsi"/>
          <w:sz w:val="24"/>
          <w:szCs w:val="24"/>
        </w:rPr>
        <w:t>eşitli toplantı ve gösterilere katıldıkları gerekçesiyle 507 kişi hakkında açılan davaların görülmesine devam edildi. Yargılanan 130 kişi toplam 253 yıl 6 ay hapis cezası ile cezalandırıldı, 61 kişi ise beraat etti.</w:t>
      </w:r>
    </w:p>
    <w:p w14:paraId="2A3C3E49" w14:textId="77777777" w:rsidR="00C72EF8" w:rsidRDefault="000D159D" w:rsidP="00C72EF8">
      <w:pPr>
        <w:autoSpaceDE w:val="0"/>
        <w:autoSpaceDN w:val="0"/>
        <w:adjustRightInd w:val="0"/>
        <w:spacing w:after="120" w:line="276" w:lineRule="auto"/>
        <w:ind w:firstLine="706"/>
        <w:jc w:val="both"/>
        <w:rPr>
          <w:rStyle w:val="Gl"/>
          <w:rFonts w:cstheme="minorHAnsi"/>
          <w:b w:val="0"/>
          <w:shd w:val="clear" w:color="auto" w:fill="FFFFFF"/>
        </w:rPr>
      </w:pPr>
      <w:r>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İnsan</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Hakları</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Savunucularının</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Korunması</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için</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Gözlemevi</w:t>
      </w:r>
      <w:proofErr w:type="spellEnd"/>
      <w:r w:rsidR="0046556F" w:rsidRPr="000D159D">
        <w:rPr>
          <w:rStyle w:val="Gl"/>
          <w:rFonts w:cstheme="minorHAnsi"/>
          <w:b w:val="0"/>
          <w:shd w:val="clear" w:color="auto" w:fill="FFFFFF"/>
        </w:rPr>
        <w:t xml:space="preserve"> (FIDH – OMCT) </w:t>
      </w:r>
      <w:proofErr w:type="spellStart"/>
      <w:r w:rsidR="0046556F" w:rsidRPr="000D159D">
        <w:rPr>
          <w:rStyle w:val="Gl"/>
          <w:rFonts w:cstheme="minorHAnsi"/>
          <w:b w:val="0"/>
          <w:shd w:val="clear" w:color="auto" w:fill="FFFFFF"/>
        </w:rPr>
        <w:t>ve</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İnsan</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Hakları</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Derneği</w:t>
      </w:r>
      <w:proofErr w:type="spellEnd"/>
      <w:r w:rsidR="0046556F" w:rsidRPr="000D159D">
        <w:rPr>
          <w:rStyle w:val="Gl"/>
          <w:rFonts w:cstheme="minorHAnsi"/>
          <w:b w:val="0"/>
          <w:shd w:val="clear" w:color="auto" w:fill="FFFFFF"/>
        </w:rPr>
        <w:t xml:space="preserve"> (FIDH </w:t>
      </w:r>
      <w:proofErr w:type="spellStart"/>
      <w:r w:rsidR="0046556F" w:rsidRPr="000D159D">
        <w:rPr>
          <w:rStyle w:val="Gl"/>
          <w:rFonts w:cstheme="minorHAnsi"/>
          <w:b w:val="0"/>
          <w:shd w:val="clear" w:color="auto" w:fill="FFFFFF"/>
        </w:rPr>
        <w:t>üye</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kuruluşu</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ve</w:t>
      </w:r>
      <w:proofErr w:type="spellEnd"/>
      <w:r w:rsidR="0046556F" w:rsidRPr="000D159D">
        <w:rPr>
          <w:rStyle w:val="Gl"/>
          <w:rFonts w:cstheme="minorHAnsi"/>
          <w:b w:val="0"/>
          <w:shd w:val="clear" w:color="auto" w:fill="FFFFFF"/>
        </w:rPr>
        <w:t xml:space="preserve"> OMCT SOS-</w:t>
      </w:r>
      <w:proofErr w:type="spellStart"/>
      <w:r w:rsidR="0046556F" w:rsidRPr="000D159D">
        <w:rPr>
          <w:rStyle w:val="Gl"/>
          <w:rFonts w:cstheme="minorHAnsi"/>
          <w:b w:val="0"/>
          <w:shd w:val="clear" w:color="auto" w:fill="FFFFFF"/>
        </w:rPr>
        <w:t>İşkence</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Ağı</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üyesi</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tarafından</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Temuz</w:t>
      </w:r>
      <w:proofErr w:type="spellEnd"/>
      <w:r w:rsidR="0046556F" w:rsidRPr="000D159D">
        <w:rPr>
          <w:rStyle w:val="Gl"/>
          <w:rFonts w:cstheme="minorHAnsi"/>
          <w:b w:val="0"/>
          <w:shd w:val="clear" w:color="auto" w:fill="FFFFFF"/>
        </w:rPr>
        <w:t xml:space="preserve"> 2020’de </w:t>
      </w:r>
      <w:proofErr w:type="spellStart"/>
      <w:r w:rsidR="0046556F" w:rsidRPr="000D159D">
        <w:rPr>
          <w:rStyle w:val="Gl"/>
          <w:rFonts w:cstheme="minorHAnsi"/>
          <w:b w:val="0"/>
          <w:shd w:val="clear" w:color="auto" w:fill="FFFFFF"/>
        </w:rPr>
        <w:t>yayınlanan</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rapor</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toplantı</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ve</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gösteri</w:t>
      </w:r>
      <w:proofErr w:type="spellEnd"/>
      <w:r w:rsidR="0046556F" w:rsidRPr="000D159D">
        <w:rPr>
          <w:rStyle w:val="Gl"/>
          <w:rFonts w:cstheme="minorHAnsi"/>
          <w:b w:val="0"/>
          <w:shd w:val="clear" w:color="auto" w:fill="FFFFFF"/>
        </w:rPr>
        <w:t xml:space="preserve"> </w:t>
      </w:r>
      <w:proofErr w:type="spellStart"/>
      <w:r w:rsidR="001C708F">
        <w:rPr>
          <w:rStyle w:val="Gl"/>
          <w:rFonts w:cstheme="minorHAnsi"/>
          <w:b w:val="0"/>
          <w:shd w:val="clear" w:color="auto" w:fill="FFFFFF"/>
        </w:rPr>
        <w:t>yapma</w:t>
      </w:r>
      <w:proofErr w:type="spellEnd"/>
      <w:r w:rsidR="001C708F">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özgürlüğüne</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getirilen</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özellikle</w:t>
      </w:r>
      <w:proofErr w:type="spellEnd"/>
      <w:r w:rsidR="0046556F" w:rsidRPr="000D159D">
        <w:rPr>
          <w:rStyle w:val="Gl"/>
          <w:rFonts w:cstheme="minorHAnsi"/>
          <w:b w:val="0"/>
          <w:shd w:val="clear" w:color="auto" w:fill="FFFFFF"/>
        </w:rPr>
        <w:t xml:space="preserve"> da </w:t>
      </w:r>
      <w:proofErr w:type="spellStart"/>
      <w:r w:rsidR="0046556F" w:rsidRPr="000D159D">
        <w:rPr>
          <w:rStyle w:val="Gl"/>
          <w:rFonts w:cstheme="minorHAnsi"/>
          <w:b w:val="0"/>
          <w:shd w:val="clear" w:color="auto" w:fill="FFFFFF"/>
        </w:rPr>
        <w:t>kadın</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hakları</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savunucularına</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yönelik</w:t>
      </w:r>
      <w:proofErr w:type="spellEnd"/>
      <w:r w:rsidR="0046556F" w:rsidRPr="000D159D">
        <w:rPr>
          <w:rStyle w:val="Gl"/>
          <w:rFonts w:cstheme="minorHAnsi"/>
          <w:b w:val="0"/>
          <w:shd w:val="clear" w:color="auto" w:fill="FFFFFF"/>
        </w:rPr>
        <w:t xml:space="preserve"> </w:t>
      </w:r>
      <w:proofErr w:type="spellStart"/>
      <w:r w:rsidR="0046556F" w:rsidRPr="000D159D">
        <w:rPr>
          <w:rStyle w:val="Gl"/>
          <w:rFonts w:cstheme="minorHAnsi"/>
          <w:b w:val="0"/>
          <w:shd w:val="clear" w:color="auto" w:fill="FFFFFF"/>
        </w:rPr>
        <w:t>kısıtlama</w:t>
      </w:r>
      <w:proofErr w:type="spellEnd"/>
      <w:r w:rsidR="001C708F">
        <w:rPr>
          <w:rStyle w:val="Gl"/>
          <w:rFonts w:cstheme="minorHAnsi"/>
          <w:b w:val="0"/>
          <w:shd w:val="clear" w:color="auto" w:fill="FFFFFF"/>
        </w:rPr>
        <w:t xml:space="preserve"> </w:t>
      </w:r>
      <w:proofErr w:type="spellStart"/>
      <w:r w:rsidR="001C708F">
        <w:rPr>
          <w:rStyle w:val="Gl"/>
          <w:rFonts w:cstheme="minorHAnsi"/>
          <w:b w:val="0"/>
          <w:shd w:val="clear" w:color="auto" w:fill="FFFFFF"/>
        </w:rPr>
        <w:t>ve</w:t>
      </w:r>
      <w:proofErr w:type="spellEnd"/>
      <w:r w:rsidR="001C708F">
        <w:rPr>
          <w:rStyle w:val="Gl"/>
          <w:rFonts w:cstheme="minorHAnsi"/>
          <w:b w:val="0"/>
          <w:shd w:val="clear" w:color="auto" w:fill="FFFFFF"/>
        </w:rPr>
        <w:t xml:space="preserve"> </w:t>
      </w:r>
      <w:proofErr w:type="spellStart"/>
      <w:r w:rsidR="001C708F">
        <w:rPr>
          <w:rStyle w:val="Gl"/>
          <w:rFonts w:cstheme="minorHAnsi"/>
          <w:b w:val="0"/>
          <w:shd w:val="clear" w:color="auto" w:fill="FFFFFF"/>
        </w:rPr>
        <w:t>hak</w:t>
      </w:r>
      <w:proofErr w:type="spellEnd"/>
      <w:r w:rsidR="001C708F">
        <w:rPr>
          <w:rStyle w:val="Gl"/>
          <w:rFonts w:cstheme="minorHAnsi"/>
          <w:b w:val="0"/>
          <w:shd w:val="clear" w:color="auto" w:fill="FFFFFF"/>
        </w:rPr>
        <w:t xml:space="preserve"> </w:t>
      </w:r>
      <w:proofErr w:type="spellStart"/>
      <w:r w:rsidR="001C708F">
        <w:rPr>
          <w:rStyle w:val="Gl"/>
          <w:rFonts w:cstheme="minorHAnsi"/>
          <w:b w:val="0"/>
          <w:shd w:val="clear" w:color="auto" w:fill="FFFFFF"/>
        </w:rPr>
        <w:t>ihlalerini</w:t>
      </w:r>
      <w:proofErr w:type="spellEnd"/>
      <w:r w:rsidR="001C708F">
        <w:rPr>
          <w:rStyle w:val="Gl"/>
          <w:rFonts w:cstheme="minorHAnsi"/>
          <w:b w:val="0"/>
          <w:shd w:val="clear" w:color="auto" w:fill="FFFFFF"/>
        </w:rPr>
        <w:t xml:space="preserve"> </w:t>
      </w:r>
      <w:proofErr w:type="spellStart"/>
      <w:r w:rsidR="001C708F">
        <w:rPr>
          <w:rStyle w:val="Gl"/>
          <w:rFonts w:cstheme="minorHAnsi"/>
          <w:b w:val="0"/>
          <w:shd w:val="clear" w:color="auto" w:fill="FFFFFF"/>
        </w:rPr>
        <w:t>açıkça</w:t>
      </w:r>
      <w:proofErr w:type="spellEnd"/>
      <w:r w:rsidR="001C708F">
        <w:rPr>
          <w:rStyle w:val="Gl"/>
          <w:rFonts w:cstheme="minorHAnsi"/>
          <w:b w:val="0"/>
          <w:shd w:val="clear" w:color="auto" w:fill="FFFFFF"/>
        </w:rPr>
        <w:t xml:space="preserve"> </w:t>
      </w:r>
      <w:proofErr w:type="spellStart"/>
      <w:r w:rsidR="001C708F">
        <w:rPr>
          <w:rStyle w:val="Gl"/>
          <w:rFonts w:cstheme="minorHAnsi"/>
          <w:b w:val="0"/>
          <w:shd w:val="clear" w:color="auto" w:fill="FFFFFF"/>
        </w:rPr>
        <w:t>ortya</w:t>
      </w:r>
      <w:proofErr w:type="spellEnd"/>
      <w:r w:rsidR="001C708F">
        <w:rPr>
          <w:rStyle w:val="Gl"/>
          <w:rFonts w:cstheme="minorHAnsi"/>
          <w:b w:val="0"/>
          <w:shd w:val="clear" w:color="auto" w:fill="FFFFFF"/>
        </w:rPr>
        <w:t xml:space="preserve"> </w:t>
      </w:r>
      <w:proofErr w:type="spellStart"/>
      <w:r w:rsidR="001C708F">
        <w:rPr>
          <w:rStyle w:val="Gl"/>
          <w:rFonts w:cstheme="minorHAnsi"/>
          <w:b w:val="0"/>
          <w:shd w:val="clear" w:color="auto" w:fill="FFFFFF"/>
        </w:rPr>
        <w:t>koymuştur</w:t>
      </w:r>
      <w:proofErr w:type="spellEnd"/>
      <w:r w:rsidR="001C708F">
        <w:rPr>
          <w:rStyle w:val="Gl"/>
          <w:rFonts w:cstheme="minorHAnsi"/>
          <w:b w:val="0"/>
          <w:shd w:val="clear" w:color="auto" w:fill="FFFFFF"/>
        </w:rPr>
        <w:t>.</w:t>
      </w:r>
    </w:p>
    <w:p w14:paraId="77A77B86" w14:textId="25112B60" w:rsidR="0046556F" w:rsidRPr="000D159D" w:rsidRDefault="000D159D" w:rsidP="00C72EF8">
      <w:pPr>
        <w:autoSpaceDE w:val="0"/>
        <w:autoSpaceDN w:val="0"/>
        <w:adjustRightInd w:val="0"/>
        <w:spacing w:after="120" w:line="276" w:lineRule="auto"/>
        <w:ind w:firstLine="706"/>
        <w:jc w:val="both"/>
        <w:rPr>
          <w:rFonts w:cstheme="minorHAnsi"/>
          <w:b/>
        </w:rPr>
      </w:pPr>
      <w:r>
        <w:rPr>
          <w:rStyle w:val="Gl"/>
          <w:rFonts w:cstheme="minorHAnsi"/>
          <w:b w:val="0"/>
          <w:shd w:val="clear" w:color="auto" w:fill="FFFFFF"/>
        </w:rPr>
        <w:t xml:space="preserve"> </w:t>
      </w:r>
      <w:r w:rsidR="00473971" w:rsidRPr="000D159D">
        <w:rPr>
          <w:rStyle w:val="Gl"/>
          <w:rFonts w:cstheme="minorHAnsi"/>
          <w:b w:val="0"/>
          <w:shd w:val="clear" w:color="auto" w:fill="FFFFFF"/>
        </w:rPr>
        <w:t xml:space="preserve">2020 </w:t>
      </w:r>
      <w:proofErr w:type="spellStart"/>
      <w:r w:rsidR="00473971" w:rsidRPr="000D159D">
        <w:rPr>
          <w:rStyle w:val="Gl"/>
          <w:rFonts w:cstheme="minorHAnsi"/>
          <w:b w:val="0"/>
          <w:shd w:val="clear" w:color="auto" w:fill="FFFFFF"/>
        </w:rPr>
        <w:t>yılında</w:t>
      </w:r>
      <w:proofErr w:type="spellEnd"/>
      <w:r w:rsidR="00473971" w:rsidRPr="000D159D">
        <w:rPr>
          <w:rStyle w:val="Gl"/>
          <w:rFonts w:cstheme="minorHAnsi"/>
          <w:b w:val="0"/>
          <w:shd w:val="clear" w:color="auto" w:fill="FFFFFF"/>
        </w:rPr>
        <w:t xml:space="preserve"> da </w:t>
      </w:r>
      <w:proofErr w:type="spellStart"/>
      <w:r w:rsidR="0046556F" w:rsidRPr="000D159D">
        <w:rPr>
          <w:rStyle w:val="Gl"/>
          <w:rFonts w:cstheme="minorHAnsi"/>
          <w:b w:val="0"/>
          <w:shd w:val="clear" w:color="auto" w:fill="FFFFFF"/>
        </w:rPr>
        <w:t>Cumartesi</w:t>
      </w:r>
      <w:proofErr w:type="spellEnd"/>
      <w:r w:rsidR="0046556F"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Anneleri’in</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İstanbul’da</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Barış</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annelerinin</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Diyarbakır’da</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insan</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hakları</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savunucuları</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ile</w:t>
      </w:r>
      <w:proofErr w:type="spellEnd"/>
      <w:r w:rsidR="00A439A7" w:rsidRPr="000D159D">
        <w:rPr>
          <w:rStyle w:val="Gl"/>
          <w:rFonts w:cstheme="minorHAnsi"/>
          <w:b w:val="0"/>
          <w:shd w:val="clear" w:color="auto" w:fill="FFFFFF"/>
        </w:rPr>
        <w:t xml:space="preserve"> </w:t>
      </w:r>
      <w:proofErr w:type="spellStart"/>
      <w:r w:rsidR="00A439A7" w:rsidRPr="000D159D">
        <w:rPr>
          <w:rStyle w:val="Gl"/>
          <w:rFonts w:cstheme="minorHAnsi"/>
          <w:b w:val="0"/>
          <w:shd w:val="clear" w:color="auto" w:fill="FFFFFF"/>
        </w:rPr>
        <w:t>birlikte</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kayıplar</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bulunsun</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failer</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yargılansın</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oturma</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eylemleri</w:t>
      </w:r>
      <w:r w:rsidR="00C72EF8">
        <w:rPr>
          <w:rStyle w:val="Gl"/>
          <w:rFonts w:cstheme="minorHAnsi"/>
          <w:b w:val="0"/>
          <w:shd w:val="clear" w:color="auto" w:fill="FFFFFF"/>
        </w:rPr>
        <w:t>ne</w:t>
      </w:r>
      <w:proofErr w:type="spellEnd"/>
      <w:r w:rsidR="00C72EF8">
        <w:rPr>
          <w:rStyle w:val="Gl"/>
          <w:rFonts w:cstheme="minorHAnsi"/>
          <w:b w:val="0"/>
          <w:shd w:val="clear" w:color="auto" w:fill="FFFFFF"/>
        </w:rPr>
        <w:t xml:space="preserve"> </w:t>
      </w:r>
      <w:proofErr w:type="spellStart"/>
      <w:r w:rsidR="00C72EF8">
        <w:rPr>
          <w:rStyle w:val="Gl"/>
          <w:rFonts w:cstheme="minorHAnsi"/>
          <w:b w:val="0"/>
          <w:shd w:val="clear" w:color="auto" w:fill="FFFFFF"/>
        </w:rPr>
        <w:t>yönelik</w:t>
      </w:r>
      <w:proofErr w:type="spellEnd"/>
      <w:r w:rsidR="00C72EF8">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yasaklar</w:t>
      </w:r>
      <w:proofErr w:type="spellEnd"/>
      <w:r w:rsidR="00473971" w:rsidRPr="000D159D">
        <w:rPr>
          <w:rStyle w:val="Gl"/>
          <w:rFonts w:cstheme="minorHAnsi"/>
          <w:b w:val="0"/>
          <w:shd w:val="clear" w:color="auto" w:fill="FFFFFF"/>
        </w:rPr>
        <w:t xml:space="preserve"> </w:t>
      </w:r>
      <w:proofErr w:type="spellStart"/>
      <w:r w:rsidR="00C72EF8">
        <w:rPr>
          <w:rStyle w:val="Gl"/>
          <w:rFonts w:cstheme="minorHAnsi"/>
          <w:b w:val="0"/>
          <w:shd w:val="clear" w:color="auto" w:fill="FFFFFF"/>
        </w:rPr>
        <w:t>devam</w:t>
      </w:r>
      <w:proofErr w:type="spellEnd"/>
      <w:r w:rsidR="00C72EF8">
        <w:rPr>
          <w:rStyle w:val="Gl"/>
          <w:rFonts w:cstheme="minorHAnsi"/>
          <w:b w:val="0"/>
          <w:shd w:val="clear" w:color="auto" w:fill="FFFFFF"/>
        </w:rPr>
        <w:t xml:space="preserve"> </w:t>
      </w:r>
      <w:proofErr w:type="spellStart"/>
      <w:r w:rsidR="00C72EF8">
        <w:rPr>
          <w:rStyle w:val="Gl"/>
          <w:rFonts w:cstheme="minorHAnsi"/>
          <w:b w:val="0"/>
          <w:shd w:val="clear" w:color="auto" w:fill="FFFFFF"/>
        </w:rPr>
        <w:t>etmiştir</w:t>
      </w:r>
      <w:proofErr w:type="spellEnd"/>
      <w:r w:rsidR="00C72EF8">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Cumartesi</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Annelerinin</w:t>
      </w:r>
      <w:proofErr w:type="spellEnd"/>
      <w:r w:rsidR="00473971" w:rsidRPr="000D159D">
        <w:rPr>
          <w:rStyle w:val="Gl"/>
          <w:rFonts w:cstheme="minorHAnsi"/>
          <w:b w:val="0"/>
          <w:shd w:val="clear" w:color="auto" w:fill="FFFFFF"/>
        </w:rPr>
        <w:t xml:space="preserve"> 800. </w:t>
      </w:r>
      <w:proofErr w:type="spellStart"/>
      <w:r w:rsidR="00473971" w:rsidRPr="000D159D">
        <w:rPr>
          <w:rStyle w:val="Gl"/>
          <w:rFonts w:cstheme="minorHAnsi"/>
          <w:b w:val="0"/>
          <w:shd w:val="clear" w:color="auto" w:fill="FFFFFF"/>
        </w:rPr>
        <w:t>Hafta</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oturma</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eylemi</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ile</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ilgili</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yapmak</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istediği</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sembolik</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eylem</w:t>
      </w:r>
      <w:proofErr w:type="spellEnd"/>
      <w:r w:rsidR="00473971" w:rsidRPr="000D159D">
        <w:rPr>
          <w:rStyle w:val="Gl"/>
          <w:rFonts w:cstheme="minorHAnsi"/>
          <w:b w:val="0"/>
          <w:shd w:val="clear" w:color="auto" w:fill="FFFFFF"/>
        </w:rPr>
        <w:t xml:space="preserve"> bile </w:t>
      </w:r>
      <w:proofErr w:type="spellStart"/>
      <w:r w:rsidR="00473971" w:rsidRPr="000D159D">
        <w:rPr>
          <w:rStyle w:val="Gl"/>
          <w:rFonts w:cstheme="minorHAnsi"/>
          <w:b w:val="0"/>
          <w:shd w:val="clear" w:color="auto" w:fill="FFFFFF"/>
        </w:rPr>
        <w:t>engelenmiş</w:t>
      </w:r>
      <w:proofErr w:type="spellEnd"/>
      <w:r w:rsidR="00473971" w:rsidRPr="000D159D">
        <w:rPr>
          <w:rStyle w:val="Gl"/>
          <w:rFonts w:cstheme="minorHAnsi"/>
          <w:b w:val="0"/>
          <w:shd w:val="clear" w:color="auto" w:fill="FFFFFF"/>
        </w:rPr>
        <w:t xml:space="preserve">, 3 </w:t>
      </w:r>
      <w:proofErr w:type="spellStart"/>
      <w:r w:rsidR="00473971" w:rsidRPr="000D159D">
        <w:rPr>
          <w:rStyle w:val="Gl"/>
          <w:rFonts w:cstheme="minorHAnsi"/>
          <w:b w:val="0"/>
          <w:shd w:val="clear" w:color="auto" w:fill="FFFFFF"/>
        </w:rPr>
        <w:t>insan</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hakları</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savunucusu</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ve</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kayıp</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yakını</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gözaltına</w:t>
      </w:r>
      <w:proofErr w:type="spellEnd"/>
      <w:r w:rsidR="00473971" w:rsidRPr="000D159D">
        <w:rPr>
          <w:rStyle w:val="Gl"/>
          <w:rFonts w:cstheme="minorHAnsi"/>
          <w:b w:val="0"/>
          <w:shd w:val="clear" w:color="auto" w:fill="FFFFFF"/>
        </w:rPr>
        <w:t xml:space="preserve"> </w:t>
      </w:r>
      <w:proofErr w:type="spellStart"/>
      <w:r w:rsidR="00473971" w:rsidRPr="000D159D">
        <w:rPr>
          <w:rStyle w:val="Gl"/>
          <w:rFonts w:cstheme="minorHAnsi"/>
          <w:b w:val="0"/>
          <w:shd w:val="clear" w:color="auto" w:fill="FFFFFF"/>
        </w:rPr>
        <w:t>alınmıştır</w:t>
      </w:r>
      <w:proofErr w:type="spellEnd"/>
      <w:r w:rsidR="00473971" w:rsidRPr="000D159D">
        <w:rPr>
          <w:rStyle w:val="Gl"/>
          <w:rFonts w:cstheme="minorHAnsi"/>
          <w:b w:val="0"/>
          <w:shd w:val="clear" w:color="auto" w:fill="FFFFFF"/>
        </w:rPr>
        <w:t>.</w:t>
      </w:r>
    </w:p>
    <w:p w14:paraId="78EEFBF6" w14:textId="77777777" w:rsidR="00995B41" w:rsidRPr="005E69D0" w:rsidRDefault="00995B41" w:rsidP="0089472A">
      <w:pPr>
        <w:pStyle w:val="ListeParagraf"/>
        <w:autoSpaceDE w:val="0"/>
        <w:autoSpaceDN w:val="0"/>
        <w:adjustRightInd w:val="0"/>
        <w:spacing w:after="120"/>
        <w:ind w:left="0" w:firstLine="706"/>
        <w:jc w:val="both"/>
        <w:rPr>
          <w:rFonts w:asciiTheme="minorHAnsi" w:hAnsiTheme="minorHAnsi" w:cstheme="minorHAnsi"/>
          <w:sz w:val="24"/>
          <w:szCs w:val="24"/>
        </w:rPr>
      </w:pPr>
    </w:p>
    <w:p w14:paraId="034500CF" w14:textId="77777777" w:rsidR="00995B41" w:rsidRPr="005E69D0" w:rsidRDefault="00995B41" w:rsidP="0089472A">
      <w:pPr>
        <w:spacing w:after="120" w:line="276" w:lineRule="auto"/>
        <w:ind w:firstLine="706"/>
        <w:jc w:val="both"/>
        <w:rPr>
          <w:rFonts w:cstheme="minorHAnsi"/>
          <w:b/>
        </w:rPr>
      </w:pPr>
      <w:r w:rsidRPr="005E69D0">
        <w:rPr>
          <w:rFonts w:cstheme="minorHAnsi"/>
          <w:b/>
        </w:rPr>
        <w:t>ÖRGÜTLENME ÖZGÜRLÜĞÜ</w:t>
      </w:r>
    </w:p>
    <w:p w14:paraId="365A0684" w14:textId="77777777" w:rsidR="00485195" w:rsidRDefault="00995B41" w:rsidP="00485195">
      <w:pPr>
        <w:pStyle w:val="Maddeler"/>
        <w:numPr>
          <w:ilvl w:val="0"/>
          <w:numId w:val="0"/>
        </w:numPr>
        <w:spacing w:after="120" w:line="276" w:lineRule="auto"/>
        <w:ind w:firstLine="706"/>
        <w:rPr>
          <w:sz w:val="24"/>
          <w:szCs w:val="24"/>
        </w:rPr>
      </w:pPr>
      <w:r w:rsidRPr="005E69D0">
        <w:rPr>
          <w:sz w:val="24"/>
          <w:szCs w:val="24"/>
        </w:rPr>
        <w:t>Türkiye’de yurttaşlar, toplu olarak bir araya gelip eyleyemedikleri ve düşüncelerini açıklayamadıkları için örgütlenme özgürlüklerini de kullanamamakta, müşterek geleceklerini şekillendirmek üzere sivil ve kamusal alana örgütlü olarak katılamamaktadırlar. 2020 yılında insan hakları örgütlerinin, dernek, vakıf, emek ve meslek örgütleri ile siyasi partilerin çok sayıda üye ve yöneticisi gözaltına alınmış, tutuklanmış, haklarında açılan davalar ile üzerlerinde baskı oluşturulmaya çalışılmıştır. Yerel yönetimlere seçilmiş her düzeyde siyasiler görevden alınmış, yerlerine kayyım atanmıştır. Dokunulmazlıkları kaldırılan milletvekilleri tutuklanmıştır. Siyasi partilerin ve sivil toplum örgütlerinin binalarına saldırılar olmuştur.</w:t>
      </w:r>
    </w:p>
    <w:p w14:paraId="6B280EFE" w14:textId="77777777" w:rsidR="00485195" w:rsidRDefault="00485195" w:rsidP="00485195">
      <w:pPr>
        <w:pStyle w:val="Maddeler"/>
        <w:numPr>
          <w:ilvl w:val="0"/>
          <w:numId w:val="0"/>
        </w:numPr>
        <w:spacing w:after="120" w:line="276" w:lineRule="auto"/>
        <w:ind w:firstLine="706"/>
        <w:rPr>
          <w:sz w:val="24"/>
          <w:szCs w:val="24"/>
        </w:rPr>
      </w:pPr>
      <w:r w:rsidRPr="00485195">
        <w:rPr>
          <w:sz w:val="24"/>
          <w:szCs w:val="24"/>
        </w:rPr>
        <w:t>2020 yılında insan hakları savunucularına yönelik başta yargı yolu ile olmak üzere</w:t>
      </w:r>
      <w:r>
        <w:rPr>
          <w:sz w:val="24"/>
          <w:szCs w:val="24"/>
        </w:rPr>
        <w:t xml:space="preserve"> </w:t>
      </w:r>
      <w:r w:rsidRPr="00485195">
        <w:rPr>
          <w:sz w:val="24"/>
          <w:szCs w:val="24"/>
        </w:rPr>
        <w:t>baskı ve tehdit politikaları devam etmiştir.</w:t>
      </w:r>
      <w:r>
        <w:rPr>
          <w:sz w:val="24"/>
          <w:szCs w:val="24"/>
        </w:rPr>
        <w:t xml:space="preserve"> </w:t>
      </w:r>
    </w:p>
    <w:p w14:paraId="53434E62" w14:textId="77777777" w:rsidR="00B60E03" w:rsidRDefault="00485195" w:rsidP="00485195">
      <w:pPr>
        <w:pStyle w:val="Maddeler"/>
        <w:numPr>
          <w:ilvl w:val="0"/>
          <w:numId w:val="0"/>
        </w:numPr>
        <w:spacing w:after="120" w:line="276" w:lineRule="auto"/>
        <w:ind w:firstLine="706"/>
        <w:rPr>
          <w:sz w:val="24"/>
          <w:szCs w:val="24"/>
        </w:rPr>
      </w:pPr>
      <w:r w:rsidRPr="00485195">
        <w:rPr>
          <w:sz w:val="24"/>
          <w:szCs w:val="24"/>
        </w:rPr>
        <w:lastRenderedPageBreak/>
        <w:t xml:space="preserve">Kamuoyunda Büyükada davası olarak bilinen davada </w:t>
      </w:r>
      <w:proofErr w:type="spellStart"/>
      <w:r>
        <w:rPr>
          <w:sz w:val="24"/>
          <w:szCs w:val="24"/>
        </w:rPr>
        <w:t>yaragılanan</w:t>
      </w:r>
      <w:proofErr w:type="spellEnd"/>
      <w:r>
        <w:rPr>
          <w:sz w:val="24"/>
          <w:szCs w:val="24"/>
        </w:rPr>
        <w:t xml:space="preserve"> </w:t>
      </w:r>
      <w:r w:rsidRPr="00485195">
        <w:rPr>
          <w:sz w:val="24"/>
          <w:szCs w:val="24"/>
        </w:rPr>
        <w:t>ara</w:t>
      </w:r>
      <w:r>
        <w:rPr>
          <w:sz w:val="24"/>
          <w:szCs w:val="24"/>
        </w:rPr>
        <w:t xml:space="preserve">larında Af Örgütü Türkiye Şubesi </w:t>
      </w:r>
      <w:r w:rsidRPr="00485195">
        <w:rPr>
          <w:sz w:val="24"/>
          <w:szCs w:val="24"/>
        </w:rPr>
        <w:t>Onursal Başkanı Taner Kılıç, Günal Kurşun, İdil Eser ve Özlem Dalkıran’a hapis cezaları</w:t>
      </w:r>
      <w:r>
        <w:rPr>
          <w:sz w:val="24"/>
          <w:szCs w:val="24"/>
        </w:rPr>
        <w:t xml:space="preserve"> </w:t>
      </w:r>
      <w:r w:rsidRPr="00485195">
        <w:rPr>
          <w:sz w:val="24"/>
          <w:szCs w:val="24"/>
        </w:rPr>
        <w:t>verilmiştir.</w:t>
      </w:r>
      <w:r>
        <w:rPr>
          <w:sz w:val="24"/>
          <w:szCs w:val="24"/>
        </w:rPr>
        <w:t xml:space="preserve"> </w:t>
      </w:r>
    </w:p>
    <w:p w14:paraId="0F4A8FAE" w14:textId="468C5AB4" w:rsidR="00485195" w:rsidRDefault="00485195" w:rsidP="00485195">
      <w:pPr>
        <w:pStyle w:val="Maddeler"/>
        <w:numPr>
          <w:ilvl w:val="0"/>
          <w:numId w:val="0"/>
        </w:numPr>
        <w:spacing w:after="120" w:line="276" w:lineRule="auto"/>
        <w:ind w:firstLine="706"/>
        <w:rPr>
          <w:sz w:val="24"/>
          <w:szCs w:val="24"/>
        </w:rPr>
      </w:pPr>
      <w:r w:rsidRPr="00485195">
        <w:rPr>
          <w:sz w:val="24"/>
          <w:szCs w:val="24"/>
        </w:rPr>
        <w:t xml:space="preserve">TİHV Cizre </w:t>
      </w:r>
      <w:r w:rsidR="00B60E03">
        <w:rPr>
          <w:sz w:val="24"/>
          <w:szCs w:val="24"/>
        </w:rPr>
        <w:t xml:space="preserve">Referans Merkezi başvuru hekimi </w:t>
      </w:r>
      <w:r w:rsidRPr="00485195">
        <w:rPr>
          <w:sz w:val="24"/>
          <w:szCs w:val="24"/>
        </w:rPr>
        <w:t>ve Şırnak Tabip Odası Başkanı Dr.</w:t>
      </w:r>
      <w:r>
        <w:rPr>
          <w:sz w:val="24"/>
          <w:szCs w:val="24"/>
        </w:rPr>
        <w:t xml:space="preserve"> </w:t>
      </w:r>
      <w:r w:rsidRPr="00485195">
        <w:rPr>
          <w:sz w:val="24"/>
          <w:szCs w:val="24"/>
        </w:rPr>
        <w:t xml:space="preserve">Serdar </w:t>
      </w:r>
      <w:proofErr w:type="spellStart"/>
      <w:r w:rsidRPr="00485195">
        <w:rPr>
          <w:sz w:val="24"/>
          <w:szCs w:val="24"/>
        </w:rPr>
        <w:t>Küni’nin</w:t>
      </w:r>
      <w:proofErr w:type="spellEnd"/>
      <w:r w:rsidRPr="00485195">
        <w:rPr>
          <w:sz w:val="24"/>
          <w:szCs w:val="24"/>
        </w:rPr>
        <w:t xml:space="preserve"> </w:t>
      </w:r>
      <w:r w:rsidR="00B60E03">
        <w:rPr>
          <w:sz w:val="24"/>
          <w:szCs w:val="24"/>
        </w:rPr>
        <w:t xml:space="preserve">hapis </w:t>
      </w:r>
      <w:r w:rsidRPr="00485195">
        <w:rPr>
          <w:sz w:val="24"/>
          <w:szCs w:val="24"/>
        </w:rPr>
        <w:t>ceza</w:t>
      </w:r>
      <w:r w:rsidR="00B60E03">
        <w:rPr>
          <w:sz w:val="24"/>
          <w:szCs w:val="24"/>
        </w:rPr>
        <w:t xml:space="preserve">sı </w:t>
      </w:r>
      <w:r w:rsidRPr="00485195">
        <w:rPr>
          <w:sz w:val="24"/>
          <w:szCs w:val="24"/>
        </w:rPr>
        <w:t>ile cezalandırılmıştır.</w:t>
      </w:r>
    </w:p>
    <w:p w14:paraId="77A72949" w14:textId="475F4491" w:rsidR="00B60E03" w:rsidRDefault="00B60E03" w:rsidP="00485195">
      <w:pPr>
        <w:pStyle w:val="Maddeler"/>
        <w:numPr>
          <w:ilvl w:val="0"/>
          <w:numId w:val="0"/>
        </w:numPr>
        <w:spacing w:after="120" w:line="276" w:lineRule="auto"/>
        <w:ind w:firstLine="706"/>
        <w:rPr>
          <w:sz w:val="24"/>
          <w:szCs w:val="24"/>
        </w:rPr>
      </w:pPr>
      <w:r>
        <w:rPr>
          <w:sz w:val="24"/>
          <w:szCs w:val="24"/>
        </w:rPr>
        <w:t xml:space="preserve">TTB Yüksek Onur Kurulu üyesi Dr. </w:t>
      </w:r>
      <w:proofErr w:type="spellStart"/>
      <w:r>
        <w:rPr>
          <w:sz w:val="24"/>
          <w:szCs w:val="24"/>
        </w:rPr>
        <w:t>Şeyhmuz</w:t>
      </w:r>
      <w:proofErr w:type="spellEnd"/>
      <w:r>
        <w:rPr>
          <w:sz w:val="24"/>
          <w:szCs w:val="24"/>
        </w:rPr>
        <w:t xml:space="preserve"> Gökalp tutuklanmıştır.</w:t>
      </w:r>
    </w:p>
    <w:p w14:paraId="4C2D9B39" w14:textId="1CEBEABD" w:rsidR="00E14ED0" w:rsidRPr="00E14ED0" w:rsidRDefault="00E14ED0" w:rsidP="00E14ED0">
      <w:pPr>
        <w:pStyle w:val="Maddeler"/>
        <w:numPr>
          <w:ilvl w:val="0"/>
          <w:numId w:val="0"/>
        </w:numPr>
        <w:spacing w:after="120" w:line="276" w:lineRule="auto"/>
        <w:ind w:firstLine="706"/>
        <w:rPr>
          <w:sz w:val="24"/>
          <w:szCs w:val="24"/>
        </w:rPr>
      </w:pPr>
      <w:r w:rsidRPr="00E14ED0">
        <w:rPr>
          <w:sz w:val="24"/>
          <w:szCs w:val="24"/>
        </w:rPr>
        <w:t xml:space="preserve">İHD </w:t>
      </w:r>
      <w:r>
        <w:rPr>
          <w:sz w:val="24"/>
          <w:szCs w:val="24"/>
        </w:rPr>
        <w:t>E</w:t>
      </w:r>
      <w:r w:rsidRPr="00E14ED0">
        <w:rPr>
          <w:sz w:val="24"/>
          <w:szCs w:val="24"/>
        </w:rPr>
        <w:t xml:space="preserve">ş </w:t>
      </w:r>
      <w:r>
        <w:rPr>
          <w:sz w:val="24"/>
          <w:szCs w:val="24"/>
        </w:rPr>
        <w:t>G</w:t>
      </w:r>
      <w:r w:rsidRPr="00E14ED0">
        <w:rPr>
          <w:sz w:val="24"/>
          <w:szCs w:val="24"/>
        </w:rPr>
        <w:t xml:space="preserve">enel </w:t>
      </w:r>
      <w:r>
        <w:rPr>
          <w:sz w:val="24"/>
          <w:szCs w:val="24"/>
        </w:rPr>
        <w:t>B</w:t>
      </w:r>
      <w:r w:rsidRPr="00E14ED0">
        <w:rPr>
          <w:sz w:val="24"/>
          <w:szCs w:val="24"/>
        </w:rPr>
        <w:t xml:space="preserve">aşkanı Eren Keskin evine mermi bırakılarak ölümle tehdit edilmiş, Diyanet İşleri </w:t>
      </w:r>
      <w:r>
        <w:rPr>
          <w:sz w:val="24"/>
          <w:szCs w:val="24"/>
        </w:rPr>
        <w:t>B</w:t>
      </w:r>
      <w:r w:rsidRPr="00E14ED0">
        <w:rPr>
          <w:sz w:val="24"/>
          <w:szCs w:val="24"/>
        </w:rPr>
        <w:t>aşkan</w:t>
      </w:r>
      <w:r>
        <w:rPr>
          <w:sz w:val="24"/>
          <w:szCs w:val="24"/>
        </w:rPr>
        <w:t>’</w:t>
      </w:r>
      <w:r w:rsidRPr="00E14ED0">
        <w:rPr>
          <w:sz w:val="24"/>
          <w:szCs w:val="24"/>
        </w:rPr>
        <w:t xml:space="preserve">ının nefret söylemine karşı İHD Ankara </w:t>
      </w:r>
      <w:r>
        <w:rPr>
          <w:sz w:val="24"/>
          <w:szCs w:val="24"/>
        </w:rPr>
        <w:t>Ş</w:t>
      </w:r>
      <w:r w:rsidRPr="00E14ED0">
        <w:rPr>
          <w:sz w:val="24"/>
          <w:szCs w:val="24"/>
        </w:rPr>
        <w:t xml:space="preserve">ubenin basın açıklaması nedeni ile İHD </w:t>
      </w:r>
      <w:r>
        <w:rPr>
          <w:sz w:val="24"/>
          <w:szCs w:val="24"/>
        </w:rPr>
        <w:t>G</w:t>
      </w:r>
      <w:r w:rsidRPr="00E14ED0">
        <w:rPr>
          <w:sz w:val="24"/>
          <w:szCs w:val="24"/>
        </w:rPr>
        <w:t xml:space="preserve">enel </w:t>
      </w:r>
      <w:r>
        <w:rPr>
          <w:sz w:val="24"/>
          <w:szCs w:val="24"/>
        </w:rPr>
        <w:t>M</w:t>
      </w:r>
      <w:r w:rsidRPr="00E14ED0">
        <w:rPr>
          <w:sz w:val="24"/>
          <w:szCs w:val="24"/>
        </w:rPr>
        <w:t xml:space="preserve">erkez ve Ankara şube </w:t>
      </w:r>
      <w:proofErr w:type="spellStart"/>
      <w:r w:rsidRPr="00E14ED0">
        <w:rPr>
          <w:sz w:val="24"/>
          <w:szCs w:val="24"/>
        </w:rPr>
        <w:t>yöneticil</w:t>
      </w:r>
      <w:proofErr w:type="spellEnd"/>
      <w:r w:rsidR="00B60E03">
        <w:rPr>
          <w:sz w:val="24"/>
          <w:szCs w:val="24"/>
        </w:rPr>
        <w:t xml:space="preserve"> Merkezi </w:t>
      </w:r>
      <w:r w:rsidRPr="00E14ED0">
        <w:rPr>
          <w:sz w:val="24"/>
          <w:szCs w:val="24"/>
        </w:rPr>
        <w:t xml:space="preserve">eri tehdit edilmiş, İHD Ege Bölge Temsilcisi Mehmet </w:t>
      </w:r>
      <w:r>
        <w:rPr>
          <w:sz w:val="24"/>
          <w:szCs w:val="24"/>
        </w:rPr>
        <w:t>A</w:t>
      </w:r>
      <w:r w:rsidRPr="00E14ED0">
        <w:rPr>
          <w:sz w:val="24"/>
          <w:szCs w:val="24"/>
        </w:rPr>
        <w:t xml:space="preserve">ker İzmir’de çıkan bir yerel gazete manşetleri ile hedef gösterilmiş, İHD Ağrı </w:t>
      </w:r>
      <w:r>
        <w:rPr>
          <w:sz w:val="24"/>
          <w:szCs w:val="24"/>
        </w:rPr>
        <w:t>Ş</w:t>
      </w:r>
      <w:r w:rsidRPr="00E14ED0">
        <w:rPr>
          <w:sz w:val="24"/>
          <w:szCs w:val="24"/>
        </w:rPr>
        <w:t xml:space="preserve">ube </w:t>
      </w:r>
      <w:r>
        <w:rPr>
          <w:sz w:val="24"/>
          <w:szCs w:val="24"/>
        </w:rPr>
        <w:t>B</w:t>
      </w:r>
      <w:r w:rsidRPr="00E14ED0">
        <w:rPr>
          <w:sz w:val="24"/>
          <w:szCs w:val="24"/>
        </w:rPr>
        <w:t xml:space="preserve">aşkanı Atilla Özbey ve İHD Balıkesir Şube </w:t>
      </w:r>
      <w:r>
        <w:rPr>
          <w:sz w:val="24"/>
          <w:szCs w:val="24"/>
        </w:rPr>
        <w:t>B</w:t>
      </w:r>
      <w:r w:rsidRPr="00E14ED0">
        <w:rPr>
          <w:sz w:val="24"/>
          <w:szCs w:val="24"/>
        </w:rPr>
        <w:t xml:space="preserve">aşkanı Fahri Semizoğlu gözaltına alınmış, İHD Malatya Şube </w:t>
      </w:r>
      <w:r w:rsidR="00360754">
        <w:rPr>
          <w:sz w:val="24"/>
          <w:szCs w:val="24"/>
        </w:rPr>
        <w:t>B</w:t>
      </w:r>
      <w:r w:rsidRPr="00E14ED0">
        <w:rPr>
          <w:sz w:val="24"/>
          <w:szCs w:val="24"/>
        </w:rPr>
        <w:t xml:space="preserve">aşkanı Gönül Öztürkoğlu kendisine verilen ağır hapis cezası nedeni ile Türkiye’yi terk etmek zorunda kalmıştır. İHD MYK üyesi </w:t>
      </w:r>
      <w:proofErr w:type="spellStart"/>
      <w:proofErr w:type="gramStart"/>
      <w:r w:rsidRPr="00E14ED0">
        <w:rPr>
          <w:sz w:val="24"/>
          <w:szCs w:val="24"/>
        </w:rPr>
        <w:t>M.Raci</w:t>
      </w:r>
      <w:proofErr w:type="spellEnd"/>
      <w:proofErr w:type="gramEnd"/>
      <w:r w:rsidRPr="00E14ED0">
        <w:rPr>
          <w:sz w:val="24"/>
          <w:szCs w:val="24"/>
        </w:rPr>
        <w:t xml:space="preserve"> Bilici </w:t>
      </w:r>
      <w:r w:rsidR="00904AFF">
        <w:rPr>
          <w:sz w:val="24"/>
          <w:szCs w:val="24"/>
        </w:rPr>
        <w:t xml:space="preserve">ve </w:t>
      </w:r>
      <w:r w:rsidRPr="00E14ED0">
        <w:rPr>
          <w:sz w:val="24"/>
          <w:szCs w:val="24"/>
        </w:rPr>
        <w:t xml:space="preserve">İHD Ağrı eski </w:t>
      </w:r>
      <w:r w:rsidR="00360754">
        <w:rPr>
          <w:sz w:val="24"/>
          <w:szCs w:val="24"/>
        </w:rPr>
        <w:t>ş</w:t>
      </w:r>
      <w:r w:rsidRPr="00E14ED0">
        <w:rPr>
          <w:sz w:val="24"/>
          <w:szCs w:val="24"/>
        </w:rPr>
        <w:t xml:space="preserve">ube başkanı </w:t>
      </w:r>
      <w:proofErr w:type="spellStart"/>
      <w:r w:rsidRPr="00E14ED0">
        <w:rPr>
          <w:sz w:val="24"/>
          <w:szCs w:val="24"/>
        </w:rPr>
        <w:t>Abdulhadi</w:t>
      </w:r>
      <w:proofErr w:type="spellEnd"/>
      <w:r w:rsidRPr="00E14ED0">
        <w:rPr>
          <w:sz w:val="24"/>
          <w:szCs w:val="24"/>
        </w:rPr>
        <w:t xml:space="preserve"> </w:t>
      </w:r>
      <w:proofErr w:type="spellStart"/>
      <w:r w:rsidRPr="00E14ED0">
        <w:rPr>
          <w:sz w:val="24"/>
          <w:szCs w:val="24"/>
        </w:rPr>
        <w:t>Karakurt</w:t>
      </w:r>
      <w:proofErr w:type="spellEnd"/>
      <w:r w:rsidRPr="00E14ED0">
        <w:rPr>
          <w:sz w:val="24"/>
          <w:szCs w:val="24"/>
        </w:rPr>
        <w:t xml:space="preserve"> yargılandı</w:t>
      </w:r>
      <w:r w:rsidR="00904AFF">
        <w:rPr>
          <w:sz w:val="24"/>
          <w:szCs w:val="24"/>
        </w:rPr>
        <w:t>kları</w:t>
      </w:r>
      <w:r w:rsidR="00360754">
        <w:rPr>
          <w:sz w:val="24"/>
          <w:szCs w:val="24"/>
        </w:rPr>
        <w:t xml:space="preserve"> dava</w:t>
      </w:r>
      <w:r w:rsidR="00904AFF">
        <w:rPr>
          <w:sz w:val="24"/>
          <w:szCs w:val="24"/>
        </w:rPr>
        <w:t>larda</w:t>
      </w:r>
      <w:r w:rsidR="00360754">
        <w:rPr>
          <w:sz w:val="24"/>
          <w:szCs w:val="24"/>
        </w:rPr>
        <w:t xml:space="preserve"> hapisle cezalandırılmıştır. </w:t>
      </w:r>
      <w:r w:rsidRPr="00E14ED0">
        <w:rPr>
          <w:sz w:val="24"/>
          <w:szCs w:val="24"/>
        </w:rPr>
        <w:t>İHD yönetici ve üyeleri ile ilgili toplamda yüzlerce soruşturma ve dava devam etmektedir.</w:t>
      </w:r>
    </w:p>
    <w:p w14:paraId="0CA8AE88" w14:textId="1B630A86" w:rsidR="00E14ED0" w:rsidRPr="00E14ED0" w:rsidRDefault="00360754" w:rsidP="00E14ED0">
      <w:pPr>
        <w:pStyle w:val="Maddeler"/>
        <w:numPr>
          <w:ilvl w:val="0"/>
          <w:numId w:val="0"/>
        </w:numPr>
        <w:spacing w:after="120" w:line="276" w:lineRule="auto"/>
        <w:ind w:firstLine="706"/>
        <w:rPr>
          <w:sz w:val="24"/>
          <w:szCs w:val="24"/>
        </w:rPr>
      </w:pPr>
      <w:r>
        <w:rPr>
          <w:sz w:val="24"/>
          <w:szCs w:val="24"/>
        </w:rPr>
        <w:t>İ</w:t>
      </w:r>
      <w:r w:rsidR="00E14ED0" w:rsidRPr="00E14ED0">
        <w:rPr>
          <w:sz w:val="24"/>
          <w:szCs w:val="24"/>
        </w:rPr>
        <w:t>çişleri Bakanlığının başta İHD olmak üzere insan hakları örgütleri üzerinde faaliyet denetimi 2020 yılında da sürdürülmüştür.</w:t>
      </w:r>
    </w:p>
    <w:p w14:paraId="3E3C3C32" w14:textId="2CD6393B" w:rsidR="00E14ED0" w:rsidRPr="00E14ED0" w:rsidRDefault="00E14ED0" w:rsidP="00E14ED0">
      <w:pPr>
        <w:pStyle w:val="Maddeler"/>
        <w:numPr>
          <w:ilvl w:val="0"/>
          <w:numId w:val="0"/>
        </w:numPr>
        <w:spacing w:after="120" w:line="276" w:lineRule="auto"/>
        <w:ind w:firstLine="706"/>
        <w:rPr>
          <w:sz w:val="24"/>
          <w:szCs w:val="24"/>
        </w:rPr>
      </w:pPr>
      <w:proofErr w:type="spellStart"/>
      <w:r w:rsidRPr="00E14ED0">
        <w:rPr>
          <w:sz w:val="24"/>
          <w:szCs w:val="24"/>
        </w:rPr>
        <w:t>TİHV</w:t>
      </w:r>
      <w:r w:rsidR="00360754">
        <w:rPr>
          <w:sz w:val="24"/>
          <w:szCs w:val="24"/>
        </w:rPr>
        <w:t>’in</w:t>
      </w:r>
      <w:proofErr w:type="spellEnd"/>
      <w:r w:rsidRPr="00E14ED0">
        <w:rPr>
          <w:sz w:val="24"/>
          <w:szCs w:val="24"/>
        </w:rPr>
        <w:t xml:space="preserve"> </w:t>
      </w:r>
      <w:r w:rsidR="00360754">
        <w:rPr>
          <w:sz w:val="24"/>
          <w:szCs w:val="24"/>
        </w:rPr>
        <w:t xml:space="preserve">bir </w:t>
      </w:r>
      <w:r w:rsidRPr="00E14ED0">
        <w:rPr>
          <w:sz w:val="24"/>
          <w:szCs w:val="24"/>
        </w:rPr>
        <w:t>ö</w:t>
      </w:r>
      <w:r w:rsidR="00360754">
        <w:rPr>
          <w:sz w:val="24"/>
          <w:szCs w:val="24"/>
        </w:rPr>
        <w:t>n</w:t>
      </w:r>
      <w:r w:rsidRPr="00E14ED0">
        <w:rPr>
          <w:sz w:val="24"/>
          <w:szCs w:val="24"/>
        </w:rPr>
        <w:t>ceki başkanı ve halen yöneti</w:t>
      </w:r>
      <w:r w:rsidR="00360754">
        <w:rPr>
          <w:sz w:val="24"/>
          <w:szCs w:val="24"/>
        </w:rPr>
        <w:t xml:space="preserve">m kurulu üyesi </w:t>
      </w:r>
      <w:r w:rsidRPr="00E14ED0">
        <w:rPr>
          <w:sz w:val="24"/>
          <w:szCs w:val="24"/>
        </w:rPr>
        <w:t xml:space="preserve">Şebnem Korur Fincancı, TTB Merkez Konsey </w:t>
      </w:r>
      <w:r w:rsidR="00360754">
        <w:rPr>
          <w:sz w:val="24"/>
          <w:szCs w:val="24"/>
        </w:rPr>
        <w:t>B</w:t>
      </w:r>
      <w:r w:rsidRPr="00E14ED0">
        <w:rPr>
          <w:sz w:val="24"/>
          <w:szCs w:val="24"/>
        </w:rPr>
        <w:t>aşkanı olarak seçilinse her türlü tehdit ve hedef göstermeye maruz kalmıştır. Beraat ettiği davada</w:t>
      </w:r>
      <w:r w:rsidR="00360754">
        <w:rPr>
          <w:sz w:val="24"/>
          <w:szCs w:val="24"/>
        </w:rPr>
        <w:t>n</w:t>
      </w:r>
      <w:r w:rsidRPr="00E14ED0">
        <w:rPr>
          <w:sz w:val="24"/>
          <w:szCs w:val="24"/>
        </w:rPr>
        <w:t xml:space="preserve"> </w:t>
      </w:r>
      <w:r w:rsidR="00360754">
        <w:rPr>
          <w:sz w:val="24"/>
          <w:szCs w:val="24"/>
        </w:rPr>
        <w:t>i</w:t>
      </w:r>
      <w:r w:rsidRPr="00E14ED0">
        <w:rPr>
          <w:sz w:val="24"/>
          <w:szCs w:val="24"/>
        </w:rPr>
        <w:t xml:space="preserve">stinaf mahkemesi ceza verilmesi </w:t>
      </w:r>
      <w:r w:rsidR="00360754">
        <w:rPr>
          <w:sz w:val="24"/>
          <w:szCs w:val="24"/>
        </w:rPr>
        <w:t xml:space="preserve">talebiyle yeniden yargılanmasına karar vermiş, </w:t>
      </w:r>
      <w:r w:rsidRPr="00E14ED0">
        <w:rPr>
          <w:sz w:val="24"/>
          <w:szCs w:val="24"/>
        </w:rPr>
        <w:t>böylece yargı yolu</w:t>
      </w:r>
      <w:r w:rsidR="00B60E03">
        <w:rPr>
          <w:sz w:val="24"/>
          <w:szCs w:val="24"/>
        </w:rPr>
        <w:t xml:space="preserve"> </w:t>
      </w:r>
      <w:r w:rsidRPr="00E14ED0">
        <w:rPr>
          <w:sz w:val="24"/>
          <w:szCs w:val="24"/>
        </w:rPr>
        <w:t xml:space="preserve">ile baskı politikasına maruz bırakılmıştır. </w:t>
      </w:r>
    </w:p>
    <w:p w14:paraId="4AACEDF7" w14:textId="77777777" w:rsidR="00360754" w:rsidRDefault="00995B41" w:rsidP="00360754">
      <w:pPr>
        <w:spacing w:after="120" w:line="276" w:lineRule="auto"/>
        <w:ind w:firstLine="706"/>
        <w:jc w:val="both"/>
        <w:rPr>
          <w:rFonts w:cstheme="minorHAnsi"/>
        </w:rPr>
      </w:pPr>
      <w:r w:rsidRPr="005E69D0">
        <w:rPr>
          <w:rFonts w:cstheme="minorHAnsi"/>
        </w:rPr>
        <w:t xml:space="preserve">Gezi </w:t>
      </w:r>
      <w:proofErr w:type="spellStart"/>
      <w:r w:rsidRPr="005E69D0">
        <w:rPr>
          <w:rFonts w:cstheme="minorHAnsi"/>
        </w:rPr>
        <w:t>Davası’nda</w:t>
      </w:r>
      <w:proofErr w:type="spellEnd"/>
      <w:r w:rsidRPr="005E69D0">
        <w:rPr>
          <w:rFonts w:cstheme="minorHAnsi"/>
        </w:rPr>
        <w:t xml:space="preserve"> </w:t>
      </w:r>
      <w:proofErr w:type="spellStart"/>
      <w:r w:rsidRPr="005E69D0">
        <w:rPr>
          <w:rFonts w:cstheme="minorHAnsi"/>
        </w:rPr>
        <w:t>yargılanan</w:t>
      </w:r>
      <w:proofErr w:type="spellEnd"/>
      <w:r w:rsidRPr="005E69D0">
        <w:rPr>
          <w:rFonts w:cstheme="minorHAnsi"/>
        </w:rPr>
        <w:t xml:space="preserve"> 16 </w:t>
      </w:r>
      <w:proofErr w:type="spellStart"/>
      <w:r w:rsidRPr="005E69D0">
        <w:rPr>
          <w:rFonts w:cstheme="minorHAnsi"/>
        </w:rPr>
        <w:t>kişiden</w:t>
      </w:r>
      <w:proofErr w:type="spellEnd"/>
      <w:r w:rsidRPr="005E69D0">
        <w:rPr>
          <w:rFonts w:cstheme="minorHAnsi"/>
        </w:rPr>
        <w:t xml:space="preserve"> 9’u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beraat</w:t>
      </w:r>
      <w:proofErr w:type="spellEnd"/>
      <w:r w:rsidRPr="005E69D0">
        <w:rPr>
          <w:rFonts w:cstheme="minorHAnsi"/>
        </w:rPr>
        <w:t xml:space="preserve">, 7’si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dosyalarının</w:t>
      </w:r>
      <w:proofErr w:type="spellEnd"/>
      <w:r w:rsidRPr="005E69D0">
        <w:rPr>
          <w:rFonts w:cstheme="minorHAnsi"/>
        </w:rPr>
        <w:t xml:space="preserve"> </w:t>
      </w:r>
      <w:proofErr w:type="spellStart"/>
      <w:r w:rsidRPr="005E69D0">
        <w:rPr>
          <w:rFonts w:cstheme="minorHAnsi"/>
        </w:rPr>
        <w:t>ayrılması</w:t>
      </w:r>
      <w:proofErr w:type="spellEnd"/>
      <w:r w:rsidRPr="005E69D0">
        <w:rPr>
          <w:rFonts w:cstheme="minorHAnsi"/>
        </w:rPr>
        <w:t xml:space="preserve"> </w:t>
      </w:r>
      <w:proofErr w:type="spellStart"/>
      <w:r w:rsidRPr="005E69D0">
        <w:rPr>
          <w:rFonts w:cstheme="minorHAnsi"/>
        </w:rPr>
        <w:t>kararı</w:t>
      </w:r>
      <w:proofErr w:type="spellEnd"/>
      <w:r w:rsidRPr="005E69D0">
        <w:rPr>
          <w:rFonts w:cstheme="minorHAnsi"/>
        </w:rPr>
        <w:t xml:space="preserve"> </w:t>
      </w:r>
      <w:proofErr w:type="spellStart"/>
      <w:r w:rsidRPr="005E69D0">
        <w:rPr>
          <w:rFonts w:cstheme="minorHAnsi"/>
        </w:rPr>
        <w:t>verildi</w:t>
      </w:r>
      <w:proofErr w:type="spellEnd"/>
      <w:r w:rsidRPr="005E69D0">
        <w:rPr>
          <w:rFonts w:cstheme="minorHAnsi"/>
        </w:rPr>
        <w:t xml:space="preserve">. Bu </w:t>
      </w:r>
      <w:proofErr w:type="spellStart"/>
      <w:r w:rsidRPr="005E69D0">
        <w:rPr>
          <w:rFonts w:cstheme="minorHAnsi"/>
        </w:rPr>
        <w:t>davadan</w:t>
      </w:r>
      <w:proofErr w:type="spellEnd"/>
      <w:r w:rsidRPr="005E69D0">
        <w:rPr>
          <w:rFonts w:cstheme="minorHAnsi"/>
        </w:rPr>
        <w:t xml:space="preserve"> </w:t>
      </w:r>
      <w:proofErr w:type="spellStart"/>
      <w:r w:rsidRPr="005E69D0">
        <w:rPr>
          <w:rFonts w:cstheme="minorHAnsi"/>
        </w:rPr>
        <w:t>beraat</w:t>
      </w:r>
      <w:proofErr w:type="spellEnd"/>
      <w:r w:rsidRPr="005E69D0">
        <w:rPr>
          <w:rFonts w:cstheme="minorHAnsi"/>
        </w:rPr>
        <w:t xml:space="preserve"> </w:t>
      </w:r>
      <w:proofErr w:type="spellStart"/>
      <w:r w:rsidRPr="005E69D0">
        <w:rPr>
          <w:rFonts w:cstheme="minorHAnsi"/>
        </w:rPr>
        <w:t>ettiği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tahliyesine</w:t>
      </w:r>
      <w:proofErr w:type="spellEnd"/>
      <w:r w:rsidRPr="005E69D0">
        <w:rPr>
          <w:rFonts w:cstheme="minorHAnsi"/>
        </w:rPr>
        <w:t xml:space="preserve"> </w:t>
      </w:r>
      <w:proofErr w:type="spellStart"/>
      <w:r w:rsidRPr="005E69D0">
        <w:rPr>
          <w:rFonts w:cstheme="minorHAnsi"/>
        </w:rPr>
        <w:t>hükmedildiği</w:t>
      </w:r>
      <w:proofErr w:type="spellEnd"/>
      <w:r w:rsidRPr="005E69D0">
        <w:rPr>
          <w:rFonts w:cstheme="minorHAnsi"/>
        </w:rPr>
        <w:t xml:space="preserve"> </w:t>
      </w:r>
      <w:proofErr w:type="spellStart"/>
      <w:r w:rsidRPr="005E69D0">
        <w:rPr>
          <w:rFonts w:cstheme="minorHAnsi"/>
        </w:rPr>
        <w:t>halde</w:t>
      </w:r>
      <w:proofErr w:type="spellEnd"/>
      <w:r w:rsidRPr="005E69D0">
        <w:rPr>
          <w:rFonts w:cstheme="minorHAnsi"/>
        </w:rPr>
        <w:t xml:space="preserve"> 15 </w:t>
      </w:r>
      <w:proofErr w:type="spellStart"/>
      <w:r w:rsidRPr="005E69D0">
        <w:rPr>
          <w:rFonts w:cstheme="minorHAnsi"/>
        </w:rPr>
        <w:t>Temmuz</w:t>
      </w:r>
      <w:proofErr w:type="spellEnd"/>
      <w:r w:rsidRPr="005E69D0">
        <w:rPr>
          <w:rFonts w:cstheme="minorHAnsi"/>
        </w:rPr>
        <w:t xml:space="preserve"> </w:t>
      </w:r>
      <w:proofErr w:type="spellStart"/>
      <w:r w:rsidRPr="005E69D0">
        <w:rPr>
          <w:rFonts w:cstheme="minorHAnsi"/>
        </w:rPr>
        <w:t>darbe</w:t>
      </w:r>
      <w:proofErr w:type="spellEnd"/>
      <w:r w:rsidRPr="005E69D0">
        <w:rPr>
          <w:rFonts w:cstheme="minorHAnsi"/>
        </w:rPr>
        <w:t xml:space="preserve"> </w:t>
      </w:r>
      <w:proofErr w:type="spellStart"/>
      <w:r w:rsidRPr="005E69D0">
        <w:rPr>
          <w:rFonts w:cstheme="minorHAnsi"/>
        </w:rPr>
        <w:t>girişimi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ilgili</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açılmış</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kapsamında</w:t>
      </w:r>
      <w:proofErr w:type="spellEnd"/>
      <w:r w:rsidRPr="005E69D0">
        <w:rPr>
          <w:rFonts w:cstheme="minorHAnsi"/>
        </w:rPr>
        <w:t xml:space="preserve"> </w:t>
      </w:r>
      <w:proofErr w:type="spellStart"/>
      <w:r w:rsidRPr="005E69D0">
        <w:rPr>
          <w:rFonts w:cstheme="minorHAnsi"/>
        </w:rPr>
        <w:t>cezaevinden</w:t>
      </w:r>
      <w:proofErr w:type="spellEnd"/>
      <w:r w:rsidRPr="005E69D0">
        <w:rPr>
          <w:rFonts w:cstheme="minorHAnsi"/>
        </w:rPr>
        <w:t xml:space="preserve"> </w:t>
      </w:r>
      <w:proofErr w:type="spellStart"/>
      <w:r w:rsidRPr="005E69D0">
        <w:rPr>
          <w:rFonts w:cstheme="minorHAnsi"/>
        </w:rPr>
        <w:t>tahliye</w:t>
      </w:r>
      <w:proofErr w:type="spellEnd"/>
      <w:r w:rsidRPr="005E69D0">
        <w:rPr>
          <w:rFonts w:cstheme="minorHAnsi"/>
        </w:rPr>
        <w:t xml:space="preserve"> </w:t>
      </w:r>
      <w:proofErr w:type="spellStart"/>
      <w:r w:rsidRPr="005E69D0">
        <w:rPr>
          <w:rFonts w:cstheme="minorHAnsi"/>
        </w:rPr>
        <w:t>edilmeden</w:t>
      </w:r>
      <w:proofErr w:type="spellEnd"/>
      <w:r w:rsidRPr="005E69D0">
        <w:rPr>
          <w:rFonts w:cstheme="minorHAnsi"/>
        </w:rPr>
        <w:t xml:space="preserve"> </w:t>
      </w:r>
      <w:proofErr w:type="spellStart"/>
      <w:r w:rsidRPr="005E69D0">
        <w:rPr>
          <w:rFonts w:cstheme="minorHAnsi"/>
        </w:rPr>
        <w:t>yeniden</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alınan</w:t>
      </w:r>
      <w:proofErr w:type="spellEnd"/>
      <w:r w:rsidRPr="005E69D0">
        <w:rPr>
          <w:rFonts w:cstheme="minorHAnsi"/>
        </w:rPr>
        <w:t xml:space="preserve"> Osman Kavala, </w:t>
      </w:r>
      <w:proofErr w:type="spellStart"/>
      <w:r w:rsidRPr="005E69D0">
        <w:rPr>
          <w:rFonts w:cstheme="minorHAnsi"/>
        </w:rPr>
        <w:t>sevk</w:t>
      </w:r>
      <w:proofErr w:type="spellEnd"/>
      <w:r w:rsidRPr="005E69D0">
        <w:rPr>
          <w:rFonts w:cstheme="minorHAnsi"/>
        </w:rPr>
        <w:t xml:space="preserve"> </w:t>
      </w:r>
      <w:proofErr w:type="spellStart"/>
      <w:r w:rsidRPr="005E69D0">
        <w:rPr>
          <w:rFonts w:cstheme="minorHAnsi"/>
        </w:rPr>
        <w:t>edildiği</w:t>
      </w:r>
      <w:proofErr w:type="spellEnd"/>
      <w:r w:rsidRPr="005E69D0">
        <w:rPr>
          <w:rFonts w:cstheme="minorHAnsi"/>
        </w:rPr>
        <w:t xml:space="preserve"> </w:t>
      </w:r>
      <w:proofErr w:type="spellStart"/>
      <w:r w:rsidRPr="005E69D0">
        <w:rPr>
          <w:rFonts w:cstheme="minorHAnsi"/>
        </w:rPr>
        <w:t>mahkeme</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tutuklandı</w:t>
      </w:r>
      <w:proofErr w:type="spellEnd"/>
      <w:r w:rsidRPr="005E69D0">
        <w:rPr>
          <w:rFonts w:cstheme="minorHAnsi"/>
        </w:rPr>
        <w:t>.</w:t>
      </w:r>
      <w:r w:rsidR="00360754">
        <w:rPr>
          <w:rFonts w:cstheme="minorHAnsi"/>
        </w:rPr>
        <w:t xml:space="preserve"> </w:t>
      </w:r>
    </w:p>
    <w:p w14:paraId="75F93032" w14:textId="015C3D6B" w:rsidR="00360754" w:rsidRDefault="00995B41" w:rsidP="00360754">
      <w:pPr>
        <w:spacing w:after="120" w:line="276" w:lineRule="auto"/>
        <w:ind w:firstLine="706"/>
        <w:jc w:val="both"/>
        <w:rPr>
          <w:rStyle w:val="Gl"/>
          <w:rFonts w:cstheme="minorHAnsi"/>
          <w:b w:val="0"/>
        </w:rPr>
      </w:pPr>
      <w:r w:rsidRPr="00360754">
        <w:rPr>
          <w:rStyle w:val="Gl"/>
          <w:rFonts w:cstheme="minorHAnsi"/>
          <w:b w:val="0"/>
        </w:rPr>
        <w:t xml:space="preserve">TİHV </w:t>
      </w:r>
      <w:proofErr w:type="spellStart"/>
      <w:r w:rsidR="00206A64" w:rsidRPr="00360754">
        <w:rPr>
          <w:rStyle w:val="Gl"/>
          <w:rFonts w:cstheme="minorHAnsi"/>
          <w:b w:val="0"/>
        </w:rPr>
        <w:t>D</w:t>
      </w:r>
      <w:r w:rsidRPr="00360754">
        <w:rPr>
          <w:rStyle w:val="Gl"/>
          <w:rFonts w:cstheme="minorHAnsi"/>
          <w:b w:val="0"/>
        </w:rPr>
        <w:t>okümantasyon</w:t>
      </w:r>
      <w:proofErr w:type="spellEnd"/>
      <w:r w:rsidRPr="00360754">
        <w:rPr>
          <w:rStyle w:val="Gl"/>
          <w:rFonts w:cstheme="minorHAnsi"/>
          <w:b w:val="0"/>
        </w:rPr>
        <w:t xml:space="preserve"> </w:t>
      </w:r>
      <w:proofErr w:type="spellStart"/>
      <w:r w:rsidR="00206A64" w:rsidRPr="00360754">
        <w:rPr>
          <w:rStyle w:val="Gl"/>
          <w:rFonts w:cstheme="minorHAnsi"/>
          <w:b w:val="0"/>
        </w:rPr>
        <w:t>Merkezi’nin</w:t>
      </w:r>
      <w:proofErr w:type="spellEnd"/>
      <w:r w:rsidR="00206A64" w:rsidRPr="00360754">
        <w:rPr>
          <w:rStyle w:val="Gl"/>
          <w:rFonts w:cstheme="minorHAnsi"/>
          <w:b w:val="0"/>
        </w:rPr>
        <w:t xml:space="preserve"> </w:t>
      </w:r>
      <w:proofErr w:type="spellStart"/>
      <w:r w:rsidRPr="00360754">
        <w:rPr>
          <w:rStyle w:val="Gl"/>
          <w:rFonts w:cstheme="minorHAnsi"/>
          <w:b w:val="0"/>
        </w:rPr>
        <w:t>tespitlerine</w:t>
      </w:r>
      <w:proofErr w:type="spellEnd"/>
      <w:r w:rsidRPr="00360754">
        <w:rPr>
          <w:rStyle w:val="Gl"/>
          <w:rFonts w:cstheme="minorHAnsi"/>
          <w:b w:val="0"/>
        </w:rPr>
        <w:t xml:space="preserve"> </w:t>
      </w:r>
      <w:proofErr w:type="spellStart"/>
      <w:r w:rsidRPr="00360754">
        <w:rPr>
          <w:rStyle w:val="Gl"/>
          <w:rFonts w:cstheme="minorHAnsi"/>
          <w:b w:val="0"/>
        </w:rPr>
        <w:t>göre</w:t>
      </w:r>
      <w:proofErr w:type="spellEnd"/>
      <w:r w:rsidRPr="00360754">
        <w:rPr>
          <w:rStyle w:val="Gl"/>
          <w:rFonts w:cstheme="minorHAnsi"/>
          <w:b w:val="0"/>
        </w:rPr>
        <w:t xml:space="preserve"> 2020 </w:t>
      </w:r>
      <w:proofErr w:type="spellStart"/>
      <w:r w:rsidRPr="00360754">
        <w:rPr>
          <w:rStyle w:val="Gl"/>
          <w:rFonts w:cstheme="minorHAnsi"/>
          <w:b w:val="0"/>
        </w:rPr>
        <w:t>yılının</w:t>
      </w:r>
      <w:proofErr w:type="spellEnd"/>
      <w:r w:rsidRPr="00360754">
        <w:rPr>
          <w:rStyle w:val="Gl"/>
          <w:rFonts w:cstheme="minorHAnsi"/>
          <w:b w:val="0"/>
        </w:rPr>
        <w:t xml:space="preserve"> ilk 11 </w:t>
      </w:r>
      <w:proofErr w:type="spellStart"/>
      <w:r w:rsidRPr="00360754">
        <w:rPr>
          <w:rStyle w:val="Gl"/>
          <w:rFonts w:cstheme="minorHAnsi"/>
          <w:b w:val="0"/>
        </w:rPr>
        <w:t>ayında</w:t>
      </w:r>
      <w:proofErr w:type="spellEnd"/>
      <w:r w:rsidR="00360754">
        <w:rPr>
          <w:rStyle w:val="Gl"/>
          <w:rFonts w:cstheme="minorHAnsi"/>
          <w:b w:val="0"/>
        </w:rPr>
        <w:t>;</w:t>
      </w:r>
    </w:p>
    <w:p w14:paraId="044E9A78" w14:textId="77777777" w:rsidR="00FF6CFB" w:rsidRPr="00FF6CFB" w:rsidRDefault="00360754" w:rsidP="00CA3016">
      <w:pPr>
        <w:pStyle w:val="ListeParagraf"/>
        <w:numPr>
          <w:ilvl w:val="0"/>
          <w:numId w:val="15"/>
        </w:numPr>
        <w:spacing w:after="120"/>
        <w:ind w:left="0" w:firstLine="706"/>
        <w:jc w:val="both"/>
        <w:rPr>
          <w:rStyle w:val="Gl"/>
          <w:rFonts w:cstheme="minorHAnsi"/>
          <w:b w:val="0"/>
          <w:bCs w:val="0"/>
        </w:rPr>
      </w:pPr>
      <w:r w:rsidRPr="00FF6CFB">
        <w:rPr>
          <w:rStyle w:val="Gl"/>
          <w:rFonts w:asciiTheme="minorHAnsi" w:hAnsiTheme="minorHAnsi" w:cstheme="minorHAnsi"/>
          <w:b w:val="0"/>
          <w:sz w:val="24"/>
          <w:szCs w:val="24"/>
        </w:rPr>
        <w:t>F</w:t>
      </w:r>
      <w:r w:rsidR="00995B41" w:rsidRPr="00FF6CFB">
        <w:rPr>
          <w:rStyle w:val="Gl"/>
          <w:rFonts w:asciiTheme="minorHAnsi" w:hAnsiTheme="minorHAnsi" w:cstheme="minorHAnsi"/>
          <w:b w:val="0"/>
          <w:sz w:val="24"/>
          <w:szCs w:val="24"/>
        </w:rPr>
        <w:t xml:space="preserve">arklı dernek, vakıf, sendika ve meslek örgütlerinin üye ve yöneticisi olan en az 337 kişi gözaltına alındı, 87 kişi tutuklandı, 139 kişi adli kontrol şartıyla serbest bırakıldı. </w:t>
      </w:r>
    </w:p>
    <w:p w14:paraId="388B2F3D" w14:textId="5189CD5E" w:rsidR="00FF6CFB" w:rsidRPr="00FF6CFB" w:rsidRDefault="00995B41" w:rsidP="00CA3016">
      <w:pPr>
        <w:pStyle w:val="ListeParagraf"/>
        <w:numPr>
          <w:ilvl w:val="0"/>
          <w:numId w:val="15"/>
        </w:numPr>
        <w:spacing w:after="120"/>
        <w:ind w:left="0" w:firstLine="706"/>
        <w:jc w:val="both"/>
        <w:rPr>
          <w:rFonts w:cstheme="minorHAnsi"/>
        </w:rPr>
      </w:pPr>
      <w:r w:rsidRPr="00FF6CFB">
        <w:rPr>
          <w:rFonts w:asciiTheme="minorHAnsi" w:hAnsiTheme="minorHAnsi" w:cstheme="minorHAnsi"/>
          <w:sz w:val="24"/>
          <w:szCs w:val="24"/>
        </w:rPr>
        <w:t xml:space="preserve">Farklı </w:t>
      </w:r>
      <w:r w:rsidRPr="00FF6CFB">
        <w:rPr>
          <w:rStyle w:val="Gl"/>
          <w:rFonts w:asciiTheme="minorHAnsi" w:hAnsiTheme="minorHAnsi" w:cstheme="minorHAnsi"/>
          <w:b w:val="0"/>
          <w:sz w:val="24"/>
          <w:szCs w:val="24"/>
        </w:rPr>
        <w:t>dernek, vakıf, sendika, meslek örgütlerinin üye ve yöneticisi 74 kişi hakkında açılmış olan davaların görülmesine devam edildi, 4 kişi hakkında soruşturma başlatıldı. Tamamlanan davalarda 3 kişi toplam 11 yıl 8 ay hapis cezası ile cezalandırıldı. Ayrıca 3 kurum hakkında soruşturma başlatıldı.</w:t>
      </w:r>
    </w:p>
    <w:p w14:paraId="49F95DDD" w14:textId="7818731C" w:rsidR="00995B41" w:rsidRDefault="00995B41" w:rsidP="0089472A">
      <w:pPr>
        <w:pStyle w:val="ListeParagraf"/>
        <w:numPr>
          <w:ilvl w:val="0"/>
          <w:numId w:val="13"/>
        </w:numPr>
        <w:spacing w:after="120"/>
        <w:ind w:left="0" w:firstLine="706"/>
        <w:jc w:val="both"/>
        <w:rPr>
          <w:rStyle w:val="Gl"/>
          <w:rFonts w:asciiTheme="minorHAnsi" w:hAnsiTheme="minorHAnsi" w:cstheme="minorHAnsi"/>
          <w:b w:val="0"/>
          <w:sz w:val="24"/>
          <w:szCs w:val="24"/>
        </w:rPr>
      </w:pPr>
      <w:r w:rsidRPr="005E69D0">
        <w:rPr>
          <w:rStyle w:val="Gl"/>
          <w:rFonts w:asciiTheme="minorHAnsi" w:hAnsiTheme="minorHAnsi" w:cstheme="minorHAnsi"/>
          <w:b w:val="0"/>
          <w:sz w:val="24"/>
          <w:szCs w:val="24"/>
        </w:rPr>
        <w:t>Mahkeme kararıyla 1 sendika (Tüm Emekli-Sen) kapatıldı, 1 vakfa (Bilim ve Sanat Vakfı) kayyım atandı.</w:t>
      </w:r>
    </w:p>
    <w:p w14:paraId="1F0E5598" w14:textId="5B846E21" w:rsidR="00FF6CFB" w:rsidRPr="00FF6CFB" w:rsidRDefault="00FF6CFB" w:rsidP="00FF6CFB">
      <w:pPr>
        <w:spacing w:after="120" w:line="276" w:lineRule="auto"/>
        <w:ind w:firstLine="706"/>
        <w:jc w:val="both"/>
        <w:rPr>
          <w:rFonts w:cstheme="minorHAnsi"/>
        </w:rPr>
      </w:pPr>
      <w:proofErr w:type="spellStart"/>
      <w:r w:rsidRPr="00FF6CFB">
        <w:rPr>
          <w:rFonts w:cstheme="minorHAnsi"/>
        </w:rPr>
        <w:t>Çağdaş</w:t>
      </w:r>
      <w:proofErr w:type="spellEnd"/>
      <w:r w:rsidRPr="00FF6CFB">
        <w:rPr>
          <w:rFonts w:cstheme="minorHAnsi"/>
        </w:rPr>
        <w:t xml:space="preserve"> </w:t>
      </w:r>
      <w:proofErr w:type="spellStart"/>
      <w:r w:rsidRPr="00FF6CFB">
        <w:rPr>
          <w:rFonts w:cstheme="minorHAnsi"/>
        </w:rPr>
        <w:t>Hukukçular</w:t>
      </w:r>
      <w:proofErr w:type="spellEnd"/>
      <w:r w:rsidRPr="00FF6CFB">
        <w:rPr>
          <w:rFonts w:cstheme="minorHAnsi"/>
        </w:rPr>
        <w:t xml:space="preserve"> </w:t>
      </w:r>
      <w:proofErr w:type="spellStart"/>
      <w:r w:rsidRPr="00FF6CFB">
        <w:rPr>
          <w:rFonts w:cstheme="minorHAnsi"/>
        </w:rPr>
        <w:t>Derneği</w:t>
      </w:r>
      <w:proofErr w:type="spellEnd"/>
      <w:r w:rsidRPr="00FF6CFB">
        <w:rPr>
          <w:rFonts w:cstheme="minorHAnsi"/>
        </w:rPr>
        <w:t xml:space="preserve"> </w:t>
      </w:r>
      <w:proofErr w:type="spellStart"/>
      <w:r w:rsidRPr="00FF6CFB">
        <w:rPr>
          <w:rFonts w:cstheme="minorHAnsi"/>
        </w:rPr>
        <w:t>Genel</w:t>
      </w:r>
      <w:proofErr w:type="spellEnd"/>
      <w:r w:rsidRPr="00FF6CFB">
        <w:rPr>
          <w:rFonts w:cstheme="minorHAnsi"/>
        </w:rPr>
        <w:t xml:space="preserve"> </w:t>
      </w:r>
      <w:proofErr w:type="spellStart"/>
      <w:r w:rsidRPr="00FF6CFB">
        <w:rPr>
          <w:rFonts w:cstheme="minorHAnsi"/>
        </w:rPr>
        <w:t>Başkanı</w:t>
      </w:r>
      <w:proofErr w:type="spellEnd"/>
      <w:r w:rsidRPr="00FF6CFB">
        <w:rPr>
          <w:rFonts w:cstheme="minorHAnsi"/>
        </w:rPr>
        <w:t xml:space="preserve"> </w:t>
      </w:r>
      <w:proofErr w:type="spellStart"/>
      <w:r w:rsidRPr="00FF6CFB">
        <w:rPr>
          <w:rFonts w:cstheme="minorHAnsi"/>
        </w:rPr>
        <w:t>Selçuk</w:t>
      </w:r>
      <w:proofErr w:type="spellEnd"/>
      <w:r w:rsidRPr="00FF6CFB">
        <w:rPr>
          <w:rFonts w:cstheme="minorHAnsi"/>
        </w:rPr>
        <w:t xml:space="preserve"> </w:t>
      </w:r>
      <w:proofErr w:type="spellStart"/>
      <w:r w:rsidRPr="00FF6CFB">
        <w:rPr>
          <w:rFonts w:cstheme="minorHAnsi"/>
        </w:rPr>
        <w:t>Kozağaçlı</w:t>
      </w:r>
      <w:proofErr w:type="spellEnd"/>
      <w:r w:rsidRPr="00FF6CFB">
        <w:rPr>
          <w:rFonts w:cstheme="minorHAnsi"/>
        </w:rPr>
        <w:t xml:space="preserve"> </w:t>
      </w:r>
      <w:proofErr w:type="spellStart"/>
      <w:r w:rsidRPr="00FF6CFB">
        <w:rPr>
          <w:rFonts w:cstheme="minorHAnsi"/>
        </w:rPr>
        <w:t>ile</w:t>
      </w:r>
      <w:proofErr w:type="spellEnd"/>
      <w:r w:rsidRPr="00FF6CFB">
        <w:rPr>
          <w:rFonts w:cstheme="minorHAnsi"/>
        </w:rPr>
        <w:t xml:space="preserve"> </w:t>
      </w:r>
      <w:proofErr w:type="spellStart"/>
      <w:r w:rsidRPr="00FF6CFB">
        <w:rPr>
          <w:rFonts w:cstheme="minorHAnsi"/>
        </w:rPr>
        <w:t>dernek</w:t>
      </w:r>
      <w:proofErr w:type="spellEnd"/>
      <w:r w:rsidRPr="00FF6CFB">
        <w:rPr>
          <w:rFonts w:cstheme="minorHAnsi"/>
        </w:rPr>
        <w:t xml:space="preserve"> </w:t>
      </w:r>
      <w:proofErr w:type="spellStart"/>
      <w:r w:rsidRPr="00FF6CFB">
        <w:rPr>
          <w:rFonts w:cstheme="minorHAnsi"/>
        </w:rPr>
        <w:t>yöneticisi</w:t>
      </w:r>
      <w:proofErr w:type="spellEnd"/>
      <w:r w:rsidRPr="00FF6CFB">
        <w:rPr>
          <w:rFonts w:cstheme="minorHAnsi"/>
        </w:rPr>
        <w:t xml:space="preserve"> </w:t>
      </w:r>
      <w:proofErr w:type="spellStart"/>
      <w:r w:rsidRPr="00FF6CFB">
        <w:rPr>
          <w:rFonts w:cstheme="minorHAnsi"/>
        </w:rPr>
        <w:t>ve</w:t>
      </w:r>
      <w:proofErr w:type="spellEnd"/>
      <w:r w:rsidRPr="00FF6CFB">
        <w:rPr>
          <w:rFonts w:cstheme="minorHAnsi"/>
        </w:rPr>
        <w:t xml:space="preserve"> </w:t>
      </w:r>
      <w:proofErr w:type="spellStart"/>
      <w:r w:rsidRPr="00FF6CFB">
        <w:rPr>
          <w:rFonts w:cstheme="minorHAnsi"/>
        </w:rPr>
        <w:t>üyesi</w:t>
      </w:r>
      <w:proofErr w:type="spellEnd"/>
      <w:r w:rsidRPr="00FF6CFB">
        <w:rPr>
          <w:rFonts w:cstheme="minorHAnsi"/>
        </w:rPr>
        <w:t xml:space="preserve"> 17 </w:t>
      </w:r>
      <w:proofErr w:type="spellStart"/>
      <w:r w:rsidRPr="00FF6CFB">
        <w:rPr>
          <w:rFonts w:cstheme="minorHAnsi"/>
        </w:rPr>
        <w:t>avukatın</w:t>
      </w:r>
      <w:proofErr w:type="spellEnd"/>
      <w:r w:rsidRPr="00FF6CFB">
        <w:rPr>
          <w:rFonts w:cstheme="minorHAnsi"/>
        </w:rPr>
        <w:t xml:space="preserve"> </w:t>
      </w:r>
      <w:proofErr w:type="spellStart"/>
      <w:r w:rsidRPr="00FF6CFB">
        <w:rPr>
          <w:rFonts w:cstheme="minorHAnsi"/>
        </w:rPr>
        <w:t>hükmen</w:t>
      </w:r>
      <w:proofErr w:type="spellEnd"/>
      <w:r w:rsidRPr="00FF6CFB">
        <w:rPr>
          <w:rFonts w:cstheme="minorHAnsi"/>
        </w:rPr>
        <w:t xml:space="preserve"> </w:t>
      </w:r>
      <w:proofErr w:type="spellStart"/>
      <w:r w:rsidRPr="00FF6CFB">
        <w:rPr>
          <w:rFonts w:cstheme="minorHAnsi"/>
        </w:rPr>
        <w:t>tutuklu</w:t>
      </w:r>
      <w:proofErr w:type="spellEnd"/>
      <w:r w:rsidRPr="00FF6CFB">
        <w:rPr>
          <w:rFonts w:cstheme="minorHAnsi"/>
        </w:rPr>
        <w:t xml:space="preserve"> </w:t>
      </w:r>
      <w:proofErr w:type="spellStart"/>
      <w:r w:rsidRPr="00FF6CFB">
        <w:rPr>
          <w:rFonts w:cstheme="minorHAnsi"/>
        </w:rPr>
        <w:t>olduğu</w:t>
      </w:r>
      <w:proofErr w:type="spellEnd"/>
      <w:r w:rsidRPr="00FF6CFB">
        <w:rPr>
          <w:rFonts w:cstheme="minorHAnsi"/>
        </w:rPr>
        <w:t xml:space="preserve"> </w:t>
      </w:r>
      <w:proofErr w:type="spellStart"/>
      <w:r w:rsidRPr="00FF6CFB">
        <w:rPr>
          <w:rFonts w:cstheme="minorHAnsi"/>
        </w:rPr>
        <w:t>dosyada</w:t>
      </w:r>
      <w:proofErr w:type="spellEnd"/>
      <w:r w:rsidRPr="00FF6CFB">
        <w:rPr>
          <w:rFonts w:cstheme="minorHAnsi"/>
        </w:rPr>
        <w:t xml:space="preserve"> </w:t>
      </w:r>
      <w:proofErr w:type="spellStart"/>
      <w:r w:rsidRPr="00FF6CFB">
        <w:rPr>
          <w:rFonts w:cstheme="minorHAnsi"/>
        </w:rPr>
        <w:t>Yargıtay</w:t>
      </w:r>
      <w:proofErr w:type="spellEnd"/>
      <w:r w:rsidRPr="00FF6CFB">
        <w:rPr>
          <w:rFonts w:cstheme="minorHAnsi"/>
        </w:rPr>
        <w:t xml:space="preserve"> 2 </w:t>
      </w:r>
      <w:proofErr w:type="spellStart"/>
      <w:r w:rsidRPr="00FF6CFB">
        <w:rPr>
          <w:rFonts w:cstheme="minorHAnsi"/>
        </w:rPr>
        <w:t>kişi</w:t>
      </w:r>
      <w:proofErr w:type="spellEnd"/>
      <w:r w:rsidRPr="00FF6CFB">
        <w:rPr>
          <w:rFonts w:cstheme="minorHAnsi"/>
        </w:rPr>
        <w:t xml:space="preserve"> </w:t>
      </w:r>
      <w:proofErr w:type="spellStart"/>
      <w:r w:rsidRPr="00FF6CFB">
        <w:rPr>
          <w:rFonts w:cstheme="minorHAnsi"/>
        </w:rPr>
        <w:t>dışında</w:t>
      </w:r>
      <w:proofErr w:type="spellEnd"/>
      <w:r w:rsidRPr="00FF6CFB">
        <w:rPr>
          <w:rFonts w:cstheme="minorHAnsi"/>
        </w:rPr>
        <w:t xml:space="preserve"> </w:t>
      </w:r>
      <w:proofErr w:type="spellStart"/>
      <w:r w:rsidRPr="00FF6CFB">
        <w:rPr>
          <w:rFonts w:cstheme="minorHAnsi"/>
        </w:rPr>
        <w:t>onama</w:t>
      </w:r>
      <w:proofErr w:type="spellEnd"/>
      <w:r w:rsidRPr="00FF6CFB">
        <w:rPr>
          <w:rFonts w:cstheme="minorHAnsi"/>
        </w:rPr>
        <w:t xml:space="preserve"> </w:t>
      </w:r>
      <w:proofErr w:type="spellStart"/>
      <w:r w:rsidRPr="00FF6CFB">
        <w:rPr>
          <w:rFonts w:cstheme="minorHAnsi"/>
        </w:rPr>
        <w:t>kararı</w:t>
      </w:r>
      <w:proofErr w:type="spellEnd"/>
      <w:r w:rsidRPr="00FF6CFB">
        <w:rPr>
          <w:rFonts w:cstheme="minorHAnsi"/>
        </w:rPr>
        <w:t xml:space="preserve"> </w:t>
      </w:r>
      <w:proofErr w:type="spellStart"/>
      <w:r w:rsidRPr="00FF6CFB">
        <w:rPr>
          <w:rFonts w:cstheme="minorHAnsi"/>
        </w:rPr>
        <w:t>vermiş</w:t>
      </w:r>
      <w:r>
        <w:rPr>
          <w:rFonts w:cstheme="minorHAnsi"/>
        </w:rPr>
        <w:t>tir</w:t>
      </w:r>
      <w:proofErr w:type="spellEnd"/>
      <w:r>
        <w:rPr>
          <w:rFonts w:cstheme="minorHAnsi"/>
        </w:rPr>
        <w:t>.</w:t>
      </w:r>
      <w:r w:rsidRPr="00FF6CFB">
        <w:rPr>
          <w:rFonts w:cstheme="minorHAnsi"/>
        </w:rPr>
        <w:t xml:space="preserve"> Av. </w:t>
      </w:r>
      <w:proofErr w:type="spellStart"/>
      <w:r w:rsidRPr="00FF6CFB">
        <w:rPr>
          <w:rFonts w:cstheme="minorHAnsi"/>
        </w:rPr>
        <w:t>Aytaç</w:t>
      </w:r>
      <w:proofErr w:type="spellEnd"/>
      <w:r w:rsidRPr="00FF6CFB">
        <w:rPr>
          <w:rFonts w:cstheme="minorHAnsi"/>
        </w:rPr>
        <w:t xml:space="preserve"> </w:t>
      </w:r>
      <w:proofErr w:type="spellStart"/>
      <w:r w:rsidRPr="00FF6CFB">
        <w:rPr>
          <w:rFonts w:cstheme="minorHAnsi"/>
        </w:rPr>
        <w:t>Ünsal’ın</w:t>
      </w:r>
      <w:proofErr w:type="spellEnd"/>
      <w:r w:rsidRPr="00FF6CFB">
        <w:rPr>
          <w:rFonts w:cstheme="minorHAnsi"/>
        </w:rPr>
        <w:t xml:space="preserve"> </w:t>
      </w:r>
      <w:proofErr w:type="spellStart"/>
      <w:r w:rsidRPr="00FF6CFB">
        <w:rPr>
          <w:rFonts w:cstheme="minorHAnsi"/>
        </w:rPr>
        <w:t>açlık</w:t>
      </w:r>
      <w:proofErr w:type="spellEnd"/>
      <w:r w:rsidRPr="00FF6CFB">
        <w:rPr>
          <w:rFonts w:cstheme="minorHAnsi"/>
        </w:rPr>
        <w:t xml:space="preserve"> </w:t>
      </w:r>
      <w:proofErr w:type="spellStart"/>
      <w:r w:rsidRPr="00FF6CFB">
        <w:rPr>
          <w:rFonts w:cstheme="minorHAnsi"/>
        </w:rPr>
        <w:t>grevi</w:t>
      </w:r>
      <w:proofErr w:type="spellEnd"/>
      <w:r w:rsidRPr="00FF6CFB">
        <w:rPr>
          <w:rFonts w:cstheme="minorHAnsi"/>
        </w:rPr>
        <w:t xml:space="preserve"> </w:t>
      </w:r>
      <w:proofErr w:type="spellStart"/>
      <w:r w:rsidRPr="00FF6CFB">
        <w:rPr>
          <w:rFonts w:cstheme="minorHAnsi"/>
        </w:rPr>
        <w:t>nedeni</w:t>
      </w:r>
      <w:proofErr w:type="spellEnd"/>
      <w:r w:rsidRPr="00FF6CFB">
        <w:rPr>
          <w:rFonts w:cstheme="minorHAnsi"/>
        </w:rPr>
        <w:t xml:space="preserve"> </w:t>
      </w:r>
      <w:proofErr w:type="spellStart"/>
      <w:r w:rsidRPr="00FF6CFB">
        <w:rPr>
          <w:rFonts w:cstheme="minorHAnsi"/>
        </w:rPr>
        <w:t>ile</w:t>
      </w:r>
      <w:proofErr w:type="spellEnd"/>
      <w:r w:rsidRPr="00FF6CFB">
        <w:rPr>
          <w:rFonts w:cstheme="minorHAnsi"/>
        </w:rPr>
        <w:t xml:space="preserve"> </w:t>
      </w:r>
      <w:proofErr w:type="spellStart"/>
      <w:r w:rsidRPr="00FF6CFB">
        <w:rPr>
          <w:rFonts w:cstheme="minorHAnsi"/>
        </w:rPr>
        <w:t>infazının</w:t>
      </w:r>
      <w:proofErr w:type="spellEnd"/>
      <w:r w:rsidRPr="00FF6CFB">
        <w:rPr>
          <w:rFonts w:cstheme="minorHAnsi"/>
        </w:rPr>
        <w:t xml:space="preserve"> </w:t>
      </w:r>
      <w:proofErr w:type="spellStart"/>
      <w:r w:rsidRPr="00FF6CFB">
        <w:rPr>
          <w:rFonts w:cstheme="minorHAnsi"/>
        </w:rPr>
        <w:t>durdurulmasına</w:t>
      </w:r>
      <w:proofErr w:type="spellEnd"/>
      <w:r w:rsidRPr="00FF6CFB">
        <w:rPr>
          <w:rFonts w:cstheme="minorHAnsi"/>
        </w:rPr>
        <w:t xml:space="preserve"> </w:t>
      </w:r>
      <w:proofErr w:type="spellStart"/>
      <w:r w:rsidRPr="00FF6CFB">
        <w:rPr>
          <w:rFonts w:cstheme="minorHAnsi"/>
        </w:rPr>
        <w:t>karar</w:t>
      </w:r>
      <w:proofErr w:type="spellEnd"/>
      <w:r w:rsidRPr="00FF6CFB">
        <w:rPr>
          <w:rFonts w:cstheme="minorHAnsi"/>
        </w:rPr>
        <w:t xml:space="preserve"> </w:t>
      </w:r>
      <w:proofErr w:type="spellStart"/>
      <w:r w:rsidRPr="00FF6CFB">
        <w:rPr>
          <w:rFonts w:cstheme="minorHAnsi"/>
        </w:rPr>
        <w:t>verilmiştir</w:t>
      </w:r>
      <w:proofErr w:type="spellEnd"/>
      <w:r w:rsidRPr="00FF6CFB">
        <w:rPr>
          <w:rFonts w:cstheme="minorHAnsi"/>
        </w:rPr>
        <w:t>.</w:t>
      </w:r>
    </w:p>
    <w:p w14:paraId="7E92B595" w14:textId="77777777" w:rsidR="00453802" w:rsidRPr="005E69D0" w:rsidRDefault="00995B41" w:rsidP="0089472A">
      <w:pPr>
        <w:spacing w:after="120" w:line="276" w:lineRule="auto"/>
        <w:ind w:firstLine="706"/>
        <w:jc w:val="both"/>
        <w:rPr>
          <w:rFonts w:cstheme="minorHAnsi"/>
        </w:rPr>
      </w:pPr>
      <w:proofErr w:type="spellStart"/>
      <w:r w:rsidRPr="005E69D0">
        <w:rPr>
          <w:rFonts w:cstheme="minorHAnsi"/>
        </w:rPr>
        <w:lastRenderedPageBreak/>
        <w:t>Örgütlenme</w:t>
      </w:r>
      <w:proofErr w:type="spellEnd"/>
      <w:r w:rsidRPr="005E69D0">
        <w:rPr>
          <w:rFonts w:cstheme="minorHAnsi"/>
        </w:rPr>
        <w:t xml:space="preserve"> </w:t>
      </w:r>
      <w:proofErr w:type="spellStart"/>
      <w:r w:rsidRPr="005E69D0">
        <w:rPr>
          <w:rFonts w:cstheme="minorHAnsi"/>
        </w:rPr>
        <w:t>özgürlüğünü</w:t>
      </w:r>
      <w:proofErr w:type="spellEnd"/>
      <w:r w:rsidRPr="005E69D0">
        <w:rPr>
          <w:rFonts w:cstheme="minorHAnsi"/>
        </w:rPr>
        <w:t xml:space="preserve"> </w:t>
      </w:r>
      <w:proofErr w:type="spellStart"/>
      <w:r w:rsidRPr="005E69D0">
        <w:rPr>
          <w:rFonts w:cstheme="minorHAnsi"/>
        </w:rPr>
        <w:t>kullanılmaz</w:t>
      </w:r>
      <w:proofErr w:type="spellEnd"/>
      <w:r w:rsidRPr="005E69D0">
        <w:rPr>
          <w:rFonts w:cstheme="minorHAnsi"/>
        </w:rPr>
        <w:t xml:space="preserve"> hale </w:t>
      </w:r>
      <w:proofErr w:type="spellStart"/>
      <w:r w:rsidRPr="005E69D0">
        <w:rPr>
          <w:rFonts w:cstheme="minorHAnsi"/>
        </w:rPr>
        <w:t>getiren</w:t>
      </w:r>
      <w:proofErr w:type="spellEnd"/>
      <w:r w:rsidRPr="005E69D0">
        <w:rPr>
          <w:rFonts w:cstheme="minorHAnsi"/>
        </w:rPr>
        <w:t xml:space="preserve"> </w:t>
      </w:r>
      <w:proofErr w:type="spellStart"/>
      <w:r w:rsidRPr="005E69D0">
        <w:rPr>
          <w:rFonts w:cstheme="minorHAnsi"/>
        </w:rPr>
        <w:t>düzenlemelerin</w:t>
      </w:r>
      <w:proofErr w:type="spellEnd"/>
      <w:r w:rsidRPr="005E69D0">
        <w:rPr>
          <w:rFonts w:cstheme="minorHAnsi"/>
        </w:rPr>
        <w:t xml:space="preserve"> </w:t>
      </w:r>
      <w:proofErr w:type="spellStart"/>
      <w:r w:rsidRPr="005E69D0">
        <w:rPr>
          <w:rFonts w:cstheme="minorHAnsi"/>
        </w:rPr>
        <w:t>başında</w:t>
      </w:r>
      <w:proofErr w:type="spellEnd"/>
      <w:r w:rsidRPr="005E69D0">
        <w:rPr>
          <w:rFonts w:cstheme="minorHAnsi"/>
        </w:rPr>
        <w:t xml:space="preserve"> 3713 </w:t>
      </w:r>
      <w:proofErr w:type="spellStart"/>
      <w:r w:rsidRPr="005E69D0">
        <w:rPr>
          <w:rFonts w:cstheme="minorHAnsi"/>
        </w:rPr>
        <w:t>Sayılı</w:t>
      </w:r>
      <w:proofErr w:type="spellEnd"/>
      <w:r w:rsidRPr="005E69D0">
        <w:rPr>
          <w:rFonts w:cstheme="minorHAnsi"/>
        </w:rPr>
        <w:t xml:space="preserve"> </w:t>
      </w:r>
      <w:proofErr w:type="spellStart"/>
      <w:r w:rsidRPr="005E69D0">
        <w:rPr>
          <w:rFonts w:cstheme="minorHAnsi"/>
        </w:rPr>
        <w:t>Terörle</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Kanunu</w:t>
      </w:r>
      <w:proofErr w:type="spellEnd"/>
      <w:r w:rsidRPr="005E69D0">
        <w:rPr>
          <w:rFonts w:cstheme="minorHAnsi"/>
        </w:rPr>
        <w:t xml:space="preserve"> </w:t>
      </w:r>
      <w:proofErr w:type="spellStart"/>
      <w:r w:rsidRPr="005E69D0">
        <w:rPr>
          <w:rFonts w:cstheme="minorHAnsi"/>
        </w:rPr>
        <w:t>gelmektedir</w:t>
      </w:r>
      <w:proofErr w:type="spellEnd"/>
      <w:r w:rsidRPr="005E69D0">
        <w:rPr>
          <w:rFonts w:cstheme="minorHAnsi"/>
        </w:rPr>
        <w:t xml:space="preserve">. </w:t>
      </w:r>
      <w:proofErr w:type="spellStart"/>
      <w:r w:rsidRPr="005E69D0">
        <w:rPr>
          <w:rFonts w:cstheme="minorHAnsi"/>
        </w:rPr>
        <w:t>Söz</w:t>
      </w:r>
      <w:proofErr w:type="spellEnd"/>
      <w:r w:rsidRPr="005E69D0">
        <w:rPr>
          <w:rFonts w:cstheme="minorHAnsi"/>
        </w:rPr>
        <w:t xml:space="preserve"> </w:t>
      </w:r>
      <w:proofErr w:type="spellStart"/>
      <w:r w:rsidRPr="005E69D0">
        <w:rPr>
          <w:rFonts w:cstheme="minorHAnsi"/>
        </w:rPr>
        <w:t>konusu</w:t>
      </w:r>
      <w:proofErr w:type="spellEnd"/>
      <w:r w:rsidRPr="005E69D0">
        <w:rPr>
          <w:rFonts w:cstheme="minorHAnsi"/>
        </w:rPr>
        <w:t xml:space="preserve"> </w:t>
      </w:r>
      <w:proofErr w:type="spellStart"/>
      <w:r w:rsidRPr="005E69D0">
        <w:rPr>
          <w:rFonts w:cstheme="minorHAnsi"/>
        </w:rPr>
        <w:t>kanunun</w:t>
      </w:r>
      <w:proofErr w:type="spellEnd"/>
      <w:r w:rsidRPr="005E69D0">
        <w:rPr>
          <w:rFonts w:cstheme="minorHAnsi"/>
        </w:rPr>
        <w:t xml:space="preserve"> </w:t>
      </w:r>
      <w:proofErr w:type="spellStart"/>
      <w:r w:rsidRPr="005E69D0">
        <w:rPr>
          <w:rFonts w:cstheme="minorHAnsi"/>
        </w:rPr>
        <w:t>çeşitli</w:t>
      </w:r>
      <w:proofErr w:type="spellEnd"/>
      <w:r w:rsidRPr="005E69D0">
        <w:rPr>
          <w:rFonts w:cstheme="minorHAnsi"/>
        </w:rPr>
        <w:t xml:space="preserve"> </w:t>
      </w:r>
      <w:proofErr w:type="spellStart"/>
      <w:r w:rsidRPr="005E69D0">
        <w:rPr>
          <w:rFonts w:cstheme="minorHAnsi"/>
        </w:rPr>
        <w:t>maddeleri</w:t>
      </w:r>
      <w:proofErr w:type="spellEnd"/>
      <w:r w:rsidRPr="005E69D0">
        <w:rPr>
          <w:rFonts w:cstheme="minorHAnsi"/>
        </w:rPr>
        <w:t xml:space="preserve"> </w:t>
      </w:r>
      <w:proofErr w:type="spellStart"/>
      <w:r w:rsidRPr="005E69D0">
        <w:rPr>
          <w:rFonts w:cstheme="minorHAnsi"/>
        </w:rPr>
        <w:t>uyarınca</w:t>
      </w:r>
      <w:proofErr w:type="spellEnd"/>
      <w:r w:rsidRPr="005E69D0">
        <w:rPr>
          <w:rFonts w:cstheme="minorHAnsi"/>
        </w:rPr>
        <w:t xml:space="preserve"> </w:t>
      </w:r>
      <w:proofErr w:type="spellStart"/>
      <w:r w:rsidRPr="005E69D0">
        <w:rPr>
          <w:rFonts w:cstheme="minorHAnsi"/>
        </w:rPr>
        <w:t>haklarında</w:t>
      </w:r>
      <w:proofErr w:type="spellEnd"/>
      <w:r w:rsidRPr="005E69D0">
        <w:rPr>
          <w:rFonts w:cstheme="minorHAnsi"/>
        </w:rPr>
        <w:t xml:space="preserve"> </w:t>
      </w:r>
      <w:proofErr w:type="spellStart"/>
      <w:r w:rsidRPr="005E69D0">
        <w:rPr>
          <w:rFonts w:cstheme="minorHAnsi"/>
        </w:rPr>
        <w:t>açılan</w:t>
      </w:r>
      <w:proofErr w:type="spellEnd"/>
      <w:r w:rsidRPr="005E69D0">
        <w:rPr>
          <w:rFonts w:cstheme="minorHAnsi"/>
        </w:rPr>
        <w:t xml:space="preserve"> </w:t>
      </w:r>
      <w:proofErr w:type="spellStart"/>
      <w:r w:rsidRPr="005E69D0">
        <w:rPr>
          <w:rFonts w:cstheme="minorHAnsi"/>
        </w:rPr>
        <w:t>soruşturmalar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hükmedilen</w:t>
      </w:r>
      <w:proofErr w:type="spellEnd"/>
      <w:r w:rsidRPr="005E69D0">
        <w:rPr>
          <w:rFonts w:cstheme="minorHAnsi"/>
        </w:rPr>
        <w:t xml:space="preserve"> </w:t>
      </w:r>
      <w:proofErr w:type="spellStart"/>
      <w:r w:rsidRPr="005E69D0">
        <w:rPr>
          <w:rFonts w:cstheme="minorHAnsi"/>
        </w:rPr>
        <w:t>yargı</w:t>
      </w:r>
      <w:proofErr w:type="spellEnd"/>
      <w:r w:rsidRPr="005E69D0">
        <w:rPr>
          <w:rFonts w:cstheme="minorHAnsi"/>
        </w:rPr>
        <w:t xml:space="preserve"> </w:t>
      </w:r>
      <w:proofErr w:type="spellStart"/>
      <w:r w:rsidRPr="005E69D0">
        <w:rPr>
          <w:rFonts w:cstheme="minorHAnsi"/>
        </w:rPr>
        <w:t>kararları</w:t>
      </w:r>
      <w:proofErr w:type="spellEnd"/>
      <w:r w:rsidRPr="005E69D0">
        <w:rPr>
          <w:rFonts w:cstheme="minorHAnsi"/>
        </w:rPr>
        <w:t xml:space="preserve"> </w:t>
      </w:r>
      <w:proofErr w:type="spellStart"/>
      <w:r w:rsidRPr="005E69D0">
        <w:rPr>
          <w:rFonts w:cstheme="minorHAnsi"/>
        </w:rPr>
        <w:t>sonucu</w:t>
      </w:r>
      <w:proofErr w:type="spellEnd"/>
      <w:r w:rsidRPr="005E69D0">
        <w:rPr>
          <w:rFonts w:cstheme="minorHAnsi"/>
        </w:rPr>
        <w:t xml:space="preserve"> </w:t>
      </w:r>
      <w:proofErr w:type="spellStart"/>
      <w:r w:rsidRPr="005E69D0">
        <w:rPr>
          <w:rFonts w:cstheme="minorHAnsi"/>
        </w:rPr>
        <w:t>seçilmiş</w:t>
      </w:r>
      <w:proofErr w:type="spellEnd"/>
      <w:r w:rsidRPr="005E69D0">
        <w:rPr>
          <w:rFonts w:cstheme="minorHAnsi"/>
        </w:rPr>
        <w:t xml:space="preserve"> </w:t>
      </w:r>
      <w:proofErr w:type="spellStart"/>
      <w:r w:rsidRPr="005E69D0">
        <w:rPr>
          <w:rFonts w:cstheme="minorHAnsi"/>
        </w:rPr>
        <w:t>yerel</w:t>
      </w:r>
      <w:proofErr w:type="spellEnd"/>
      <w:r w:rsidRPr="005E69D0">
        <w:rPr>
          <w:rFonts w:cstheme="minorHAnsi"/>
        </w:rPr>
        <w:t xml:space="preserve"> </w:t>
      </w:r>
      <w:proofErr w:type="spellStart"/>
      <w:r w:rsidRPr="005E69D0">
        <w:rPr>
          <w:rFonts w:cstheme="minorHAnsi"/>
        </w:rPr>
        <w:t>yöneticiler</w:t>
      </w:r>
      <w:proofErr w:type="spellEnd"/>
      <w:r w:rsidRPr="005E69D0">
        <w:rPr>
          <w:rFonts w:cstheme="minorHAnsi"/>
        </w:rPr>
        <w:t xml:space="preserve">, </w:t>
      </w:r>
      <w:proofErr w:type="spellStart"/>
      <w:r w:rsidRPr="005E69D0">
        <w:rPr>
          <w:rFonts w:cstheme="minorHAnsi"/>
        </w:rPr>
        <w:t>siyasal</w:t>
      </w:r>
      <w:proofErr w:type="spellEnd"/>
      <w:r w:rsidRPr="005E69D0">
        <w:rPr>
          <w:rFonts w:cstheme="minorHAnsi"/>
        </w:rPr>
        <w:t xml:space="preserve"> </w:t>
      </w:r>
      <w:proofErr w:type="spellStart"/>
      <w:r w:rsidRPr="005E69D0">
        <w:rPr>
          <w:rFonts w:cstheme="minorHAnsi"/>
        </w:rPr>
        <w:t>parti</w:t>
      </w:r>
      <w:proofErr w:type="spellEnd"/>
      <w:r w:rsidRPr="005E69D0">
        <w:rPr>
          <w:rFonts w:cstheme="minorHAnsi"/>
        </w:rPr>
        <w:t xml:space="preserve">, </w:t>
      </w:r>
      <w:proofErr w:type="spellStart"/>
      <w:r w:rsidRPr="005E69D0">
        <w:rPr>
          <w:rFonts w:cstheme="minorHAnsi"/>
        </w:rPr>
        <w:t>sendika</w:t>
      </w:r>
      <w:proofErr w:type="spellEnd"/>
      <w:r w:rsidRPr="005E69D0">
        <w:rPr>
          <w:rFonts w:cstheme="minorHAnsi"/>
        </w:rPr>
        <w:t xml:space="preserve">, </w:t>
      </w:r>
      <w:proofErr w:type="spellStart"/>
      <w:r w:rsidRPr="005E69D0">
        <w:rPr>
          <w:rFonts w:cstheme="minorHAnsi"/>
        </w:rPr>
        <w:t>dernek</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vakıfların</w:t>
      </w:r>
      <w:proofErr w:type="spellEnd"/>
      <w:r w:rsidRPr="005E69D0">
        <w:rPr>
          <w:rFonts w:cstheme="minorHAnsi"/>
        </w:rPr>
        <w:t xml:space="preserve"> </w:t>
      </w:r>
      <w:proofErr w:type="spellStart"/>
      <w:r w:rsidRPr="005E69D0">
        <w:rPr>
          <w:rFonts w:cstheme="minorHAnsi"/>
        </w:rPr>
        <w:t>üye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yöneticileri</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özgürlüklerini</w:t>
      </w:r>
      <w:proofErr w:type="spellEnd"/>
      <w:r w:rsidRPr="005E69D0">
        <w:rPr>
          <w:rFonts w:cstheme="minorHAnsi"/>
        </w:rPr>
        <w:t xml:space="preserve"> </w:t>
      </w:r>
      <w:proofErr w:type="spellStart"/>
      <w:r w:rsidRPr="005E69D0">
        <w:rPr>
          <w:rFonts w:cstheme="minorHAnsi"/>
        </w:rPr>
        <w:t>kullanamamaktadırlar</w:t>
      </w:r>
      <w:proofErr w:type="spellEnd"/>
      <w:r w:rsidRPr="005E69D0">
        <w:rPr>
          <w:rFonts w:cstheme="minorHAnsi"/>
        </w:rPr>
        <w:t>.</w:t>
      </w:r>
    </w:p>
    <w:p w14:paraId="5D4D0E36" w14:textId="77777777" w:rsidR="00995B41" w:rsidRPr="005E69D0" w:rsidRDefault="00995B41" w:rsidP="0089472A">
      <w:pPr>
        <w:spacing w:after="120" w:line="276" w:lineRule="auto"/>
        <w:ind w:firstLine="706"/>
        <w:jc w:val="both"/>
        <w:rPr>
          <w:rStyle w:val="Gl"/>
          <w:rFonts w:cstheme="minorHAnsi"/>
          <w:b w:val="0"/>
        </w:rPr>
      </w:pPr>
      <w:r w:rsidRPr="005E69D0">
        <w:rPr>
          <w:rStyle w:val="Gl"/>
          <w:rFonts w:cstheme="minorHAnsi"/>
          <w:b w:val="0"/>
        </w:rPr>
        <w:t xml:space="preserve">TİHV </w:t>
      </w:r>
      <w:proofErr w:type="spellStart"/>
      <w:r w:rsidR="00453802" w:rsidRPr="005E69D0">
        <w:rPr>
          <w:rStyle w:val="Gl"/>
          <w:rFonts w:cstheme="minorHAnsi"/>
          <w:b w:val="0"/>
        </w:rPr>
        <w:t>D</w:t>
      </w:r>
      <w:r w:rsidRPr="005E69D0">
        <w:rPr>
          <w:rStyle w:val="Gl"/>
          <w:rFonts w:cstheme="minorHAnsi"/>
          <w:b w:val="0"/>
        </w:rPr>
        <w:t>okümantasyon</w:t>
      </w:r>
      <w:proofErr w:type="spellEnd"/>
      <w:r w:rsidRPr="005E69D0">
        <w:rPr>
          <w:rStyle w:val="Gl"/>
          <w:rFonts w:cstheme="minorHAnsi"/>
          <w:b w:val="0"/>
        </w:rPr>
        <w:t xml:space="preserve"> </w:t>
      </w:r>
      <w:proofErr w:type="spellStart"/>
      <w:r w:rsidR="00453802" w:rsidRPr="005E69D0">
        <w:rPr>
          <w:rStyle w:val="Gl"/>
          <w:rFonts w:cstheme="minorHAnsi"/>
          <w:b w:val="0"/>
        </w:rPr>
        <w:t>M</w:t>
      </w:r>
      <w:r w:rsidRPr="005E69D0">
        <w:rPr>
          <w:rStyle w:val="Gl"/>
          <w:rFonts w:cstheme="minorHAnsi"/>
          <w:b w:val="0"/>
        </w:rPr>
        <w:t>erkezi</w:t>
      </w:r>
      <w:r w:rsidR="00206A64">
        <w:rPr>
          <w:rStyle w:val="Gl"/>
          <w:rFonts w:cstheme="minorHAnsi"/>
          <w:b w:val="0"/>
        </w:rPr>
        <w:t>’</w:t>
      </w:r>
      <w:r w:rsidRPr="005E69D0">
        <w:rPr>
          <w:rStyle w:val="Gl"/>
          <w:rFonts w:cstheme="minorHAnsi"/>
          <w:b w:val="0"/>
        </w:rPr>
        <w:t>nin</w:t>
      </w:r>
      <w:proofErr w:type="spellEnd"/>
      <w:r w:rsidRPr="005E69D0">
        <w:rPr>
          <w:rStyle w:val="Gl"/>
          <w:rFonts w:cstheme="minorHAnsi"/>
          <w:b w:val="0"/>
        </w:rPr>
        <w:t xml:space="preserve"> </w:t>
      </w:r>
      <w:proofErr w:type="spellStart"/>
      <w:r w:rsidRPr="005E69D0">
        <w:rPr>
          <w:rStyle w:val="Gl"/>
          <w:rFonts w:cstheme="minorHAnsi"/>
          <w:b w:val="0"/>
        </w:rPr>
        <w:t>tespitlerine</w:t>
      </w:r>
      <w:proofErr w:type="spellEnd"/>
      <w:r w:rsidRPr="005E69D0">
        <w:rPr>
          <w:rStyle w:val="Gl"/>
          <w:rFonts w:cstheme="minorHAnsi"/>
          <w:b w:val="0"/>
        </w:rPr>
        <w:t xml:space="preserve"> </w:t>
      </w:r>
      <w:proofErr w:type="spellStart"/>
      <w:r w:rsidRPr="005E69D0">
        <w:rPr>
          <w:rStyle w:val="Gl"/>
          <w:rFonts w:cstheme="minorHAnsi"/>
          <w:b w:val="0"/>
        </w:rPr>
        <w:t>göre</w:t>
      </w:r>
      <w:proofErr w:type="spellEnd"/>
      <w:r w:rsidRPr="005E69D0">
        <w:rPr>
          <w:rStyle w:val="Gl"/>
          <w:rFonts w:cstheme="minorHAnsi"/>
          <w:b w:val="0"/>
        </w:rPr>
        <w:t xml:space="preserve"> 2020 </w:t>
      </w:r>
      <w:proofErr w:type="spellStart"/>
      <w:r w:rsidRPr="005E69D0">
        <w:rPr>
          <w:rStyle w:val="Gl"/>
          <w:rFonts w:cstheme="minorHAnsi"/>
          <w:b w:val="0"/>
        </w:rPr>
        <w:t>yılının</w:t>
      </w:r>
      <w:proofErr w:type="spellEnd"/>
      <w:r w:rsidRPr="005E69D0">
        <w:rPr>
          <w:rStyle w:val="Gl"/>
          <w:rFonts w:cstheme="minorHAnsi"/>
          <w:b w:val="0"/>
        </w:rPr>
        <w:t xml:space="preserve"> ilk 11 </w:t>
      </w:r>
      <w:proofErr w:type="spellStart"/>
      <w:r w:rsidRPr="005E69D0">
        <w:rPr>
          <w:rStyle w:val="Gl"/>
          <w:rFonts w:cstheme="minorHAnsi"/>
          <w:b w:val="0"/>
        </w:rPr>
        <w:t>ayında</w:t>
      </w:r>
      <w:proofErr w:type="spellEnd"/>
      <w:r w:rsidRPr="005E69D0">
        <w:rPr>
          <w:rStyle w:val="Gl"/>
          <w:rFonts w:cstheme="minorHAnsi"/>
          <w:b w:val="0"/>
        </w:rPr>
        <w:t>:</w:t>
      </w:r>
    </w:p>
    <w:p w14:paraId="70271BD6" w14:textId="77777777" w:rsidR="00995B41" w:rsidRPr="005E69D0" w:rsidRDefault="00453802" w:rsidP="0089472A">
      <w:pPr>
        <w:pStyle w:val="ListeParagraf"/>
        <w:numPr>
          <w:ilvl w:val="0"/>
          <w:numId w:val="11"/>
        </w:numPr>
        <w:spacing w:after="120"/>
        <w:ind w:left="0" w:firstLine="706"/>
        <w:jc w:val="both"/>
        <w:rPr>
          <w:rStyle w:val="Gl"/>
          <w:rFonts w:asciiTheme="minorHAnsi" w:hAnsiTheme="minorHAnsi" w:cstheme="minorHAnsi"/>
          <w:b w:val="0"/>
          <w:bCs w:val="0"/>
          <w:sz w:val="24"/>
          <w:szCs w:val="24"/>
        </w:rPr>
      </w:pPr>
      <w:r w:rsidRPr="005E69D0">
        <w:rPr>
          <w:rStyle w:val="Gl"/>
          <w:rFonts w:asciiTheme="minorHAnsi" w:hAnsiTheme="minorHAnsi" w:cstheme="minorHAnsi"/>
          <w:b w:val="0"/>
          <w:sz w:val="24"/>
          <w:szCs w:val="24"/>
        </w:rPr>
        <w:t>‘</w:t>
      </w:r>
      <w:r w:rsidR="00995B41" w:rsidRPr="005E69D0">
        <w:rPr>
          <w:rStyle w:val="Gl"/>
          <w:rFonts w:asciiTheme="minorHAnsi" w:hAnsiTheme="minorHAnsi" w:cstheme="minorHAnsi"/>
          <w:b w:val="0"/>
          <w:sz w:val="24"/>
          <w:szCs w:val="24"/>
        </w:rPr>
        <w:t>Örgüte yardım ve yataklık etmek</w:t>
      </w:r>
      <w:r w:rsidRPr="005E69D0">
        <w:rPr>
          <w:rStyle w:val="Gl"/>
          <w:rFonts w:asciiTheme="minorHAnsi" w:hAnsiTheme="minorHAnsi" w:cstheme="minorHAnsi"/>
          <w:b w:val="0"/>
          <w:sz w:val="24"/>
          <w:szCs w:val="24"/>
        </w:rPr>
        <w:t>’</w:t>
      </w:r>
      <w:r w:rsidR="00995B41" w:rsidRPr="005E69D0">
        <w:rPr>
          <w:rStyle w:val="Gl"/>
          <w:rFonts w:asciiTheme="minorHAnsi" w:hAnsiTheme="minorHAnsi" w:cstheme="minorHAnsi"/>
          <w:b w:val="0"/>
          <w:sz w:val="24"/>
          <w:szCs w:val="24"/>
        </w:rPr>
        <w:t xml:space="preserve">, </w:t>
      </w:r>
      <w:r w:rsidRPr="005E69D0">
        <w:rPr>
          <w:rStyle w:val="Gl"/>
          <w:rFonts w:asciiTheme="minorHAnsi" w:hAnsiTheme="minorHAnsi" w:cstheme="minorHAnsi"/>
          <w:b w:val="0"/>
          <w:sz w:val="24"/>
          <w:szCs w:val="24"/>
        </w:rPr>
        <w:t>‘</w:t>
      </w:r>
      <w:r w:rsidR="00995B41" w:rsidRPr="005E69D0">
        <w:rPr>
          <w:rStyle w:val="Gl"/>
          <w:rFonts w:asciiTheme="minorHAnsi" w:hAnsiTheme="minorHAnsi" w:cstheme="minorHAnsi"/>
          <w:b w:val="0"/>
          <w:sz w:val="24"/>
          <w:szCs w:val="24"/>
        </w:rPr>
        <w:t>örgüt propagandası yapmak</w:t>
      </w:r>
      <w:r w:rsidRPr="005E69D0">
        <w:rPr>
          <w:rStyle w:val="Gl"/>
          <w:rFonts w:asciiTheme="minorHAnsi" w:hAnsiTheme="minorHAnsi" w:cstheme="minorHAnsi"/>
          <w:b w:val="0"/>
          <w:sz w:val="24"/>
          <w:szCs w:val="24"/>
        </w:rPr>
        <w:t>’</w:t>
      </w:r>
      <w:r w:rsidR="00995B41" w:rsidRPr="005E69D0">
        <w:rPr>
          <w:rStyle w:val="Gl"/>
          <w:rFonts w:asciiTheme="minorHAnsi" w:hAnsiTheme="minorHAnsi" w:cstheme="minorHAnsi"/>
          <w:b w:val="0"/>
          <w:sz w:val="24"/>
          <w:szCs w:val="24"/>
        </w:rPr>
        <w:t xml:space="preserve"> ve </w:t>
      </w:r>
      <w:r w:rsidRPr="005E69D0">
        <w:rPr>
          <w:rStyle w:val="Gl"/>
          <w:rFonts w:asciiTheme="minorHAnsi" w:hAnsiTheme="minorHAnsi" w:cstheme="minorHAnsi"/>
          <w:b w:val="0"/>
          <w:sz w:val="24"/>
          <w:szCs w:val="24"/>
        </w:rPr>
        <w:t>‘</w:t>
      </w:r>
      <w:r w:rsidR="00995B41" w:rsidRPr="005E69D0">
        <w:rPr>
          <w:rStyle w:val="Gl"/>
          <w:rFonts w:asciiTheme="minorHAnsi" w:hAnsiTheme="minorHAnsi" w:cstheme="minorHAnsi"/>
          <w:b w:val="0"/>
          <w:sz w:val="24"/>
          <w:szCs w:val="24"/>
        </w:rPr>
        <w:t>örgüt üyesi olmak</w:t>
      </w:r>
      <w:r w:rsidRPr="005E69D0">
        <w:rPr>
          <w:rStyle w:val="Gl"/>
          <w:rFonts w:asciiTheme="minorHAnsi" w:hAnsiTheme="minorHAnsi" w:cstheme="minorHAnsi"/>
          <w:b w:val="0"/>
          <w:sz w:val="24"/>
          <w:szCs w:val="24"/>
        </w:rPr>
        <w:t>’</w:t>
      </w:r>
      <w:r w:rsidR="00995B41" w:rsidRPr="005E69D0">
        <w:rPr>
          <w:rStyle w:val="Gl"/>
          <w:rFonts w:asciiTheme="minorHAnsi" w:hAnsiTheme="minorHAnsi" w:cstheme="minorHAnsi"/>
          <w:b w:val="0"/>
          <w:sz w:val="24"/>
          <w:szCs w:val="24"/>
        </w:rPr>
        <w:t xml:space="preserve"> gibi gerekçeler ile en az 1</w:t>
      </w:r>
      <w:r w:rsidRPr="005E69D0">
        <w:rPr>
          <w:rStyle w:val="Gl"/>
          <w:rFonts w:asciiTheme="minorHAnsi" w:hAnsiTheme="minorHAnsi" w:cstheme="minorHAnsi"/>
          <w:b w:val="0"/>
          <w:sz w:val="24"/>
          <w:szCs w:val="24"/>
        </w:rPr>
        <w:t>.</w:t>
      </w:r>
      <w:r w:rsidR="00995B41" w:rsidRPr="005E69D0">
        <w:rPr>
          <w:rStyle w:val="Gl"/>
          <w:rFonts w:asciiTheme="minorHAnsi" w:hAnsiTheme="minorHAnsi" w:cstheme="minorHAnsi"/>
          <w:b w:val="0"/>
          <w:sz w:val="24"/>
          <w:szCs w:val="24"/>
        </w:rPr>
        <w:t>145 kişi gözaltına alındı, 174 kişi tutuklandı, 277 kişi adli kontrol şartıyla, 23 kişi ise ev hapsi şartıyla serbest bırakıldı.</w:t>
      </w:r>
    </w:p>
    <w:p w14:paraId="2763C200" w14:textId="77777777" w:rsidR="00995B41" w:rsidRPr="005E69D0" w:rsidRDefault="00995B41" w:rsidP="0089472A">
      <w:pPr>
        <w:pStyle w:val="ListeParagraf"/>
        <w:numPr>
          <w:ilvl w:val="0"/>
          <w:numId w:val="11"/>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En az 916 kişi hakkında ‘örgüte yardım ve yataklık etmek’, ‘örgüt propagandası yapmak’ ve ‘örgüt üyesi olmak’ gibi gerekçeler ile daha önceden açılmış davaların görülmesine devam edildi.</w:t>
      </w:r>
    </w:p>
    <w:p w14:paraId="39164B26" w14:textId="1CCF3FCF" w:rsidR="00995B41" w:rsidRPr="005E69D0" w:rsidRDefault="00995B41" w:rsidP="0089472A">
      <w:pPr>
        <w:pStyle w:val="ListeParagraf"/>
        <w:numPr>
          <w:ilvl w:val="0"/>
          <w:numId w:val="11"/>
        </w:numPr>
        <w:spacing w:after="120"/>
        <w:ind w:left="0" w:firstLine="706"/>
        <w:jc w:val="both"/>
        <w:rPr>
          <w:rStyle w:val="Gl"/>
          <w:rFonts w:asciiTheme="minorHAnsi" w:hAnsiTheme="minorHAnsi" w:cstheme="minorHAnsi"/>
          <w:b w:val="0"/>
          <w:sz w:val="24"/>
          <w:szCs w:val="24"/>
        </w:rPr>
      </w:pPr>
      <w:r w:rsidRPr="005E69D0">
        <w:rPr>
          <w:rStyle w:val="Gl"/>
          <w:rFonts w:asciiTheme="minorHAnsi" w:hAnsiTheme="minorHAnsi" w:cstheme="minorHAnsi"/>
          <w:b w:val="0"/>
          <w:sz w:val="24"/>
          <w:szCs w:val="24"/>
        </w:rPr>
        <w:t xml:space="preserve">İçişleri Bakanlığı 28 Kasım 2020 tarihinde yaptığı açıklamaya göre PKK/KCK soruşturmaları kapsamında </w:t>
      </w:r>
      <w:r w:rsidR="00206A64">
        <w:rPr>
          <w:rStyle w:val="Gl"/>
          <w:rFonts w:asciiTheme="minorHAnsi" w:hAnsiTheme="minorHAnsi" w:cstheme="minorHAnsi"/>
          <w:b w:val="0"/>
          <w:sz w:val="24"/>
          <w:szCs w:val="24"/>
        </w:rPr>
        <w:t xml:space="preserve">27-28 Kasım 2020 tarihlerinde </w:t>
      </w:r>
      <w:r w:rsidRPr="005E69D0">
        <w:rPr>
          <w:rStyle w:val="Gl"/>
          <w:rFonts w:asciiTheme="minorHAnsi" w:hAnsiTheme="minorHAnsi" w:cstheme="minorHAnsi"/>
          <w:b w:val="0"/>
          <w:sz w:val="24"/>
          <w:szCs w:val="24"/>
        </w:rPr>
        <w:t>42 ilde düzenlenen operasyonlarda 641 kişi gözaltına alındı.</w:t>
      </w:r>
    </w:p>
    <w:p w14:paraId="274DBFC8" w14:textId="77777777" w:rsidR="00453802" w:rsidRPr="005E69D0" w:rsidRDefault="00995B41" w:rsidP="0089472A">
      <w:pPr>
        <w:autoSpaceDE w:val="0"/>
        <w:autoSpaceDN w:val="0"/>
        <w:adjustRightInd w:val="0"/>
        <w:spacing w:after="120" w:line="276" w:lineRule="auto"/>
        <w:ind w:firstLine="706"/>
        <w:jc w:val="both"/>
        <w:rPr>
          <w:rFonts w:cstheme="minorHAnsi"/>
        </w:rPr>
      </w:pPr>
      <w:proofErr w:type="spellStart"/>
      <w:r w:rsidRPr="005E69D0">
        <w:rPr>
          <w:rFonts w:cstheme="minorHAnsi"/>
        </w:rPr>
        <w:t>Diğer</w:t>
      </w:r>
      <w:proofErr w:type="spellEnd"/>
      <w:r w:rsidRPr="005E69D0">
        <w:rPr>
          <w:rFonts w:cstheme="minorHAnsi"/>
        </w:rPr>
        <w:t xml:space="preserve"> </w:t>
      </w:r>
      <w:proofErr w:type="spellStart"/>
      <w:r w:rsidRPr="005E69D0">
        <w:rPr>
          <w:rFonts w:cstheme="minorHAnsi"/>
        </w:rPr>
        <w:t>pek</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hak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özgürlükle</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örgütlenme</w:t>
      </w:r>
      <w:proofErr w:type="spellEnd"/>
      <w:r w:rsidRPr="005E69D0">
        <w:rPr>
          <w:rFonts w:cstheme="minorHAnsi"/>
        </w:rPr>
        <w:t xml:space="preserve"> </w:t>
      </w:r>
      <w:proofErr w:type="spellStart"/>
      <w:r w:rsidRPr="005E69D0">
        <w:rPr>
          <w:rFonts w:cstheme="minorHAnsi"/>
        </w:rPr>
        <w:t>özgürlüğünün</w:t>
      </w:r>
      <w:proofErr w:type="spellEnd"/>
      <w:r w:rsidRPr="005E69D0">
        <w:rPr>
          <w:rFonts w:cstheme="minorHAnsi"/>
        </w:rPr>
        <w:t xml:space="preserve"> </w:t>
      </w:r>
      <w:proofErr w:type="spellStart"/>
      <w:r w:rsidRPr="005E69D0">
        <w:rPr>
          <w:rFonts w:cstheme="minorHAnsi"/>
        </w:rPr>
        <w:t>ağır</w:t>
      </w:r>
      <w:proofErr w:type="spellEnd"/>
      <w:r w:rsidRPr="005E69D0">
        <w:rPr>
          <w:rFonts w:cstheme="minorHAnsi"/>
        </w:rPr>
        <w:t xml:space="preserve"> </w:t>
      </w:r>
      <w:proofErr w:type="spellStart"/>
      <w:r w:rsidRPr="005E69D0">
        <w:rPr>
          <w:rFonts w:cstheme="minorHAnsi"/>
        </w:rPr>
        <w:t>biçimde</w:t>
      </w:r>
      <w:proofErr w:type="spellEnd"/>
      <w:r w:rsidRPr="005E69D0">
        <w:rPr>
          <w:rFonts w:cstheme="minorHAnsi"/>
        </w:rPr>
        <w:t xml:space="preserve"> </w:t>
      </w:r>
      <w:proofErr w:type="spellStart"/>
      <w:r w:rsidRPr="005E69D0">
        <w:rPr>
          <w:rFonts w:cstheme="minorHAnsi"/>
        </w:rPr>
        <w:t>ihlaline</w:t>
      </w:r>
      <w:proofErr w:type="spellEnd"/>
      <w:r w:rsidRPr="005E69D0">
        <w:rPr>
          <w:rFonts w:cstheme="minorHAnsi"/>
        </w:rPr>
        <w:t xml:space="preserve"> </w:t>
      </w:r>
      <w:proofErr w:type="spellStart"/>
      <w:r w:rsidRPr="005E69D0">
        <w:rPr>
          <w:rFonts w:cstheme="minorHAnsi"/>
        </w:rPr>
        <w:t>yol</w:t>
      </w:r>
      <w:proofErr w:type="spellEnd"/>
      <w:r w:rsidRPr="005E69D0">
        <w:rPr>
          <w:rFonts w:cstheme="minorHAnsi"/>
        </w:rPr>
        <w:t xml:space="preserve"> </w:t>
      </w:r>
      <w:proofErr w:type="spellStart"/>
      <w:r w:rsidRPr="005E69D0">
        <w:rPr>
          <w:rFonts w:cstheme="minorHAnsi"/>
        </w:rPr>
        <w:t>açan</w:t>
      </w:r>
      <w:proofErr w:type="spellEnd"/>
      <w:r w:rsidRPr="005E69D0">
        <w:rPr>
          <w:rFonts w:cstheme="minorHAnsi"/>
        </w:rPr>
        <w:t xml:space="preserve"> </w:t>
      </w:r>
      <w:proofErr w:type="spellStart"/>
      <w:r w:rsidRPr="005E69D0">
        <w:rPr>
          <w:rFonts w:cstheme="minorHAnsi"/>
        </w:rPr>
        <w:t>önemli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uygulama</w:t>
      </w:r>
      <w:proofErr w:type="spellEnd"/>
      <w:r w:rsidRPr="005E69D0">
        <w:rPr>
          <w:rFonts w:cstheme="minorHAnsi"/>
        </w:rPr>
        <w:t xml:space="preserve"> da </w:t>
      </w:r>
      <w:proofErr w:type="spellStart"/>
      <w:r w:rsidRPr="005E69D0">
        <w:rPr>
          <w:rFonts w:cstheme="minorHAnsi"/>
        </w:rPr>
        <w:t>yerel</w:t>
      </w:r>
      <w:proofErr w:type="spellEnd"/>
      <w:r w:rsidRPr="005E69D0">
        <w:rPr>
          <w:rFonts w:cstheme="minorHAnsi"/>
        </w:rPr>
        <w:t xml:space="preserve"> </w:t>
      </w:r>
      <w:proofErr w:type="spellStart"/>
      <w:r w:rsidRPr="005E69D0">
        <w:rPr>
          <w:rFonts w:cstheme="minorHAnsi"/>
        </w:rPr>
        <w:t>yönetimlere</w:t>
      </w:r>
      <w:proofErr w:type="spellEnd"/>
      <w:r w:rsidRPr="005E69D0">
        <w:rPr>
          <w:rFonts w:cstheme="minorHAnsi"/>
        </w:rPr>
        <w:t xml:space="preserve"> </w:t>
      </w:r>
      <w:proofErr w:type="spellStart"/>
      <w:r w:rsidRPr="005E69D0">
        <w:rPr>
          <w:rFonts w:cstheme="minorHAnsi"/>
        </w:rPr>
        <w:t>kayyım</w:t>
      </w:r>
      <w:proofErr w:type="spellEnd"/>
      <w:r w:rsidRPr="005E69D0">
        <w:rPr>
          <w:rFonts w:cstheme="minorHAnsi"/>
        </w:rPr>
        <w:t xml:space="preserve"> </w:t>
      </w:r>
      <w:proofErr w:type="spellStart"/>
      <w:r w:rsidRPr="005E69D0">
        <w:rPr>
          <w:rFonts w:cstheme="minorHAnsi"/>
        </w:rPr>
        <w:t>atanmasını</w:t>
      </w:r>
      <w:proofErr w:type="spellEnd"/>
      <w:r w:rsidRPr="005E69D0">
        <w:rPr>
          <w:rFonts w:cstheme="minorHAnsi"/>
        </w:rPr>
        <w:t xml:space="preserve"> </w:t>
      </w:r>
      <w:proofErr w:type="spellStart"/>
      <w:r w:rsidRPr="005E69D0">
        <w:rPr>
          <w:rFonts w:cstheme="minorHAnsi"/>
        </w:rPr>
        <w:t>sağlayan</w:t>
      </w:r>
      <w:proofErr w:type="spellEnd"/>
      <w:r w:rsidRPr="005E69D0">
        <w:rPr>
          <w:rFonts w:cstheme="minorHAnsi"/>
        </w:rPr>
        <w:t xml:space="preserve"> </w:t>
      </w:r>
      <w:proofErr w:type="spellStart"/>
      <w:r w:rsidRPr="005E69D0">
        <w:rPr>
          <w:rFonts w:cstheme="minorHAnsi"/>
        </w:rPr>
        <w:t>düzenlemedir</w:t>
      </w:r>
      <w:proofErr w:type="spellEnd"/>
      <w:r w:rsidRPr="005E69D0">
        <w:rPr>
          <w:rFonts w:cstheme="minorHAnsi"/>
        </w:rPr>
        <w:t xml:space="preserve">. 1 </w:t>
      </w:r>
      <w:proofErr w:type="spellStart"/>
      <w:r w:rsidRPr="005E69D0">
        <w:rPr>
          <w:rFonts w:cstheme="minorHAnsi"/>
        </w:rPr>
        <w:t>Eylül</w:t>
      </w:r>
      <w:proofErr w:type="spellEnd"/>
      <w:r w:rsidRPr="005E69D0">
        <w:rPr>
          <w:rFonts w:cstheme="minorHAnsi"/>
        </w:rPr>
        <w:t xml:space="preserve"> 2016 </w:t>
      </w:r>
      <w:proofErr w:type="spellStart"/>
      <w:r w:rsidRPr="005E69D0">
        <w:rPr>
          <w:rFonts w:cstheme="minorHAnsi"/>
        </w:rPr>
        <w:t>tarihinde</w:t>
      </w:r>
      <w:proofErr w:type="spellEnd"/>
      <w:r w:rsidRPr="005E69D0">
        <w:rPr>
          <w:rFonts w:cstheme="minorHAnsi"/>
        </w:rPr>
        <w:t xml:space="preserve"> OHAL </w:t>
      </w:r>
      <w:proofErr w:type="spellStart"/>
      <w:r w:rsidRPr="005E69D0">
        <w:rPr>
          <w:rFonts w:cstheme="minorHAnsi"/>
        </w:rPr>
        <w:t>kapsamında</w:t>
      </w:r>
      <w:proofErr w:type="spellEnd"/>
      <w:r w:rsidRPr="005E69D0">
        <w:rPr>
          <w:rFonts w:cstheme="minorHAnsi"/>
        </w:rPr>
        <w:t xml:space="preserve"> </w:t>
      </w:r>
      <w:proofErr w:type="spellStart"/>
      <w:r w:rsidRPr="005E69D0">
        <w:rPr>
          <w:rFonts w:cstheme="minorHAnsi"/>
        </w:rPr>
        <w:t>çıkarılan</w:t>
      </w:r>
      <w:proofErr w:type="spellEnd"/>
      <w:r w:rsidRPr="005E69D0">
        <w:rPr>
          <w:rFonts w:cstheme="minorHAnsi"/>
        </w:rPr>
        <w:t xml:space="preserve"> 674 </w:t>
      </w:r>
      <w:proofErr w:type="spellStart"/>
      <w:r w:rsidRPr="005E69D0">
        <w:rPr>
          <w:rFonts w:cstheme="minorHAnsi"/>
        </w:rPr>
        <w:t>sayılı</w:t>
      </w:r>
      <w:proofErr w:type="spellEnd"/>
      <w:r w:rsidRPr="005E69D0">
        <w:rPr>
          <w:rFonts w:cstheme="minorHAnsi"/>
        </w:rPr>
        <w:t xml:space="preserve"> Kanun </w:t>
      </w:r>
      <w:proofErr w:type="spellStart"/>
      <w:r w:rsidRPr="005E69D0">
        <w:rPr>
          <w:rFonts w:cstheme="minorHAnsi"/>
        </w:rPr>
        <w:t>Hükmünde</w:t>
      </w:r>
      <w:proofErr w:type="spellEnd"/>
      <w:r w:rsidRPr="005E69D0">
        <w:rPr>
          <w:rFonts w:cstheme="minorHAnsi"/>
        </w:rPr>
        <w:t xml:space="preserve"> </w:t>
      </w:r>
      <w:proofErr w:type="spellStart"/>
      <w:r w:rsidRPr="005E69D0">
        <w:rPr>
          <w:rFonts w:cstheme="minorHAnsi"/>
        </w:rPr>
        <w:t>Kararname</w:t>
      </w:r>
      <w:proofErr w:type="spellEnd"/>
      <w:r w:rsidRPr="005E69D0">
        <w:rPr>
          <w:rFonts w:cstheme="minorHAnsi"/>
        </w:rPr>
        <w:t xml:space="preserve"> (KHK) </w:t>
      </w:r>
      <w:proofErr w:type="spellStart"/>
      <w:r w:rsidRPr="005E69D0">
        <w:rPr>
          <w:rFonts w:cstheme="minorHAnsi"/>
        </w:rPr>
        <w:t>ile</w:t>
      </w:r>
      <w:proofErr w:type="spellEnd"/>
      <w:r w:rsidRPr="005E69D0">
        <w:rPr>
          <w:rFonts w:cstheme="minorHAnsi"/>
        </w:rPr>
        <w:t xml:space="preserve"> 5393 </w:t>
      </w:r>
      <w:proofErr w:type="spellStart"/>
      <w:r w:rsidRPr="005E69D0">
        <w:rPr>
          <w:rFonts w:cstheme="minorHAnsi"/>
        </w:rPr>
        <w:t>sayılı</w:t>
      </w:r>
      <w:proofErr w:type="spellEnd"/>
      <w:r w:rsidRPr="005E69D0">
        <w:rPr>
          <w:rFonts w:cstheme="minorHAnsi"/>
        </w:rPr>
        <w:t xml:space="preserve"> Belediye </w:t>
      </w:r>
      <w:proofErr w:type="spellStart"/>
      <w:r w:rsidRPr="005E69D0">
        <w:rPr>
          <w:rFonts w:cstheme="minorHAnsi"/>
        </w:rPr>
        <w:t>Kanunu</w:t>
      </w:r>
      <w:r w:rsidR="00206A64">
        <w:rPr>
          <w:rFonts w:cstheme="minorHAnsi"/>
        </w:rPr>
        <w:t>’</w:t>
      </w:r>
      <w:r w:rsidRPr="005E69D0">
        <w:rPr>
          <w:rFonts w:cstheme="minorHAnsi"/>
        </w:rPr>
        <w:t>nun</w:t>
      </w:r>
      <w:proofErr w:type="spellEnd"/>
      <w:r w:rsidRPr="005E69D0">
        <w:rPr>
          <w:rFonts w:cstheme="minorHAnsi"/>
        </w:rPr>
        <w:t xml:space="preserve"> </w:t>
      </w:r>
      <w:proofErr w:type="spellStart"/>
      <w:r w:rsidRPr="005E69D0">
        <w:rPr>
          <w:rFonts w:cstheme="minorHAnsi"/>
        </w:rPr>
        <w:t>bazı</w:t>
      </w:r>
      <w:proofErr w:type="spellEnd"/>
      <w:r w:rsidRPr="005E69D0">
        <w:rPr>
          <w:rFonts w:cstheme="minorHAnsi"/>
        </w:rPr>
        <w:t xml:space="preserve"> </w:t>
      </w:r>
      <w:proofErr w:type="spellStart"/>
      <w:r w:rsidRPr="005E69D0">
        <w:rPr>
          <w:rFonts w:cstheme="minorHAnsi"/>
        </w:rPr>
        <w:t>maddelerinde</w:t>
      </w:r>
      <w:proofErr w:type="spellEnd"/>
      <w:r w:rsidRPr="005E69D0">
        <w:rPr>
          <w:rFonts w:cstheme="minorHAnsi"/>
        </w:rPr>
        <w:t xml:space="preserve"> </w:t>
      </w:r>
      <w:proofErr w:type="spellStart"/>
      <w:r w:rsidRPr="005E69D0">
        <w:rPr>
          <w:rFonts w:cstheme="minorHAnsi"/>
        </w:rPr>
        <w:t>değişiklikler</w:t>
      </w:r>
      <w:proofErr w:type="spellEnd"/>
      <w:r w:rsidRPr="005E69D0">
        <w:rPr>
          <w:rFonts w:cstheme="minorHAnsi"/>
        </w:rPr>
        <w:t xml:space="preserve"> </w:t>
      </w:r>
      <w:proofErr w:type="spellStart"/>
      <w:r w:rsidRPr="005E69D0">
        <w:rPr>
          <w:rFonts w:cstheme="minorHAnsi"/>
        </w:rPr>
        <w:t>yapılarak</w:t>
      </w:r>
      <w:proofErr w:type="spellEnd"/>
      <w:r w:rsidRPr="005E69D0">
        <w:rPr>
          <w:rFonts w:cstheme="minorHAnsi"/>
        </w:rPr>
        <w:t xml:space="preserve"> </w:t>
      </w:r>
      <w:proofErr w:type="spellStart"/>
      <w:r w:rsidRPr="005E69D0">
        <w:rPr>
          <w:rFonts w:cstheme="minorHAnsi"/>
        </w:rPr>
        <w:t>yerel</w:t>
      </w:r>
      <w:proofErr w:type="spellEnd"/>
      <w:r w:rsidRPr="005E69D0">
        <w:rPr>
          <w:rFonts w:cstheme="minorHAnsi"/>
        </w:rPr>
        <w:t xml:space="preserve"> </w:t>
      </w:r>
      <w:proofErr w:type="spellStart"/>
      <w:r w:rsidRPr="005E69D0">
        <w:rPr>
          <w:rFonts w:cstheme="minorHAnsi"/>
        </w:rPr>
        <w:t>yönetimlere</w:t>
      </w:r>
      <w:proofErr w:type="spellEnd"/>
      <w:r w:rsidRPr="005E69D0">
        <w:rPr>
          <w:rFonts w:cstheme="minorHAnsi"/>
        </w:rPr>
        <w:t xml:space="preserve"> </w:t>
      </w:r>
      <w:proofErr w:type="spellStart"/>
      <w:r w:rsidRPr="005E69D0">
        <w:rPr>
          <w:rFonts w:cstheme="minorHAnsi"/>
        </w:rPr>
        <w:t>kayyım</w:t>
      </w:r>
      <w:proofErr w:type="spellEnd"/>
      <w:r w:rsidRPr="005E69D0">
        <w:rPr>
          <w:rFonts w:cstheme="minorHAnsi"/>
        </w:rPr>
        <w:t xml:space="preserve"> </w:t>
      </w:r>
      <w:proofErr w:type="spellStart"/>
      <w:r w:rsidRPr="005E69D0">
        <w:rPr>
          <w:rFonts w:cstheme="minorHAnsi"/>
        </w:rPr>
        <w:t>atanması</w:t>
      </w:r>
      <w:proofErr w:type="spellEnd"/>
      <w:r w:rsidRPr="005E69D0">
        <w:rPr>
          <w:rFonts w:cstheme="minorHAnsi"/>
        </w:rPr>
        <w:t xml:space="preserve"> </w:t>
      </w:r>
      <w:proofErr w:type="spellStart"/>
      <w:r w:rsidRPr="005E69D0">
        <w:rPr>
          <w:rFonts w:cstheme="minorHAnsi"/>
        </w:rPr>
        <w:t>olanaklı</w:t>
      </w:r>
      <w:proofErr w:type="spellEnd"/>
      <w:r w:rsidRPr="005E69D0">
        <w:rPr>
          <w:rFonts w:cstheme="minorHAnsi"/>
        </w:rPr>
        <w:t xml:space="preserve"> </w:t>
      </w:r>
      <w:proofErr w:type="spellStart"/>
      <w:r w:rsidRPr="005E69D0">
        <w:rPr>
          <w:rFonts w:cstheme="minorHAnsi"/>
        </w:rPr>
        <w:t>kılınmıştır</w:t>
      </w:r>
      <w:proofErr w:type="spellEnd"/>
      <w:r w:rsidRPr="005E69D0">
        <w:rPr>
          <w:rFonts w:cstheme="minorHAnsi"/>
        </w:rPr>
        <w:t xml:space="preserve">. </w:t>
      </w:r>
      <w:proofErr w:type="spellStart"/>
      <w:r w:rsidRPr="005E69D0">
        <w:rPr>
          <w:rFonts w:cstheme="minorHAnsi"/>
        </w:rPr>
        <w:t>Ancak</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kararname</w:t>
      </w:r>
      <w:proofErr w:type="spellEnd"/>
      <w:r w:rsidRPr="005E69D0">
        <w:rPr>
          <w:rFonts w:cstheme="minorHAnsi"/>
        </w:rPr>
        <w:t xml:space="preserve"> 24 </w:t>
      </w:r>
      <w:proofErr w:type="spellStart"/>
      <w:r w:rsidRPr="005E69D0">
        <w:rPr>
          <w:rFonts w:cstheme="minorHAnsi"/>
        </w:rPr>
        <w:t>Kasım</w:t>
      </w:r>
      <w:proofErr w:type="spellEnd"/>
      <w:r w:rsidRPr="005E69D0">
        <w:rPr>
          <w:rFonts w:cstheme="minorHAnsi"/>
        </w:rPr>
        <w:t xml:space="preserve"> 2016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yasa</w:t>
      </w:r>
      <w:proofErr w:type="spellEnd"/>
      <w:r w:rsidRPr="005E69D0">
        <w:rPr>
          <w:rFonts w:cstheme="minorHAnsi"/>
        </w:rPr>
        <w:t xml:space="preserve"> </w:t>
      </w:r>
      <w:proofErr w:type="spellStart"/>
      <w:r w:rsidRPr="005E69D0">
        <w:rPr>
          <w:rFonts w:cstheme="minorHAnsi"/>
        </w:rPr>
        <w:t>haline</w:t>
      </w:r>
      <w:proofErr w:type="spellEnd"/>
      <w:r w:rsidRPr="005E69D0">
        <w:rPr>
          <w:rFonts w:cstheme="minorHAnsi"/>
        </w:rPr>
        <w:t xml:space="preserve"> </w:t>
      </w:r>
      <w:proofErr w:type="spellStart"/>
      <w:r w:rsidRPr="005E69D0">
        <w:rPr>
          <w:rFonts w:cstheme="minorHAnsi"/>
        </w:rPr>
        <w:t>getirilerek</w:t>
      </w:r>
      <w:proofErr w:type="spellEnd"/>
      <w:r w:rsidRPr="005E69D0">
        <w:rPr>
          <w:rFonts w:cstheme="minorHAnsi"/>
        </w:rPr>
        <w:t xml:space="preserve"> </w:t>
      </w:r>
      <w:proofErr w:type="spellStart"/>
      <w:r w:rsidRPr="005E69D0">
        <w:rPr>
          <w:rFonts w:cstheme="minorHAnsi"/>
        </w:rPr>
        <w:t>terör</w:t>
      </w:r>
      <w:proofErr w:type="spellEnd"/>
      <w:r w:rsidRPr="005E69D0">
        <w:rPr>
          <w:rFonts w:cstheme="minorHAnsi"/>
        </w:rPr>
        <w:t xml:space="preserve"> </w:t>
      </w:r>
      <w:proofErr w:type="spellStart"/>
      <w:r w:rsidRPr="005E69D0">
        <w:rPr>
          <w:rFonts w:cstheme="minorHAnsi"/>
        </w:rPr>
        <w:t>suçları</w:t>
      </w:r>
      <w:proofErr w:type="spellEnd"/>
      <w:r w:rsidRPr="005E69D0">
        <w:rPr>
          <w:rFonts w:cstheme="minorHAnsi"/>
        </w:rPr>
        <w:t xml:space="preserve"> </w:t>
      </w:r>
      <w:proofErr w:type="spellStart"/>
      <w:r w:rsidRPr="005E69D0">
        <w:rPr>
          <w:rFonts w:cstheme="minorHAnsi"/>
        </w:rPr>
        <w:t>iddiasıyla</w:t>
      </w:r>
      <w:proofErr w:type="spellEnd"/>
      <w:r w:rsidRPr="005E69D0">
        <w:rPr>
          <w:rFonts w:cstheme="minorHAnsi"/>
        </w:rPr>
        <w:t xml:space="preserve"> </w:t>
      </w:r>
      <w:proofErr w:type="spellStart"/>
      <w:r w:rsidRPr="005E69D0">
        <w:rPr>
          <w:rFonts w:cstheme="minorHAnsi"/>
        </w:rPr>
        <w:t>haklarında</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kovuşturma</w:t>
      </w:r>
      <w:proofErr w:type="spellEnd"/>
      <w:r w:rsidRPr="005E69D0">
        <w:rPr>
          <w:rFonts w:cstheme="minorHAnsi"/>
        </w:rPr>
        <w:t xml:space="preserve"> </w:t>
      </w:r>
      <w:proofErr w:type="spellStart"/>
      <w:r w:rsidRPr="005E69D0">
        <w:rPr>
          <w:rFonts w:cstheme="minorHAnsi"/>
        </w:rPr>
        <w:t>açılan</w:t>
      </w:r>
      <w:proofErr w:type="spellEnd"/>
      <w:r w:rsidRPr="005E69D0">
        <w:rPr>
          <w:rFonts w:cstheme="minorHAnsi"/>
        </w:rPr>
        <w:t xml:space="preserve"> </w:t>
      </w:r>
      <w:proofErr w:type="spellStart"/>
      <w:r w:rsidRPr="005E69D0">
        <w:rPr>
          <w:rFonts w:cstheme="minorHAnsi"/>
        </w:rPr>
        <w:t>belediye</w:t>
      </w:r>
      <w:proofErr w:type="spellEnd"/>
      <w:r w:rsidRPr="005E69D0">
        <w:rPr>
          <w:rFonts w:cstheme="minorHAnsi"/>
        </w:rPr>
        <w:t xml:space="preserve"> </w:t>
      </w:r>
      <w:proofErr w:type="spellStart"/>
      <w:r w:rsidRPr="005E69D0">
        <w:rPr>
          <w:rFonts w:cstheme="minorHAnsi"/>
        </w:rPr>
        <w:t>başkanları</w:t>
      </w:r>
      <w:proofErr w:type="spellEnd"/>
      <w:r w:rsidRPr="005E69D0">
        <w:rPr>
          <w:rFonts w:cstheme="minorHAnsi"/>
        </w:rPr>
        <w:t xml:space="preserve">, </w:t>
      </w:r>
      <w:proofErr w:type="spellStart"/>
      <w:r w:rsidRPr="005E69D0">
        <w:rPr>
          <w:rFonts w:cstheme="minorHAnsi"/>
        </w:rPr>
        <w:t>encümen</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meclis</w:t>
      </w:r>
      <w:proofErr w:type="spellEnd"/>
      <w:r w:rsidRPr="005E69D0">
        <w:rPr>
          <w:rFonts w:cstheme="minorHAnsi"/>
        </w:rPr>
        <w:t xml:space="preserve"> </w:t>
      </w:r>
      <w:proofErr w:type="spellStart"/>
      <w:r w:rsidRPr="005E69D0">
        <w:rPr>
          <w:rFonts w:cstheme="minorHAnsi"/>
        </w:rPr>
        <w:t>üyelerinin</w:t>
      </w:r>
      <w:proofErr w:type="spellEnd"/>
      <w:r w:rsidRPr="005E69D0">
        <w:rPr>
          <w:rFonts w:cstheme="minorHAnsi"/>
        </w:rPr>
        <w:t xml:space="preserve"> </w:t>
      </w:r>
      <w:proofErr w:type="spellStart"/>
      <w:r w:rsidRPr="005E69D0">
        <w:rPr>
          <w:rFonts w:cstheme="minorHAnsi"/>
        </w:rPr>
        <w:t>İçişleri</w:t>
      </w:r>
      <w:proofErr w:type="spellEnd"/>
      <w:r w:rsidRPr="005E69D0">
        <w:rPr>
          <w:rFonts w:cstheme="minorHAnsi"/>
        </w:rPr>
        <w:t xml:space="preserve"> </w:t>
      </w:r>
      <w:proofErr w:type="spellStart"/>
      <w:r w:rsidRPr="005E69D0">
        <w:rPr>
          <w:rFonts w:cstheme="minorHAnsi"/>
        </w:rPr>
        <w:t>Bakanlığı</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görevden</w:t>
      </w:r>
      <w:proofErr w:type="spellEnd"/>
      <w:r w:rsidRPr="005E69D0">
        <w:rPr>
          <w:rFonts w:cstheme="minorHAnsi"/>
        </w:rPr>
        <w:t xml:space="preserve"> </w:t>
      </w:r>
      <w:proofErr w:type="spellStart"/>
      <w:r w:rsidRPr="005E69D0">
        <w:rPr>
          <w:rFonts w:cstheme="minorHAnsi"/>
        </w:rPr>
        <w:t>alınarak</w:t>
      </w:r>
      <w:proofErr w:type="spellEnd"/>
      <w:r w:rsidRPr="005E69D0">
        <w:rPr>
          <w:rFonts w:cstheme="minorHAnsi"/>
        </w:rPr>
        <w:t xml:space="preserve"> </w:t>
      </w:r>
      <w:proofErr w:type="spellStart"/>
      <w:r w:rsidRPr="005E69D0">
        <w:rPr>
          <w:rFonts w:cstheme="minorHAnsi"/>
        </w:rPr>
        <w:t>yerine</w:t>
      </w:r>
      <w:proofErr w:type="spellEnd"/>
      <w:r w:rsidRPr="005E69D0">
        <w:rPr>
          <w:rFonts w:cstheme="minorHAnsi"/>
        </w:rPr>
        <w:t xml:space="preserve"> </w:t>
      </w:r>
      <w:proofErr w:type="spellStart"/>
      <w:r w:rsidRPr="005E69D0">
        <w:rPr>
          <w:rFonts w:cstheme="minorHAnsi"/>
        </w:rPr>
        <w:t>doğrudan</w:t>
      </w:r>
      <w:proofErr w:type="spellEnd"/>
      <w:r w:rsidRPr="005E69D0">
        <w:rPr>
          <w:rFonts w:cstheme="minorHAnsi"/>
        </w:rPr>
        <w:t xml:space="preserve"> </w:t>
      </w:r>
      <w:proofErr w:type="spellStart"/>
      <w:r w:rsidRPr="005E69D0">
        <w:rPr>
          <w:rFonts w:cstheme="minorHAnsi"/>
        </w:rPr>
        <w:t>kayyım</w:t>
      </w:r>
      <w:proofErr w:type="spellEnd"/>
      <w:r w:rsidRPr="005E69D0">
        <w:rPr>
          <w:rFonts w:cstheme="minorHAnsi"/>
        </w:rPr>
        <w:t xml:space="preserve"> </w:t>
      </w:r>
      <w:proofErr w:type="spellStart"/>
      <w:r w:rsidRPr="005E69D0">
        <w:rPr>
          <w:rFonts w:cstheme="minorHAnsi"/>
        </w:rPr>
        <w:t>atanması</w:t>
      </w:r>
      <w:proofErr w:type="spellEnd"/>
      <w:r w:rsidRPr="005E69D0">
        <w:rPr>
          <w:rFonts w:cstheme="minorHAnsi"/>
        </w:rPr>
        <w:t xml:space="preserve"> </w:t>
      </w:r>
      <w:proofErr w:type="spellStart"/>
      <w:r w:rsidRPr="005E69D0">
        <w:rPr>
          <w:rFonts w:cstheme="minorHAnsi"/>
        </w:rPr>
        <w:t>kalıcı</w:t>
      </w:r>
      <w:proofErr w:type="spellEnd"/>
      <w:r w:rsidRPr="005E69D0">
        <w:rPr>
          <w:rFonts w:cstheme="minorHAnsi"/>
        </w:rPr>
        <w:t xml:space="preserve"> hale </w:t>
      </w:r>
      <w:proofErr w:type="spellStart"/>
      <w:r w:rsidRPr="005E69D0">
        <w:rPr>
          <w:rFonts w:cstheme="minorHAnsi"/>
        </w:rPr>
        <w:t>getirilmiştir</w:t>
      </w:r>
      <w:proofErr w:type="spellEnd"/>
      <w:r w:rsidRPr="005E69D0">
        <w:rPr>
          <w:rFonts w:cstheme="minorHAnsi"/>
          <w:bCs/>
        </w:rPr>
        <w:t xml:space="preserve">. </w:t>
      </w:r>
      <w:proofErr w:type="spellStart"/>
      <w:r w:rsidRPr="005E69D0">
        <w:rPr>
          <w:rFonts w:cstheme="minorHAnsi"/>
        </w:rPr>
        <w:t>Uygulama</w:t>
      </w:r>
      <w:proofErr w:type="spellEnd"/>
      <w:r w:rsidRPr="005E69D0">
        <w:rPr>
          <w:rFonts w:cstheme="minorHAnsi"/>
        </w:rPr>
        <w:t xml:space="preserve"> </w:t>
      </w:r>
      <w:proofErr w:type="spellStart"/>
      <w:r w:rsidRPr="005E69D0">
        <w:rPr>
          <w:rFonts w:cstheme="minorHAnsi"/>
        </w:rPr>
        <w:t>basit</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prosedür</w:t>
      </w:r>
      <w:proofErr w:type="spellEnd"/>
      <w:r w:rsidRPr="005E69D0">
        <w:rPr>
          <w:rFonts w:cstheme="minorHAnsi"/>
        </w:rPr>
        <w:t xml:space="preserve"> </w:t>
      </w:r>
      <w:proofErr w:type="spellStart"/>
      <w:r w:rsidRPr="005E69D0">
        <w:rPr>
          <w:rFonts w:cstheme="minorHAnsi"/>
        </w:rPr>
        <w:t>izlemektedir</w:t>
      </w:r>
      <w:proofErr w:type="spellEnd"/>
      <w:r w:rsidRPr="005E69D0">
        <w:rPr>
          <w:rFonts w:cstheme="minorHAnsi"/>
        </w:rPr>
        <w:t xml:space="preserve">. </w:t>
      </w:r>
      <w:proofErr w:type="spellStart"/>
      <w:r w:rsidRPr="005E69D0">
        <w:rPr>
          <w:rFonts w:cstheme="minorHAnsi"/>
        </w:rPr>
        <w:t>Önce</w:t>
      </w:r>
      <w:proofErr w:type="spellEnd"/>
      <w:r w:rsidRPr="005E69D0">
        <w:rPr>
          <w:rFonts w:cstheme="minorHAnsi"/>
        </w:rPr>
        <w:t xml:space="preserve"> </w:t>
      </w:r>
      <w:proofErr w:type="spellStart"/>
      <w:r w:rsidRPr="005E69D0">
        <w:rPr>
          <w:rFonts w:cstheme="minorHAnsi"/>
        </w:rPr>
        <w:t>seçilmiş</w:t>
      </w:r>
      <w:proofErr w:type="spellEnd"/>
      <w:r w:rsidRPr="005E69D0">
        <w:rPr>
          <w:rFonts w:cstheme="minorHAnsi"/>
        </w:rPr>
        <w:t xml:space="preserve"> </w:t>
      </w:r>
      <w:proofErr w:type="spellStart"/>
      <w:r w:rsidRPr="005E69D0">
        <w:rPr>
          <w:rFonts w:cstheme="minorHAnsi"/>
        </w:rPr>
        <w:t>yerel</w:t>
      </w:r>
      <w:proofErr w:type="spellEnd"/>
      <w:r w:rsidRPr="005E69D0">
        <w:rPr>
          <w:rFonts w:cstheme="minorHAnsi"/>
        </w:rPr>
        <w:t xml:space="preserve"> </w:t>
      </w:r>
      <w:proofErr w:type="spellStart"/>
      <w:r w:rsidRPr="005E69D0">
        <w:rPr>
          <w:rFonts w:cstheme="minorHAnsi"/>
        </w:rPr>
        <w:t>yöneticinin</w:t>
      </w:r>
      <w:proofErr w:type="spellEnd"/>
      <w:r w:rsidRPr="005E69D0">
        <w:rPr>
          <w:rFonts w:cstheme="minorHAnsi"/>
        </w:rPr>
        <w:t xml:space="preserve"> </w:t>
      </w:r>
      <w:proofErr w:type="spellStart"/>
      <w:r w:rsidRPr="005E69D0">
        <w:rPr>
          <w:rFonts w:cstheme="minorHAnsi"/>
        </w:rPr>
        <w:t>hakkında</w:t>
      </w:r>
      <w:proofErr w:type="spellEnd"/>
      <w:r w:rsidRPr="005E69D0">
        <w:rPr>
          <w:rFonts w:cstheme="minorHAnsi"/>
        </w:rPr>
        <w:t xml:space="preserve"> </w:t>
      </w:r>
      <w:proofErr w:type="spellStart"/>
      <w:r w:rsidRPr="005E69D0">
        <w:rPr>
          <w:rFonts w:cstheme="minorHAnsi"/>
        </w:rPr>
        <w:t>Terörle</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Kanunu</w:t>
      </w:r>
      <w:r w:rsidR="00206A64">
        <w:rPr>
          <w:rFonts w:cstheme="minorHAnsi"/>
        </w:rPr>
        <w:t>’</w:t>
      </w:r>
      <w:r w:rsidRPr="005E69D0">
        <w:rPr>
          <w:rFonts w:cstheme="minorHAnsi"/>
        </w:rPr>
        <w:t>na</w:t>
      </w:r>
      <w:proofErr w:type="spellEnd"/>
      <w:r w:rsidRPr="005E69D0">
        <w:rPr>
          <w:rFonts w:cstheme="minorHAnsi"/>
        </w:rPr>
        <w:t xml:space="preserve"> </w:t>
      </w:r>
      <w:proofErr w:type="spellStart"/>
      <w:r w:rsidRPr="005E69D0">
        <w:rPr>
          <w:rFonts w:cstheme="minorHAnsi"/>
        </w:rPr>
        <w:t>muhalefet</w:t>
      </w:r>
      <w:proofErr w:type="spellEnd"/>
      <w:r w:rsidRPr="005E69D0">
        <w:rPr>
          <w:rFonts w:cstheme="minorHAnsi"/>
        </w:rPr>
        <w:t xml:space="preserve"> </w:t>
      </w:r>
      <w:proofErr w:type="spellStart"/>
      <w:r w:rsidRPr="005E69D0">
        <w:rPr>
          <w:rFonts w:cstheme="minorHAnsi"/>
        </w:rPr>
        <w:t>gerekçesiyle</w:t>
      </w:r>
      <w:proofErr w:type="spellEnd"/>
      <w:r w:rsidRPr="005E69D0">
        <w:rPr>
          <w:rFonts w:cstheme="minorHAnsi"/>
        </w:rPr>
        <w:t xml:space="preserve"> </w:t>
      </w:r>
      <w:proofErr w:type="spellStart"/>
      <w:r w:rsidRPr="005E69D0">
        <w:rPr>
          <w:rFonts w:cstheme="minorHAnsi"/>
        </w:rPr>
        <w:t>soruşturma</w:t>
      </w:r>
      <w:proofErr w:type="spellEnd"/>
      <w:r w:rsidRPr="005E69D0">
        <w:rPr>
          <w:rFonts w:cstheme="minorHAnsi"/>
        </w:rPr>
        <w:t xml:space="preserve"> </w:t>
      </w:r>
      <w:proofErr w:type="spellStart"/>
      <w:r w:rsidRPr="005E69D0">
        <w:rPr>
          <w:rFonts w:cstheme="minorHAnsi"/>
        </w:rPr>
        <w:t>başlatılmakta</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kapsamda</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alınmakta</w:t>
      </w:r>
      <w:proofErr w:type="spellEnd"/>
      <w:r w:rsidRPr="005E69D0">
        <w:rPr>
          <w:rFonts w:cstheme="minorHAnsi"/>
        </w:rPr>
        <w:t xml:space="preserve"> </w:t>
      </w:r>
      <w:proofErr w:type="spellStart"/>
      <w:r w:rsidRPr="005E69D0">
        <w:rPr>
          <w:rFonts w:cstheme="minorHAnsi"/>
        </w:rPr>
        <w:t>hatta</w:t>
      </w:r>
      <w:proofErr w:type="spellEnd"/>
      <w:r w:rsidRPr="005E69D0">
        <w:rPr>
          <w:rFonts w:cstheme="minorHAnsi"/>
        </w:rPr>
        <w:t xml:space="preserve"> </w:t>
      </w:r>
      <w:proofErr w:type="spellStart"/>
      <w:r w:rsidRPr="005E69D0">
        <w:rPr>
          <w:rFonts w:cstheme="minorHAnsi"/>
        </w:rPr>
        <w:t>tutuklanmakta</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w:t>
      </w:r>
      <w:proofErr w:type="spellStart"/>
      <w:r w:rsidRPr="005E69D0">
        <w:rPr>
          <w:rFonts w:cstheme="minorHAnsi"/>
        </w:rPr>
        <w:t>sonra</w:t>
      </w:r>
      <w:proofErr w:type="spellEnd"/>
      <w:r w:rsidRPr="005E69D0">
        <w:rPr>
          <w:rFonts w:cstheme="minorHAnsi"/>
        </w:rPr>
        <w:t xml:space="preserve"> da </w:t>
      </w:r>
      <w:proofErr w:type="spellStart"/>
      <w:r w:rsidRPr="005E69D0">
        <w:rPr>
          <w:rFonts w:cstheme="minorHAnsi"/>
        </w:rPr>
        <w:t>İçişleri</w:t>
      </w:r>
      <w:proofErr w:type="spellEnd"/>
      <w:r w:rsidRPr="005E69D0">
        <w:rPr>
          <w:rFonts w:cstheme="minorHAnsi"/>
        </w:rPr>
        <w:t xml:space="preserve"> </w:t>
      </w:r>
      <w:proofErr w:type="spellStart"/>
      <w:r w:rsidRPr="005E69D0">
        <w:rPr>
          <w:rFonts w:cstheme="minorHAnsi"/>
        </w:rPr>
        <w:t>Bakanlığı</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görevden</w:t>
      </w:r>
      <w:proofErr w:type="spellEnd"/>
      <w:r w:rsidRPr="005E69D0">
        <w:rPr>
          <w:rFonts w:cstheme="minorHAnsi"/>
        </w:rPr>
        <w:t xml:space="preserve"> </w:t>
      </w:r>
      <w:proofErr w:type="spellStart"/>
      <w:r w:rsidRPr="005E69D0">
        <w:rPr>
          <w:rFonts w:cstheme="minorHAnsi"/>
        </w:rPr>
        <w:t>alınarak</w:t>
      </w:r>
      <w:proofErr w:type="spellEnd"/>
      <w:r w:rsidRPr="005E69D0">
        <w:rPr>
          <w:rFonts w:cstheme="minorHAnsi"/>
        </w:rPr>
        <w:t xml:space="preserve"> </w:t>
      </w:r>
      <w:proofErr w:type="spellStart"/>
      <w:r w:rsidRPr="005E69D0">
        <w:rPr>
          <w:rFonts w:cstheme="minorHAnsi"/>
        </w:rPr>
        <w:t>yerine</w:t>
      </w:r>
      <w:proofErr w:type="spellEnd"/>
      <w:r w:rsidRPr="005E69D0">
        <w:rPr>
          <w:rFonts w:cstheme="minorHAnsi"/>
        </w:rPr>
        <w:t xml:space="preserve"> </w:t>
      </w:r>
      <w:proofErr w:type="spellStart"/>
      <w:r w:rsidRPr="005E69D0">
        <w:rPr>
          <w:rFonts w:cstheme="minorHAnsi"/>
        </w:rPr>
        <w:t>kayyım</w:t>
      </w:r>
      <w:proofErr w:type="spellEnd"/>
      <w:r w:rsidRPr="005E69D0">
        <w:rPr>
          <w:rFonts w:cstheme="minorHAnsi"/>
        </w:rPr>
        <w:t xml:space="preserve"> </w:t>
      </w:r>
      <w:proofErr w:type="spellStart"/>
      <w:r w:rsidRPr="005E69D0">
        <w:rPr>
          <w:rFonts w:cstheme="minorHAnsi"/>
        </w:rPr>
        <w:t>atanmaktadır</w:t>
      </w:r>
      <w:proofErr w:type="spellEnd"/>
      <w:r w:rsidRPr="005E69D0">
        <w:rPr>
          <w:rFonts w:cstheme="minorHAnsi"/>
        </w:rPr>
        <w:t>.</w:t>
      </w:r>
    </w:p>
    <w:p w14:paraId="6CC3205D" w14:textId="77777777" w:rsidR="00995B41" w:rsidRPr="005E69D0" w:rsidRDefault="000718BE" w:rsidP="0089472A">
      <w:pPr>
        <w:autoSpaceDE w:val="0"/>
        <w:autoSpaceDN w:val="0"/>
        <w:adjustRightInd w:val="0"/>
        <w:spacing w:after="120" w:line="276" w:lineRule="auto"/>
        <w:ind w:firstLine="706"/>
        <w:jc w:val="both"/>
        <w:rPr>
          <w:rFonts w:cstheme="minorHAnsi"/>
        </w:rPr>
      </w:pPr>
      <w:r w:rsidRPr="005E69D0">
        <w:rPr>
          <w:rStyle w:val="Gl"/>
          <w:rFonts w:cstheme="minorHAnsi"/>
          <w:b w:val="0"/>
        </w:rPr>
        <w:t xml:space="preserve">TİHV </w:t>
      </w:r>
      <w:proofErr w:type="spellStart"/>
      <w:r w:rsidRPr="005E69D0">
        <w:rPr>
          <w:rStyle w:val="Gl"/>
          <w:rFonts w:cstheme="minorHAnsi"/>
          <w:b w:val="0"/>
        </w:rPr>
        <w:t>Do</w:t>
      </w:r>
      <w:r w:rsidR="00453802" w:rsidRPr="005E69D0">
        <w:rPr>
          <w:rStyle w:val="Gl"/>
          <w:rFonts w:cstheme="minorHAnsi"/>
          <w:b w:val="0"/>
        </w:rPr>
        <w:t>kümantasyon</w:t>
      </w:r>
      <w:proofErr w:type="spellEnd"/>
      <w:r w:rsidR="00453802" w:rsidRPr="005E69D0">
        <w:rPr>
          <w:rStyle w:val="Gl"/>
          <w:rFonts w:cstheme="minorHAnsi"/>
          <w:b w:val="0"/>
        </w:rPr>
        <w:t xml:space="preserve"> </w:t>
      </w:r>
      <w:proofErr w:type="spellStart"/>
      <w:r w:rsidRPr="005E69D0">
        <w:rPr>
          <w:rStyle w:val="Gl"/>
          <w:rFonts w:cstheme="minorHAnsi"/>
          <w:b w:val="0"/>
        </w:rPr>
        <w:t>M</w:t>
      </w:r>
      <w:r w:rsidR="00453802" w:rsidRPr="005E69D0">
        <w:rPr>
          <w:rStyle w:val="Gl"/>
          <w:rFonts w:cstheme="minorHAnsi"/>
          <w:b w:val="0"/>
        </w:rPr>
        <w:t>erkezi</w:t>
      </w:r>
      <w:r w:rsidR="00206A64">
        <w:rPr>
          <w:rStyle w:val="Gl"/>
          <w:rFonts w:cstheme="minorHAnsi"/>
          <w:b w:val="0"/>
        </w:rPr>
        <w:t>’</w:t>
      </w:r>
      <w:r w:rsidR="00453802" w:rsidRPr="005E69D0">
        <w:rPr>
          <w:rStyle w:val="Gl"/>
          <w:rFonts w:cstheme="minorHAnsi"/>
          <w:b w:val="0"/>
        </w:rPr>
        <w:t>nin</w:t>
      </w:r>
      <w:proofErr w:type="spellEnd"/>
      <w:r w:rsidR="00453802" w:rsidRPr="005E69D0">
        <w:rPr>
          <w:rStyle w:val="Gl"/>
          <w:rFonts w:cstheme="minorHAnsi"/>
          <w:b w:val="0"/>
        </w:rPr>
        <w:t xml:space="preserve"> </w:t>
      </w:r>
      <w:proofErr w:type="spellStart"/>
      <w:r w:rsidR="00453802" w:rsidRPr="005E69D0">
        <w:rPr>
          <w:rStyle w:val="Gl"/>
          <w:rFonts w:cstheme="minorHAnsi"/>
          <w:b w:val="0"/>
        </w:rPr>
        <w:t>tespitlerine</w:t>
      </w:r>
      <w:proofErr w:type="spellEnd"/>
      <w:r w:rsidR="00453802" w:rsidRPr="005E69D0">
        <w:rPr>
          <w:rStyle w:val="Gl"/>
          <w:rFonts w:cstheme="minorHAnsi"/>
          <w:b w:val="0"/>
        </w:rPr>
        <w:t xml:space="preserve"> </w:t>
      </w:r>
      <w:proofErr w:type="spellStart"/>
      <w:r w:rsidR="00453802" w:rsidRPr="005E69D0">
        <w:rPr>
          <w:rStyle w:val="Gl"/>
          <w:rFonts w:cstheme="minorHAnsi"/>
          <w:b w:val="0"/>
        </w:rPr>
        <w:t>göre</w:t>
      </w:r>
      <w:proofErr w:type="spellEnd"/>
      <w:r w:rsidR="00453802" w:rsidRPr="005E69D0">
        <w:rPr>
          <w:rStyle w:val="Gl"/>
          <w:rFonts w:cstheme="minorHAnsi"/>
          <w:b w:val="0"/>
        </w:rPr>
        <w:t xml:space="preserve"> 2020 </w:t>
      </w:r>
      <w:proofErr w:type="spellStart"/>
      <w:r w:rsidR="00453802" w:rsidRPr="005E69D0">
        <w:rPr>
          <w:rStyle w:val="Gl"/>
          <w:rFonts w:cstheme="minorHAnsi"/>
          <w:b w:val="0"/>
        </w:rPr>
        <w:t>yılının</w:t>
      </w:r>
      <w:proofErr w:type="spellEnd"/>
      <w:r w:rsidR="00453802" w:rsidRPr="005E69D0">
        <w:rPr>
          <w:rStyle w:val="Gl"/>
          <w:rFonts w:cstheme="minorHAnsi"/>
          <w:b w:val="0"/>
        </w:rPr>
        <w:t xml:space="preserve"> ilk 11 </w:t>
      </w:r>
      <w:proofErr w:type="spellStart"/>
      <w:r w:rsidR="00453802" w:rsidRPr="005E69D0">
        <w:rPr>
          <w:rStyle w:val="Gl"/>
          <w:rFonts w:cstheme="minorHAnsi"/>
          <w:b w:val="0"/>
        </w:rPr>
        <w:t>ayında</w:t>
      </w:r>
      <w:proofErr w:type="spellEnd"/>
      <w:r w:rsidR="00453802" w:rsidRPr="005E69D0">
        <w:rPr>
          <w:rStyle w:val="Gl"/>
          <w:rFonts w:cstheme="minorHAnsi"/>
          <w:b w:val="0"/>
        </w:rPr>
        <w:t>;</w:t>
      </w:r>
    </w:p>
    <w:p w14:paraId="14BD7F48" w14:textId="77777777" w:rsidR="00995B41" w:rsidRPr="005E69D0" w:rsidRDefault="00995B41" w:rsidP="0089472A">
      <w:pPr>
        <w:pStyle w:val="Maddeler"/>
        <w:numPr>
          <w:ilvl w:val="0"/>
          <w:numId w:val="12"/>
        </w:numPr>
        <w:autoSpaceDE w:val="0"/>
        <w:autoSpaceDN w:val="0"/>
        <w:adjustRightInd w:val="0"/>
        <w:spacing w:after="120" w:line="276" w:lineRule="auto"/>
        <w:ind w:left="0" w:firstLine="706"/>
        <w:rPr>
          <w:bCs/>
          <w:sz w:val="24"/>
          <w:szCs w:val="24"/>
        </w:rPr>
      </w:pPr>
      <w:r w:rsidRPr="005E69D0">
        <w:rPr>
          <w:sz w:val="24"/>
          <w:szCs w:val="24"/>
        </w:rPr>
        <w:t xml:space="preserve">40’ı belediye eş başkanı, 2’si seçilmiş ancak </w:t>
      </w:r>
      <w:proofErr w:type="spellStart"/>
      <w:r w:rsidRPr="005E69D0">
        <w:rPr>
          <w:sz w:val="24"/>
          <w:szCs w:val="24"/>
        </w:rPr>
        <w:t>KHK’lı</w:t>
      </w:r>
      <w:proofErr w:type="spellEnd"/>
      <w:r w:rsidRPr="005E69D0">
        <w:rPr>
          <w:sz w:val="24"/>
          <w:szCs w:val="24"/>
        </w:rPr>
        <w:t xml:space="preserve"> oldukları için mazbataları verilmemiş belediye eş başkanı, 54’ü belediye meclisi üyesi, 1’i il genel meclisi üyesi, 7’si muhtar olmak üzere yerel yönetimlere seçilmiş 104 kişi gözaltına alındı. Ayrıca belediyelerde çalışan 11 kişi de bu soruşturmalarda gözaltına alındı.</w:t>
      </w:r>
    </w:p>
    <w:p w14:paraId="44C8AB6C" w14:textId="77777777" w:rsidR="00995B41" w:rsidRPr="005E69D0" w:rsidRDefault="00995B41" w:rsidP="0089472A">
      <w:pPr>
        <w:pStyle w:val="Maddeler"/>
        <w:numPr>
          <w:ilvl w:val="0"/>
          <w:numId w:val="12"/>
        </w:numPr>
        <w:autoSpaceDE w:val="0"/>
        <w:autoSpaceDN w:val="0"/>
        <w:adjustRightInd w:val="0"/>
        <w:spacing w:after="120" w:line="276" w:lineRule="auto"/>
        <w:ind w:left="0" w:firstLine="706"/>
        <w:rPr>
          <w:bCs/>
          <w:sz w:val="24"/>
          <w:szCs w:val="24"/>
        </w:rPr>
      </w:pPr>
      <w:r w:rsidRPr="005E69D0">
        <w:rPr>
          <w:sz w:val="24"/>
          <w:szCs w:val="24"/>
        </w:rPr>
        <w:t>12’si belediye eş başkanı, 7’si belediye meclisi üyesi ve 1’i muhtar olmak üzere 20 kişi tutuklanırken, 27 kişi adli kontrol şartıyla serbest bırakıldı.</w:t>
      </w:r>
    </w:p>
    <w:p w14:paraId="616525E6" w14:textId="77777777" w:rsidR="00A17350" w:rsidRPr="005E69D0" w:rsidRDefault="00995B41" w:rsidP="0089472A">
      <w:pPr>
        <w:pStyle w:val="Maddeler"/>
        <w:numPr>
          <w:ilvl w:val="0"/>
          <w:numId w:val="12"/>
        </w:numPr>
        <w:autoSpaceDE w:val="0"/>
        <w:autoSpaceDN w:val="0"/>
        <w:adjustRightInd w:val="0"/>
        <w:spacing w:after="120" w:line="276" w:lineRule="auto"/>
        <w:ind w:left="0" w:firstLine="706"/>
        <w:rPr>
          <w:rStyle w:val="Gl"/>
          <w:b w:val="0"/>
          <w:sz w:val="24"/>
          <w:szCs w:val="24"/>
        </w:rPr>
      </w:pPr>
      <w:r w:rsidRPr="005E69D0">
        <w:rPr>
          <w:rStyle w:val="Gl"/>
          <w:b w:val="0"/>
          <w:sz w:val="24"/>
          <w:szCs w:val="24"/>
        </w:rPr>
        <w:t xml:space="preserve">3’ü il, 11’i ilçe ve 2’si belde olmak üzere toplam 15 belediyenin başkanı İçişleri Bakanlığı tarafından görevden alınarak yerine kayyım atandı. 31 Mart 2019’da yapılan yerel seçimlerden bu yana, 5 büyükşehir, 3 il, 33 ilçe, 7 belde belediyesi olmak üzere </w:t>
      </w:r>
      <w:proofErr w:type="spellStart"/>
      <w:r w:rsidRPr="005E69D0">
        <w:rPr>
          <w:rStyle w:val="Gl"/>
          <w:b w:val="0"/>
          <w:sz w:val="24"/>
          <w:szCs w:val="24"/>
        </w:rPr>
        <w:t>HDP’li</w:t>
      </w:r>
      <w:proofErr w:type="spellEnd"/>
      <w:r w:rsidRPr="005E69D0">
        <w:rPr>
          <w:rStyle w:val="Gl"/>
          <w:b w:val="0"/>
          <w:sz w:val="24"/>
          <w:szCs w:val="24"/>
        </w:rPr>
        <w:t xml:space="preserve"> 48 belediyeye ve CHP’li 1 ilçe belediyesine kayyım atandı. </w:t>
      </w:r>
    </w:p>
    <w:p w14:paraId="006BD654" w14:textId="77777777" w:rsidR="00995B41" w:rsidRPr="005E69D0" w:rsidRDefault="00995B41" w:rsidP="0089472A">
      <w:pPr>
        <w:pStyle w:val="Maddeler"/>
        <w:numPr>
          <w:ilvl w:val="0"/>
          <w:numId w:val="12"/>
        </w:numPr>
        <w:autoSpaceDE w:val="0"/>
        <w:autoSpaceDN w:val="0"/>
        <w:adjustRightInd w:val="0"/>
        <w:spacing w:after="120" w:line="276" w:lineRule="auto"/>
        <w:ind w:left="0" w:firstLine="706"/>
        <w:rPr>
          <w:rStyle w:val="Gl"/>
          <w:b w:val="0"/>
          <w:sz w:val="24"/>
          <w:szCs w:val="24"/>
        </w:rPr>
      </w:pPr>
      <w:r w:rsidRPr="005E69D0">
        <w:rPr>
          <w:rStyle w:val="Gl"/>
          <w:b w:val="0"/>
          <w:sz w:val="24"/>
          <w:szCs w:val="24"/>
        </w:rPr>
        <w:lastRenderedPageBreak/>
        <w:t>31 Mart’ta seçilmiş belediye eş başkanlarının 33’ü tutuklandı, 14 belediye eş başkanı hâlâ tutuklu. Ayrıca görevden alınan 1 CHP’li belediye başkanı tutuklandı.</w:t>
      </w:r>
    </w:p>
    <w:p w14:paraId="440A0BF6" w14:textId="77777777" w:rsidR="00995B41" w:rsidRPr="005E69D0" w:rsidRDefault="00995B41" w:rsidP="0089472A">
      <w:pPr>
        <w:pStyle w:val="Maddeler"/>
        <w:numPr>
          <w:ilvl w:val="0"/>
          <w:numId w:val="12"/>
        </w:numPr>
        <w:spacing w:after="120" w:line="276" w:lineRule="auto"/>
        <w:ind w:left="0" w:firstLine="706"/>
        <w:rPr>
          <w:rStyle w:val="Gl"/>
          <w:b w:val="0"/>
          <w:sz w:val="24"/>
          <w:szCs w:val="24"/>
        </w:rPr>
      </w:pPr>
      <w:r w:rsidRPr="005E69D0">
        <w:rPr>
          <w:rStyle w:val="Gl"/>
          <w:b w:val="0"/>
          <w:sz w:val="24"/>
          <w:szCs w:val="24"/>
        </w:rPr>
        <w:t xml:space="preserve">1 il belediye başkanı İçişleri Bakanlığı tarafından görevden uzaklaştırıldı, 1 ilçe belediye başkanın da mazbatası Yüksek Seçim Kurulu (YSK) tarafından, hakkında kesinleşmiş hapis cezası hükmü olduğu gerekçesiyle iptal edildi. </w:t>
      </w:r>
    </w:p>
    <w:p w14:paraId="5079C617" w14:textId="77777777" w:rsidR="00995B41" w:rsidRPr="005E69D0" w:rsidRDefault="00995B41" w:rsidP="0089472A">
      <w:pPr>
        <w:pStyle w:val="Maddeler"/>
        <w:numPr>
          <w:ilvl w:val="0"/>
          <w:numId w:val="12"/>
        </w:numPr>
        <w:spacing w:after="120" w:line="276" w:lineRule="auto"/>
        <w:ind w:left="0" w:firstLine="706"/>
        <w:rPr>
          <w:rStyle w:val="Gl"/>
          <w:b w:val="0"/>
          <w:bCs w:val="0"/>
          <w:sz w:val="24"/>
          <w:szCs w:val="24"/>
        </w:rPr>
      </w:pPr>
      <w:r w:rsidRPr="005E69D0">
        <w:rPr>
          <w:rStyle w:val="Gl"/>
          <w:b w:val="0"/>
          <w:sz w:val="24"/>
          <w:szCs w:val="24"/>
        </w:rPr>
        <w:t>Belediye meclisi üyesi 22 kişi, il genel meclisi üyesi 7 kişi İçişleri Bakanlığı tarafından görevden alındı</w:t>
      </w:r>
    </w:p>
    <w:p w14:paraId="6AB150F8" w14:textId="77777777" w:rsidR="00995B41" w:rsidRPr="005E69D0" w:rsidRDefault="00995B41" w:rsidP="0089472A">
      <w:pPr>
        <w:pStyle w:val="Maddeler"/>
        <w:numPr>
          <w:ilvl w:val="0"/>
          <w:numId w:val="12"/>
        </w:numPr>
        <w:spacing w:after="120" w:line="276" w:lineRule="auto"/>
        <w:ind w:left="0" w:firstLine="706"/>
        <w:rPr>
          <w:rStyle w:val="Gl"/>
          <w:b w:val="0"/>
          <w:sz w:val="24"/>
          <w:szCs w:val="24"/>
        </w:rPr>
      </w:pPr>
      <w:r w:rsidRPr="005E69D0">
        <w:rPr>
          <w:rStyle w:val="Gl"/>
          <w:b w:val="0"/>
          <w:sz w:val="24"/>
          <w:szCs w:val="24"/>
        </w:rPr>
        <w:t>5 muhtar ile 1 muhtar azası görevden alındı.</w:t>
      </w:r>
    </w:p>
    <w:p w14:paraId="2F7C3A86" w14:textId="77777777" w:rsidR="00995B41" w:rsidRPr="005E69D0" w:rsidRDefault="00995B41" w:rsidP="0089472A">
      <w:pPr>
        <w:pStyle w:val="Maddeler"/>
        <w:numPr>
          <w:ilvl w:val="0"/>
          <w:numId w:val="12"/>
        </w:numPr>
        <w:spacing w:after="120" w:line="276" w:lineRule="auto"/>
        <w:ind w:left="0" w:firstLine="706"/>
        <w:rPr>
          <w:rStyle w:val="Gl"/>
          <w:b w:val="0"/>
          <w:sz w:val="24"/>
          <w:szCs w:val="24"/>
        </w:rPr>
      </w:pPr>
      <w:r w:rsidRPr="005E69D0">
        <w:rPr>
          <w:rStyle w:val="Gl"/>
          <w:b w:val="0"/>
          <w:sz w:val="24"/>
          <w:szCs w:val="24"/>
        </w:rPr>
        <w:t>İki belediye başkanı (İstanbul Büyükşehir Belediye Başkanı ve Rize Fındıklı Belediye Başkanı) hakkında İçişleri Bakanlığı tarafından farklı gerekçeler ile soruşturma başlatıldı.</w:t>
      </w:r>
    </w:p>
    <w:p w14:paraId="4BDDE6E5" w14:textId="77777777" w:rsidR="00995B41" w:rsidRPr="005E69D0" w:rsidRDefault="00995B41" w:rsidP="0089472A">
      <w:pPr>
        <w:pStyle w:val="ListeParagraf"/>
        <w:numPr>
          <w:ilvl w:val="0"/>
          <w:numId w:val="12"/>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42 belediye eş başkanının haklarında daha önceden açılmış davaların görülmesine devam edildi.</w:t>
      </w:r>
    </w:p>
    <w:p w14:paraId="1AEFAC38" w14:textId="77777777" w:rsidR="00995B41" w:rsidRPr="005E69D0" w:rsidRDefault="00995B41" w:rsidP="0089472A">
      <w:pPr>
        <w:autoSpaceDE w:val="0"/>
        <w:autoSpaceDN w:val="0"/>
        <w:adjustRightInd w:val="0"/>
        <w:spacing w:after="120" w:line="276" w:lineRule="auto"/>
        <w:ind w:firstLine="706"/>
        <w:jc w:val="both"/>
        <w:rPr>
          <w:rFonts w:cstheme="minorHAnsi"/>
        </w:rPr>
      </w:pPr>
      <w:proofErr w:type="spellStart"/>
      <w:r w:rsidRPr="005E69D0">
        <w:rPr>
          <w:rFonts w:cstheme="minorHAnsi"/>
        </w:rPr>
        <w:t>Milletvekilli</w:t>
      </w:r>
      <w:proofErr w:type="spellEnd"/>
      <w:r w:rsidRPr="005E69D0">
        <w:rPr>
          <w:rFonts w:cstheme="minorHAnsi"/>
        </w:rPr>
        <w:t xml:space="preserve"> </w:t>
      </w:r>
      <w:proofErr w:type="spellStart"/>
      <w:r w:rsidRPr="005E69D0">
        <w:rPr>
          <w:rFonts w:cstheme="minorHAnsi"/>
        </w:rPr>
        <w:t>dokunulmazlıklarının</w:t>
      </w:r>
      <w:proofErr w:type="spellEnd"/>
      <w:r w:rsidRPr="005E69D0">
        <w:rPr>
          <w:rFonts w:cstheme="minorHAnsi"/>
        </w:rPr>
        <w:t xml:space="preserve"> </w:t>
      </w:r>
      <w:proofErr w:type="spellStart"/>
      <w:r w:rsidRPr="005E69D0">
        <w:rPr>
          <w:rFonts w:cstheme="minorHAnsi"/>
        </w:rPr>
        <w:t>kaldırılmasına</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Anayasa</w:t>
      </w:r>
      <w:proofErr w:type="spellEnd"/>
      <w:r w:rsidRPr="005E69D0">
        <w:rPr>
          <w:rFonts w:cstheme="minorHAnsi"/>
        </w:rPr>
        <w:t xml:space="preserve"> </w:t>
      </w:r>
      <w:proofErr w:type="spellStart"/>
      <w:r w:rsidRPr="005E69D0">
        <w:rPr>
          <w:rFonts w:cstheme="minorHAnsi"/>
        </w:rPr>
        <w:t>değişikliği</w:t>
      </w:r>
      <w:proofErr w:type="spellEnd"/>
      <w:r w:rsidRPr="005E69D0">
        <w:rPr>
          <w:rFonts w:cstheme="minorHAnsi"/>
        </w:rPr>
        <w:t xml:space="preserve"> de </w:t>
      </w:r>
      <w:proofErr w:type="spellStart"/>
      <w:r w:rsidRPr="005E69D0">
        <w:rPr>
          <w:rFonts w:cstheme="minorHAnsi"/>
        </w:rPr>
        <w:t>örgütlenme</w:t>
      </w:r>
      <w:proofErr w:type="spellEnd"/>
      <w:r w:rsidRPr="005E69D0">
        <w:rPr>
          <w:rFonts w:cstheme="minorHAnsi"/>
        </w:rPr>
        <w:t xml:space="preserve"> </w:t>
      </w:r>
      <w:proofErr w:type="spellStart"/>
      <w:r w:rsidRPr="005E69D0">
        <w:rPr>
          <w:rFonts w:cstheme="minorHAnsi"/>
        </w:rPr>
        <w:t>özgürlüğü</w:t>
      </w:r>
      <w:proofErr w:type="spellEnd"/>
      <w:r w:rsidRPr="005E69D0">
        <w:rPr>
          <w:rFonts w:cstheme="minorHAnsi"/>
        </w:rPr>
        <w:t xml:space="preserve"> </w:t>
      </w:r>
      <w:proofErr w:type="spellStart"/>
      <w:r w:rsidRPr="005E69D0">
        <w:rPr>
          <w:rFonts w:cstheme="minorHAnsi"/>
        </w:rPr>
        <w:t>açısından</w:t>
      </w:r>
      <w:proofErr w:type="spellEnd"/>
      <w:r w:rsidRPr="005E69D0">
        <w:rPr>
          <w:rFonts w:cstheme="minorHAnsi"/>
        </w:rPr>
        <w:t xml:space="preserve"> </w:t>
      </w:r>
      <w:proofErr w:type="spellStart"/>
      <w:r w:rsidRPr="005E69D0">
        <w:rPr>
          <w:rFonts w:cstheme="minorHAnsi"/>
        </w:rPr>
        <w:t>ciddi</w:t>
      </w:r>
      <w:proofErr w:type="spellEnd"/>
      <w:r w:rsidRPr="005E69D0">
        <w:rPr>
          <w:rFonts w:cstheme="minorHAnsi"/>
        </w:rPr>
        <w:t xml:space="preserve"> </w:t>
      </w:r>
      <w:proofErr w:type="spellStart"/>
      <w:r w:rsidRPr="005E69D0">
        <w:rPr>
          <w:rFonts w:cstheme="minorHAnsi"/>
        </w:rPr>
        <w:t>ihlallere</w:t>
      </w:r>
      <w:proofErr w:type="spellEnd"/>
      <w:r w:rsidRPr="005E69D0">
        <w:rPr>
          <w:rFonts w:cstheme="minorHAnsi"/>
        </w:rPr>
        <w:t xml:space="preserve"> </w:t>
      </w:r>
      <w:proofErr w:type="spellStart"/>
      <w:r w:rsidRPr="005E69D0">
        <w:rPr>
          <w:rFonts w:cstheme="minorHAnsi"/>
        </w:rPr>
        <w:t>yol</w:t>
      </w:r>
      <w:proofErr w:type="spellEnd"/>
      <w:r w:rsidRPr="005E69D0">
        <w:rPr>
          <w:rFonts w:cstheme="minorHAnsi"/>
        </w:rPr>
        <w:t xml:space="preserve"> </w:t>
      </w:r>
      <w:proofErr w:type="spellStart"/>
      <w:r w:rsidRPr="005E69D0">
        <w:rPr>
          <w:rFonts w:cstheme="minorHAnsi"/>
        </w:rPr>
        <w:t>açmaktadır</w:t>
      </w:r>
      <w:proofErr w:type="spellEnd"/>
      <w:r w:rsidRPr="005E69D0">
        <w:rPr>
          <w:rFonts w:cstheme="minorHAnsi"/>
        </w:rPr>
        <w:t xml:space="preserve">. </w:t>
      </w:r>
      <w:proofErr w:type="spellStart"/>
      <w:r w:rsidRPr="005E69D0">
        <w:rPr>
          <w:rFonts w:cstheme="minorHAnsi"/>
        </w:rPr>
        <w:t>İktidar</w:t>
      </w:r>
      <w:proofErr w:type="spellEnd"/>
      <w:r w:rsidRPr="005E69D0">
        <w:rPr>
          <w:rFonts w:cstheme="minorHAnsi"/>
        </w:rPr>
        <w:t xml:space="preserve"> </w:t>
      </w:r>
      <w:proofErr w:type="spellStart"/>
      <w:r w:rsidRPr="005E69D0">
        <w:rPr>
          <w:rFonts w:cstheme="minorHAnsi"/>
        </w:rPr>
        <w:t>partisi</w:t>
      </w:r>
      <w:proofErr w:type="spellEnd"/>
      <w:r w:rsidRPr="005E69D0">
        <w:rPr>
          <w:rFonts w:cstheme="minorHAnsi"/>
        </w:rPr>
        <w:t xml:space="preserve"> </w:t>
      </w:r>
      <w:proofErr w:type="spellStart"/>
      <w:r w:rsidRPr="005E69D0">
        <w:rPr>
          <w:rFonts w:cstheme="minorHAnsi"/>
        </w:rPr>
        <w:t>AKP’nin</w:t>
      </w:r>
      <w:proofErr w:type="spellEnd"/>
      <w:r w:rsidRPr="005E69D0">
        <w:rPr>
          <w:rFonts w:cstheme="minorHAnsi"/>
        </w:rPr>
        <w:t xml:space="preserve"> </w:t>
      </w:r>
      <w:proofErr w:type="spellStart"/>
      <w:r w:rsidRPr="005E69D0">
        <w:rPr>
          <w:rFonts w:cstheme="minorHAnsi"/>
        </w:rPr>
        <w:t>talebiyle</w:t>
      </w:r>
      <w:proofErr w:type="spellEnd"/>
      <w:r w:rsidRPr="005E69D0">
        <w:rPr>
          <w:rFonts w:cstheme="minorHAnsi"/>
        </w:rPr>
        <w:t xml:space="preserve"> 20 </w:t>
      </w:r>
      <w:proofErr w:type="spellStart"/>
      <w:r w:rsidRPr="005E69D0">
        <w:rPr>
          <w:rFonts w:cstheme="minorHAnsi"/>
        </w:rPr>
        <w:t>Mayıs</w:t>
      </w:r>
      <w:proofErr w:type="spellEnd"/>
      <w:r w:rsidRPr="005E69D0">
        <w:rPr>
          <w:rFonts w:cstheme="minorHAnsi"/>
        </w:rPr>
        <w:t xml:space="preserve"> 2016 </w:t>
      </w:r>
      <w:proofErr w:type="spellStart"/>
      <w:r w:rsidRPr="005E69D0">
        <w:rPr>
          <w:rFonts w:cstheme="minorHAnsi"/>
        </w:rPr>
        <w:t>tarihinde</w:t>
      </w:r>
      <w:proofErr w:type="spellEnd"/>
      <w:r w:rsidRPr="005E69D0">
        <w:rPr>
          <w:rFonts w:cstheme="minorHAnsi"/>
        </w:rPr>
        <w:t xml:space="preserve"> TBMM </w:t>
      </w:r>
      <w:proofErr w:type="spellStart"/>
      <w:r w:rsidRPr="005E69D0">
        <w:rPr>
          <w:rFonts w:cstheme="minorHAnsi"/>
        </w:rPr>
        <w:t>Genel</w:t>
      </w:r>
      <w:proofErr w:type="spellEnd"/>
      <w:r w:rsidRPr="005E69D0">
        <w:rPr>
          <w:rFonts w:cstheme="minorHAnsi"/>
        </w:rPr>
        <w:t xml:space="preserve"> </w:t>
      </w:r>
      <w:proofErr w:type="spellStart"/>
      <w:r w:rsidRPr="005E69D0">
        <w:rPr>
          <w:rFonts w:cstheme="minorHAnsi"/>
        </w:rPr>
        <w:t>Kurulu</w:t>
      </w:r>
      <w:r w:rsidR="00206A64">
        <w:rPr>
          <w:rFonts w:cstheme="minorHAnsi"/>
        </w:rPr>
        <w:t>’</w:t>
      </w:r>
      <w:r w:rsidRPr="005E69D0">
        <w:rPr>
          <w:rFonts w:cstheme="minorHAnsi"/>
        </w:rPr>
        <w:t>nda</w:t>
      </w:r>
      <w:proofErr w:type="spellEnd"/>
      <w:r w:rsidRPr="005E69D0">
        <w:rPr>
          <w:rFonts w:cstheme="minorHAnsi"/>
        </w:rPr>
        <w:t xml:space="preserve"> </w:t>
      </w:r>
      <w:proofErr w:type="spellStart"/>
      <w:r w:rsidRPr="005E69D0">
        <w:rPr>
          <w:rFonts w:cstheme="minorHAnsi"/>
        </w:rPr>
        <w:t>kabul</w:t>
      </w:r>
      <w:proofErr w:type="spellEnd"/>
      <w:r w:rsidRPr="005E69D0">
        <w:rPr>
          <w:rFonts w:cstheme="minorHAnsi"/>
        </w:rPr>
        <w:t xml:space="preserve"> </w:t>
      </w:r>
      <w:proofErr w:type="spellStart"/>
      <w:r w:rsidRPr="005E69D0">
        <w:rPr>
          <w:rFonts w:cstheme="minorHAnsi"/>
        </w:rPr>
        <w:t>edilen</w:t>
      </w:r>
      <w:proofErr w:type="spellEnd"/>
      <w:r w:rsidRPr="005E69D0">
        <w:rPr>
          <w:rFonts w:cstheme="minorHAnsi"/>
        </w:rPr>
        <w:t xml:space="preserve"> </w:t>
      </w:r>
      <w:proofErr w:type="spellStart"/>
      <w:r w:rsidRPr="005E69D0">
        <w:rPr>
          <w:rFonts w:cstheme="minorHAnsi"/>
        </w:rPr>
        <w:t>Anayasa</w:t>
      </w:r>
      <w:proofErr w:type="spellEnd"/>
      <w:r w:rsidRPr="005E69D0">
        <w:rPr>
          <w:rFonts w:cstheme="minorHAnsi"/>
        </w:rPr>
        <w:t xml:space="preserve"> </w:t>
      </w:r>
      <w:proofErr w:type="spellStart"/>
      <w:r w:rsidRPr="005E69D0">
        <w:rPr>
          <w:rFonts w:cstheme="minorHAnsi"/>
        </w:rPr>
        <w:t>değişikliği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haklarında</w:t>
      </w:r>
      <w:proofErr w:type="spellEnd"/>
      <w:r w:rsidRPr="005E69D0">
        <w:rPr>
          <w:rFonts w:cstheme="minorHAnsi"/>
        </w:rPr>
        <w:t xml:space="preserve"> </w:t>
      </w:r>
      <w:proofErr w:type="spellStart"/>
      <w:r w:rsidRPr="005E69D0">
        <w:rPr>
          <w:rFonts w:cstheme="minorHAnsi"/>
        </w:rPr>
        <w:t>kesinleşen</w:t>
      </w:r>
      <w:proofErr w:type="spellEnd"/>
      <w:r w:rsidRPr="005E69D0">
        <w:rPr>
          <w:rFonts w:cstheme="minorHAnsi"/>
        </w:rPr>
        <w:t xml:space="preserve"> </w:t>
      </w:r>
      <w:proofErr w:type="spellStart"/>
      <w:r w:rsidRPr="005E69D0">
        <w:rPr>
          <w:rFonts w:cstheme="minorHAnsi"/>
        </w:rPr>
        <w:t>yargı</w:t>
      </w:r>
      <w:proofErr w:type="spellEnd"/>
      <w:r w:rsidRPr="005E69D0">
        <w:rPr>
          <w:rFonts w:cstheme="minorHAnsi"/>
        </w:rPr>
        <w:t xml:space="preserve"> </w:t>
      </w:r>
      <w:proofErr w:type="spellStart"/>
      <w:r w:rsidRPr="005E69D0">
        <w:rPr>
          <w:rFonts w:cstheme="minorHAnsi"/>
        </w:rPr>
        <w:t>kararları</w:t>
      </w:r>
      <w:proofErr w:type="spellEnd"/>
      <w:r w:rsidRPr="005E69D0">
        <w:rPr>
          <w:rFonts w:cstheme="minorHAnsi"/>
        </w:rPr>
        <w:t xml:space="preserve"> </w:t>
      </w:r>
      <w:proofErr w:type="spellStart"/>
      <w:r w:rsidRPr="005E69D0">
        <w:rPr>
          <w:rFonts w:cstheme="minorHAnsi"/>
        </w:rPr>
        <w:t>bulunduğu</w:t>
      </w:r>
      <w:proofErr w:type="spellEnd"/>
      <w:r w:rsidRPr="005E69D0">
        <w:rPr>
          <w:rFonts w:cstheme="minorHAnsi"/>
        </w:rPr>
        <w:t xml:space="preserve"> </w:t>
      </w:r>
      <w:proofErr w:type="spellStart"/>
      <w:r w:rsidRPr="005E69D0">
        <w:rPr>
          <w:rFonts w:cstheme="minorHAnsi"/>
        </w:rPr>
        <w:t>gerekçesiyle</w:t>
      </w:r>
      <w:proofErr w:type="spellEnd"/>
      <w:r w:rsidRPr="005E69D0">
        <w:rPr>
          <w:rFonts w:cstheme="minorHAnsi"/>
        </w:rPr>
        <w:t xml:space="preserve"> </w:t>
      </w:r>
      <w:r w:rsidR="00206A64">
        <w:rPr>
          <w:rFonts w:cstheme="minorHAnsi"/>
        </w:rPr>
        <w:t xml:space="preserve">o </w:t>
      </w:r>
      <w:proofErr w:type="spellStart"/>
      <w:r w:rsidR="00206A64">
        <w:rPr>
          <w:rFonts w:cstheme="minorHAnsi"/>
        </w:rPr>
        <w:t>dönemki</w:t>
      </w:r>
      <w:proofErr w:type="spellEnd"/>
      <w:r w:rsidR="00206A64">
        <w:rPr>
          <w:rFonts w:cstheme="minorHAnsi"/>
        </w:rPr>
        <w:t xml:space="preserve"> </w:t>
      </w:r>
      <w:r w:rsidRPr="005E69D0">
        <w:rPr>
          <w:rFonts w:cstheme="minorHAnsi"/>
        </w:rPr>
        <w:t xml:space="preserve">HDP </w:t>
      </w:r>
      <w:proofErr w:type="spellStart"/>
      <w:r w:rsidRPr="005E69D0">
        <w:rPr>
          <w:rFonts w:cstheme="minorHAnsi"/>
        </w:rPr>
        <w:t>Eş</w:t>
      </w:r>
      <w:proofErr w:type="spellEnd"/>
      <w:r w:rsidRPr="005E69D0">
        <w:rPr>
          <w:rFonts w:cstheme="minorHAnsi"/>
        </w:rPr>
        <w:t xml:space="preserve"> </w:t>
      </w:r>
      <w:proofErr w:type="spellStart"/>
      <w:r w:rsidRPr="005E69D0">
        <w:rPr>
          <w:rFonts w:cstheme="minorHAnsi"/>
        </w:rPr>
        <w:t>Genel</w:t>
      </w:r>
      <w:proofErr w:type="spellEnd"/>
      <w:r w:rsidRPr="005E69D0">
        <w:rPr>
          <w:rFonts w:cstheme="minorHAnsi"/>
        </w:rPr>
        <w:t xml:space="preserve"> </w:t>
      </w:r>
      <w:proofErr w:type="spellStart"/>
      <w:r w:rsidRPr="005E69D0">
        <w:rPr>
          <w:rFonts w:cstheme="minorHAnsi"/>
        </w:rPr>
        <w:t>Başkanları</w:t>
      </w:r>
      <w:proofErr w:type="spellEnd"/>
      <w:r w:rsidRPr="005E69D0">
        <w:rPr>
          <w:rFonts w:cstheme="minorHAnsi"/>
        </w:rPr>
        <w:t xml:space="preserve"> </w:t>
      </w:r>
      <w:proofErr w:type="spellStart"/>
      <w:r w:rsidRPr="005E69D0">
        <w:rPr>
          <w:rFonts w:cstheme="minorHAnsi"/>
        </w:rPr>
        <w:t>Selahattin</w:t>
      </w:r>
      <w:proofErr w:type="spellEnd"/>
      <w:r w:rsidRPr="005E69D0">
        <w:rPr>
          <w:rFonts w:cstheme="minorHAnsi"/>
        </w:rPr>
        <w:t xml:space="preserve"> </w:t>
      </w:r>
      <w:proofErr w:type="spellStart"/>
      <w:r w:rsidRPr="005E69D0">
        <w:rPr>
          <w:rFonts w:cstheme="minorHAnsi"/>
        </w:rPr>
        <w:t>Demirtaş</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Figen</w:t>
      </w:r>
      <w:proofErr w:type="spellEnd"/>
      <w:r w:rsidRPr="005E69D0">
        <w:rPr>
          <w:rFonts w:cstheme="minorHAnsi"/>
        </w:rPr>
        <w:t xml:space="preserve"> </w:t>
      </w:r>
      <w:proofErr w:type="spellStart"/>
      <w:r w:rsidRPr="005E69D0">
        <w:rPr>
          <w:rFonts w:cstheme="minorHAnsi"/>
        </w:rPr>
        <w:t>Yüksekdağ</w:t>
      </w:r>
      <w:proofErr w:type="spellEnd"/>
      <w:r w:rsidRPr="005E69D0">
        <w:rPr>
          <w:rFonts w:cstheme="minorHAnsi"/>
        </w:rPr>
        <w:t xml:space="preserve"> </w:t>
      </w:r>
      <w:proofErr w:type="spellStart"/>
      <w:r w:rsidRPr="005E69D0">
        <w:rPr>
          <w:rFonts w:cstheme="minorHAnsi"/>
        </w:rPr>
        <w:t>dahil</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sayıda</w:t>
      </w:r>
      <w:proofErr w:type="spellEnd"/>
      <w:r w:rsidRPr="005E69D0">
        <w:rPr>
          <w:rFonts w:cstheme="minorHAnsi"/>
        </w:rPr>
        <w:t xml:space="preserve"> </w:t>
      </w:r>
      <w:proofErr w:type="spellStart"/>
      <w:r w:rsidRPr="005E69D0">
        <w:rPr>
          <w:rFonts w:cstheme="minorHAnsi"/>
        </w:rPr>
        <w:t>milletvekilinin</w:t>
      </w:r>
      <w:proofErr w:type="spellEnd"/>
      <w:r w:rsidRPr="005E69D0">
        <w:rPr>
          <w:rFonts w:cstheme="minorHAnsi"/>
        </w:rPr>
        <w:t xml:space="preserve"> TBMM </w:t>
      </w:r>
      <w:proofErr w:type="spellStart"/>
      <w:r w:rsidRPr="005E69D0">
        <w:rPr>
          <w:rFonts w:cstheme="minorHAnsi"/>
        </w:rPr>
        <w:t>üyeliği</w:t>
      </w:r>
      <w:proofErr w:type="spellEnd"/>
      <w:r w:rsidRPr="005E69D0">
        <w:rPr>
          <w:rFonts w:cstheme="minorHAnsi"/>
        </w:rPr>
        <w:t xml:space="preserve"> </w:t>
      </w:r>
      <w:proofErr w:type="spellStart"/>
      <w:r w:rsidRPr="005E69D0">
        <w:rPr>
          <w:rFonts w:cstheme="minorHAnsi"/>
        </w:rPr>
        <w:t>sona</w:t>
      </w:r>
      <w:proofErr w:type="spellEnd"/>
      <w:r w:rsidRPr="005E69D0">
        <w:rPr>
          <w:rFonts w:cstheme="minorHAnsi"/>
        </w:rPr>
        <w:t xml:space="preserve"> </w:t>
      </w:r>
      <w:proofErr w:type="spellStart"/>
      <w:r w:rsidRPr="005E69D0">
        <w:rPr>
          <w:rFonts w:cstheme="minorHAnsi"/>
        </w:rPr>
        <w:t>erdirilmiştir</w:t>
      </w:r>
      <w:proofErr w:type="spellEnd"/>
      <w:r w:rsidRPr="005E69D0">
        <w:rPr>
          <w:rFonts w:cstheme="minorHAnsi"/>
        </w:rPr>
        <w:t xml:space="preserve">. </w:t>
      </w:r>
    </w:p>
    <w:p w14:paraId="77AEAFB1" w14:textId="77777777" w:rsidR="00A17350" w:rsidRPr="005E69D0" w:rsidRDefault="00A17350" w:rsidP="0089472A">
      <w:pPr>
        <w:autoSpaceDE w:val="0"/>
        <w:autoSpaceDN w:val="0"/>
        <w:adjustRightInd w:val="0"/>
        <w:spacing w:after="120" w:line="276" w:lineRule="auto"/>
        <w:ind w:firstLine="706"/>
        <w:jc w:val="both"/>
        <w:rPr>
          <w:rFonts w:cstheme="minorHAnsi"/>
        </w:rPr>
      </w:pPr>
      <w:r w:rsidRPr="005E69D0">
        <w:rPr>
          <w:rStyle w:val="Gl"/>
          <w:rFonts w:cstheme="minorHAnsi"/>
          <w:b w:val="0"/>
        </w:rPr>
        <w:t xml:space="preserve">TİHV </w:t>
      </w:r>
      <w:proofErr w:type="spellStart"/>
      <w:r w:rsidR="000718BE" w:rsidRPr="005E69D0">
        <w:rPr>
          <w:rStyle w:val="Gl"/>
          <w:rFonts w:cstheme="minorHAnsi"/>
          <w:b w:val="0"/>
        </w:rPr>
        <w:t>D</w:t>
      </w:r>
      <w:r w:rsidRPr="005E69D0">
        <w:rPr>
          <w:rStyle w:val="Gl"/>
          <w:rFonts w:cstheme="minorHAnsi"/>
          <w:b w:val="0"/>
        </w:rPr>
        <w:t>okümantasyon</w:t>
      </w:r>
      <w:proofErr w:type="spellEnd"/>
      <w:r w:rsidRPr="005E69D0">
        <w:rPr>
          <w:rStyle w:val="Gl"/>
          <w:rFonts w:cstheme="minorHAnsi"/>
          <w:b w:val="0"/>
        </w:rPr>
        <w:t xml:space="preserve"> </w:t>
      </w:r>
      <w:proofErr w:type="spellStart"/>
      <w:r w:rsidR="000718BE" w:rsidRPr="005E69D0">
        <w:rPr>
          <w:rStyle w:val="Gl"/>
          <w:rFonts w:cstheme="minorHAnsi"/>
          <w:b w:val="0"/>
        </w:rPr>
        <w:t>M</w:t>
      </w:r>
      <w:r w:rsidRPr="005E69D0">
        <w:rPr>
          <w:rStyle w:val="Gl"/>
          <w:rFonts w:cstheme="minorHAnsi"/>
          <w:b w:val="0"/>
        </w:rPr>
        <w:t>erkezi</w:t>
      </w:r>
      <w:r w:rsidR="00206A64">
        <w:rPr>
          <w:rStyle w:val="Gl"/>
          <w:rFonts w:cstheme="minorHAnsi"/>
          <w:b w:val="0"/>
        </w:rPr>
        <w:t>’</w:t>
      </w:r>
      <w:r w:rsidRPr="005E69D0">
        <w:rPr>
          <w:rStyle w:val="Gl"/>
          <w:rFonts w:cstheme="minorHAnsi"/>
          <w:b w:val="0"/>
        </w:rPr>
        <w:t>nin</w:t>
      </w:r>
      <w:proofErr w:type="spellEnd"/>
      <w:r w:rsidRPr="005E69D0">
        <w:rPr>
          <w:rStyle w:val="Gl"/>
          <w:rFonts w:cstheme="minorHAnsi"/>
          <w:b w:val="0"/>
        </w:rPr>
        <w:t xml:space="preserve"> </w:t>
      </w:r>
      <w:proofErr w:type="spellStart"/>
      <w:r w:rsidRPr="005E69D0">
        <w:rPr>
          <w:rStyle w:val="Gl"/>
          <w:rFonts w:cstheme="minorHAnsi"/>
          <w:b w:val="0"/>
        </w:rPr>
        <w:t>tespitlerine</w:t>
      </w:r>
      <w:proofErr w:type="spellEnd"/>
      <w:r w:rsidRPr="005E69D0">
        <w:rPr>
          <w:rStyle w:val="Gl"/>
          <w:rFonts w:cstheme="minorHAnsi"/>
          <w:b w:val="0"/>
        </w:rPr>
        <w:t xml:space="preserve"> </w:t>
      </w:r>
      <w:proofErr w:type="spellStart"/>
      <w:r w:rsidRPr="005E69D0">
        <w:rPr>
          <w:rStyle w:val="Gl"/>
          <w:rFonts w:cstheme="minorHAnsi"/>
          <w:b w:val="0"/>
        </w:rPr>
        <w:t>göre</w:t>
      </w:r>
      <w:proofErr w:type="spellEnd"/>
      <w:r w:rsidRPr="005E69D0">
        <w:rPr>
          <w:rStyle w:val="Gl"/>
          <w:rFonts w:cstheme="minorHAnsi"/>
          <w:b w:val="0"/>
        </w:rPr>
        <w:t xml:space="preserve"> 2020 </w:t>
      </w:r>
      <w:proofErr w:type="spellStart"/>
      <w:r w:rsidRPr="005E69D0">
        <w:rPr>
          <w:rStyle w:val="Gl"/>
          <w:rFonts w:cstheme="minorHAnsi"/>
          <w:b w:val="0"/>
        </w:rPr>
        <w:t>yılının</w:t>
      </w:r>
      <w:proofErr w:type="spellEnd"/>
      <w:r w:rsidRPr="005E69D0">
        <w:rPr>
          <w:rStyle w:val="Gl"/>
          <w:rFonts w:cstheme="minorHAnsi"/>
          <w:b w:val="0"/>
        </w:rPr>
        <w:t xml:space="preserve"> ilk 11 </w:t>
      </w:r>
      <w:proofErr w:type="spellStart"/>
      <w:r w:rsidRPr="005E69D0">
        <w:rPr>
          <w:rStyle w:val="Gl"/>
          <w:rFonts w:cstheme="minorHAnsi"/>
          <w:b w:val="0"/>
        </w:rPr>
        <w:t>ayında</w:t>
      </w:r>
      <w:proofErr w:type="spellEnd"/>
      <w:r w:rsidRPr="005E69D0">
        <w:rPr>
          <w:rStyle w:val="Gl"/>
          <w:rFonts w:cstheme="minorHAnsi"/>
          <w:b w:val="0"/>
        </w:rPr>
        <w:t>;</w:t>
      </w:r>
    </w:p>
    <w:p w14:paraId="039700DB" w14:textId="77777777" w:rsidR="00995B41" w:rsidRPr="005E69D0" w:rsidRDefault="00995B41" w:rsidP="0089472A">
      <w:pPr>
        <w:pStyle w:val="ListeParagraf"/>
        <w:numPr>
          <w:ilvl w:val="0"/>
          <w:numId w:val="12"/>
        </w:numPr>
        <w:autoSpaceDE w:val="0"/>
        <w:autoSpaceDN w:val="0"/>
        <w:adjustRightInd w:val="0"/>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3 milletvekilinin vekillikleri, haklarındaki kesinleşmiş mahkeme kararlarına dayanarak düşürüldü ve tutuklandı.</w:t>
      </w:r>
    </w:p>
    <w:p w14:paraId="5308863B" w14:textId="77777777" w:rsidR="00995B41" w:rsidRPr="005E69D0" w:rsidRDefault="00995B41" w:rsidP="0089472A">
      <w:pPr>
        <w:pStyle w:val="Maddeler"/>
        <w:numPr>
          <w:ilvl w:val="0"/>
          <w:numId w:val="12"/>
        </w:numPr>
        <w:spacing w:after="120" w:line="276" w:lineRule="auto"/>
        <w:ind w:left="0" w:firstLine="706"/>
        <w:rPr>
          <w:sz w:val="24"/>
          <w:szCs w:val="24"/>
        </w:rPr>
      </w:pPr>
      <w:r w:rsidRPr="005E69D0">
        <w:rPr>
          <w:sz w:val="24"/>
          <w:szCs w:val="24"/>
        </w:rPr>
        <w:t xml:space="preserve">Önceki dönemlerde milletvekilliği yapmış 4 kişi gözaltına alındı, 3’ü tutuklandı. </w:t>
      </w:r>
    </w:p>
    <w:p w14:paraId="091279E0" w14:textId="77777777" w:rsidR="00995B41" w:rsidRPr="005E69D0" w:rsidRDefault="00995B41" w:rsidP="0089472A">
      <w:pPr>
        <w:pStyle w:val="Maddeler"/>
        <w:numPr>
          <w:ilvl w:val="0"/>
          <w:numId w:val="12"/>
        </w:numPr>
        <w:spacing w:after="120" w:line="276" w:lineRule="auto"/>
        <w:ind w:left="0" w:firstLine="706"/>
        <w:rPr>
          <w:rStyle w:val="Gl"/>
          <w:b w:val="0"/>
          <w:bCs w:val="0"/>
          <w:sz w:val="24"/>
          <w:szCs w:val="24"/>
        </w:rPr>
      </w:pPr>
      <w:r w:rsidRPr="005E69D0">
        <w:rPr>
          <w:rStyle w:val="Gl"/>
          <w:b w:val="0"/>
          <w:sz w:val="24"/>
          <w:szCs w:val="24"/>
        </w:rPr>
        <w:t>4 milletvekili ile önceki dönemde milletvekilliği yapmış 1 kişi hakkında çeşitli gerekçeler ile soruşturma açıldı.</w:t>
      </w:r>
    </w:p>
    <w:p w14:paraId="24DA4431" w14:textId="77777777" w:rsidR="00995B41" w:rsidRPr="005E69D0" w:rsidRDefault="00995B41" w:rsidP="0089472A">
      <w:pPr>
        <w:pStyle w:val="Maddeler"/>
        <w:numPr>
          <w:ilvl w:val="0"/>
          <w:numId w:val="12"/>
        </w:numPr>
        <w:spacing w:after="120" w:line="276" w:lineRule="auto"/>
        <w:ind w:left="0" w:firstLine="706"/>
        <w:rPr>
          <w:rStyle w:val="Gl"/>
          <w:b w:val="0"/>
          <w:bCs w:val="0"/>
          <w:sz w:val="24"/>
          <w:szCs w:val="24"/>
        </w:rPr>
      </w:pPr>
      <w:r w:rsidRPr="005E69D0">
        <w:rPr>
          <w:rStyle w:val="Gl"/>
          <w:b w:val="0"/>
          <w:sz w:val="24"/>
          <w:szCs w:val="24"/>
        </w:rPr>
        <w:t>1 milletvekili hakkında açılan davada ‘örgüt üyesi olmak’ suçundan 6 yıl 3 ay h</w:t>
      </w:r>
      <w:r w:rsidR="00A17350" w:rsidRPr="005E69D0">
        <w:rPr>
          <w:rStyle w:val="Gl"/>
          <w:b w:val="0"/>
          <w:sz w:val="24"/>
          <w:szCs w:val="24"/>
        </w:rPr>
        <w:t>apis cezası ile cezalandırıldı.</w:t>
      </w:r>
    </w:p>
    <w:p w14:paraId="6476E005" w14:textId="77777777" w:rsidR="00995B41" w:rsidRPr="005E69D0" w:rsidRDefault="00995B41" w:rsidP="0089472A">
      <w:pPr>
        <w:pStyle w:val="Maddeler"/>
        <w:numPr>
          <w:ilvl w:val="0"/>
          <w:numId w:val="12"/>
        </w:numPr>
        <w:spacing w:after="120" w:line="276" w:lineRule="auto"/>
        <w:ind w:left="0" w:firstLine="706"/>
        <w:rPr>
          <w:sz w:val="24"/>
          <w:szCs w:val="24"/>
        </w:rPr>
      </w:pPr>
      <w:r w:rsidRPr="005E69D0">
        <w:rPr>
          <w:sz w:val="24"/>
          <w:szCs w:val="24"/>
        </w:rPr>
        <w:t>Önceki dönemlerde milletvekilliği yapmış 12 kişi hakkında önceden açılmış davaların görülmesine devam edildi.</w:t>
      </w:r>
    </w:p>
    <w:p w14:paraId="3F7CFFF3" w14:textId="77777777" w:rsidR="00995B41" w:rsidRPr="005E69D0" w:rsidRDefault="00995B41" w:rsidP="0089472A">
      <w:pPr>
        <w:pStyle w:val="Maddeler"/>
        <w:numPr>
          <w:ilvl w:val="0"/>
          <w:numId w:val="12"/>
        </w:numPr>
        <w:spacing w:after="120" w:line="276" w:lineRule="auto"/>
        <w:ind w:left="0" w:firstLine="706"/>
        <w:rPr>
          <w:sz w:val="24"/>
          <w:szCs w:val="24"/>
        </w:rPr>
      </w:pPr>
      <w:r w:rsidRPr="005E69D0">
        <w:rPr>
          <w:sz w:val="24"/>
          <w:szCs w:val="24"/>
        </w:rPr>
        <w:t xml:space="preserve">64 milletvekili hakkında 260 fezleke hazırlandı (AKP’den 2 milletvekili hakkında 2 fezleke, CHP’den 9 milletvekili hakkında 12 fezleke, </w:t>
      </w:r>
      <w:proofErr w:type="spellStart"/>
      <w:r w:rsidRPr="005E69D0">
        <w:rPr>
          <w:sz w:val="24"/>
          <w:szCs w:val="24"/>
        </w:rPr>
        <w:t>DBP’den</w:t>
      </w:r>
      <w:proofErr w:type="spellEnd"/>
      <w:r w:rsidRPr="005E69D0">
        <w:rPr>
          <w:sz w:val="24"/>
          <w:szCs w:val="24"/>
        </w:rPr>
        <w:t xml:space="preserve"> 1 milletvekili hakkında 13 fezleke, </w:t>
      </w:r>
      <w:proofErr w:type="spellStart"/>
      <w:r w:rsidRPr="005E69D0">
        <w:rPr>
          <w:sz w:val="24"/>
          <w:szCs w:val="24"/>
        </w:rPr>
        <w:t>HDP’den</w:t>
      </w:r>
      <w:proofErr w:type="spellEnd"/>
      <w:r w:rsidRPr="005E69D0">
        <w:rPr>
          <w:sz w:val="24"/>
          <w:szCs w:val="24"/>
        </w:rPr>
        <w:t xml:space="preserve"> 42 milletvekili hakkında 217 fezleke, İYİ Parti’den 5 milletvekili hakkında 6 fezleke, MHP’den 1 milletvekili hakkında 1 fezleke, </w:t>
      </w:r>
      <w:proofErr w:type="spellStart"/>
      <w:r w:rsidRPr="005E69D0">
        <w:rPr>
          <w:sz w:val="24"/>
          <w:szCs w:val="24"/>
        </w:rPr>
        <w:t>TİP’ten</w:t>
      </w:r>
      <w:proofErr w:type="spellEnd"/>
      <w:r w:rsidRPr="005E69D0">
        <w:rPr>
          <w:sz w:val="24"/>
          <w:szCs w:val="24"/>
        </w:rPr>
        <w:t xml:space="preserve"> 1 milletvekili hakkında 1 fezleke ve bağımsız 3 milletvekili hakkında 8 fezleke). </w:t>
      </w:r>
    </w:p>
    <w:p w14:paraId="3973E8D7" w14:textId="77777777" w:rsidR="00A17350" w:rsidRPr="005E69D0" w:rsidRDefault="00995B41" w:rsidP="0089472A">
      <w:pPr>
        <w:spacing w:after="120" w:line="276" w:lineRule="auto"/>
        <w:ind w:firstLine="706"/>
        <w:jc w:val="both"/>
        <w:rPr>
          <w:rFonts w:cstheme="minorHAnsi"/>
        </w:rPr>
      </w:pPr>
      <w:r w:rsidRPr="005E69D0">
        <w:rPr>
          <w:rFonts w:cstheme="minorHAnsi"/>
        </w:rPr>
        <w:t xml:space="preserve">2020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muhalif</w:t>
      </w:r>
      <w:proofErr w:type="spellEnd"/>
      <w:r w:rsidRPr="005E69D0">
        <w:rPr>
          <w:rFonts w:cstheme="minorHAnsi"/>
        </w:rPr>
        <w:t xml:space="preserve"> </w:t>
      </w:r>
      <w:proofErr w:type="spellStart"/>
      <w:r w:rsidRPr="005E69D0">
        <w:rPr>
          <w:rFonts w:cstheme="minorHAnsi"/>
        </w:rPr>
        <w:t>siyasi</w:t>
      </w:r>
      <w:proofErr w:type="spellEnd"/>
      <w:r w:rsidRPr="005E69D0">
        <w:rPr>
          <w:rFonts w:cstheme="minorHAnsi"/>
        </w:rPr>
        <w:t xml:space="preserve"> </w:t>
      </w:r>
      <w:proofErr w:type="spellStart"/>
      <w:r w:rsidRPr="005E69D0">
        <w:rPr>
          <w:rFonts w:cstheme="minorHAnsi"/>
        </w:rPr>
        <w:t>partilere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baskıları</w:t>
      </w:r>
      <w:proofErr w:type="spellEnd"/>
      <w:r w:rsidRPr="005E69D0">
        <w:rPr>
          <w:rFonts w:cstheme="minorHAnsi"/>
        </w:rPr>
        <w:t xml:space="preserve"> </w:t>
      </w:r>
      <w:proofErr w:type="spellStart"/>
      <w:r w:rsidRPr="005E69D0">
        <w:rPr>
          <w:rFonts w:cstheme="minorHAnsi"/>
        </w:rPr>
        <w:t>devam</w:t>
      </w:r>
      <w:proofErr w:type="spellEnd"/>
      <w:r w:rsidRPr="005E69D0">
        <w:rPr>
          <w:rFonts w:cstheme="minorHAnsi"/>
        </w:rPr>
        <w:t xml:space="preserve"> </w:t>
      </w:r>
      <w:proofErr w:type="spellStart"/>
      <w:r w:rsidRPr="005E69D0">
        <w:rPr>
          <w:rFonts w:cstheme="minorHAnsi"/>
        </w:rPr>
        <w:t>etti</w:t>
      </w:r>
      <w:proofErr w:type="spellEnd"/>
      <w:r w:rsidRPr="005E69D0">
        <w:rPr>
          <w:rFonts w:cstheme="minorHAnsi"/>
        </w:rPr>
        <w:t>.</w:t>
      </w:r>
      <w:r w:rsidR="00A17350" w:rsidRPr="005E69D0">
        <w:rPr>
          <w:rFonts w:cstheme="minorHAnsi"/>
        </w:rPr>
        <w:t xml:space="preserve"> </w:t>
      </w:r>
      <w:r w:rsidR="00A17350" w:rsidRPr="005E69D0">
        <w:rPr>
          <w:rStyle w:val="Gl"/>
          <w:rFonts w:cstheme="minorHAnsi"/>
          <w:b w:val="0"/>
        </w:rPr>
        <w:t xml:space="preserve">TİHV </w:t>
      </w:r>
      <w:proofErr w:type="spellStart"/>
      <w:r w:rsidR="00A17350" w:rsidRPr="005E69D0">
        <w:rPr>
          <w:rStyle w:val="Gl"/>
          <w:rFonts w:cstheme="minorHAnsi"/>
          <w:b w:val="0"/>
        </w:rPr>
        <w:t>Dokümantasyon</w:t>
      </w:r>
      <w:proofErr w:type="spellEnd"/>
      <w:r w:rsidR="00A17350" w:rsidRPr="005E69D0">
        <w:rPr>
          <w:rStyle w:val="Gl"/>
          <w:rFonts w:cstheme="minorHAnsi"/>
          <w:b w:val="0"/>
        </w:rPr>
        <w:t xml:space="preserve"> </w:t>
      </w:r>
      <w:proofErr w:type="spellStart"/>
      <w:r w:rsidR="000718BE" w:rsidRPr="005E69D0">
        <w:rPr>
          <w:rStyle w:val="Gl"/>
          <w:rFonts w:cstheme="minorHAnsi"/>
          <w:b w:val="0"/>
        </w:rPr>
        <w:t>M</w:t>
      </w:r>
      <w:r w:rsidR="00A17350" w:rsidRPr="005E69D0">
        <w:rPr>
          <w:rStyle w:val="Gl"/>
          <w:rFonts w:cstheme="minorHAnsi"/>
          <w:b w:val="0"/>
        </w:rPr>
        <w:t>erkezi</w:t>
      </w:r>
      <w:r w:rsidR="00206A64">
        <w:rPr>
          <w:rStyle w:val="Gl"/>
          <w:rFonts w:cstheme="minorHAnsi"/>
          <w:b w:val="0"/>
        </w:rPr>
        <w:t>’</w:t>
      </w:r>
      <w:r w:rsidR="00A17350" w:rsidRPr="005E69D0">
        <w:rPr>
          <w:rStyle w:val="Gl"/>
          <w:rFonts w:cstheme="minorHAnsi"/>
          <w:b w:val="0"/>
        </w:rPr>
        <w:t>nin</w:t>
      </w:r>
      <w:proofErr w:type="spellEnd"/>
      <w:r w:rsidR="00A17350" w:rsidRPr="005E69D0">
        <w:rPr>
          <w:rStyle w:val="Gl"/>
          <w:rFonts w:cstheme="minorHAnsi"/>
          <w:b w:val="0"/>
        </w:rPr>
        <w:t xml:space="preserve"> </w:t>
      </w:r>
      <w:proofErr w:type="spellStart"/>
      <w:r w:rsidR="00A17350" w:rsidRPr="005E69D0">
        <w:rPr>
          <w:rStyle w:val="Gl"/>
          <w:rFonts w:cstheme="minorHAnsi"/>
          <w:b w:val="0"/>
        </w:rPr>
        <w:t>tespitlerine</w:t>
      </w:r>
      <w:proofErr w:type="spellEnd"/>
      <w:r w:rsidR="00A17350" w:rsidRPr="005E69D0">
        <w:rPr>
          <w:rStyle w:val="Gl"/>
          <w:rFonts w:cstheme="minorHAnsi"/>
          <w:b w:val="0"/>
        </w:rPr>
        <w:t xml:space="preserve"> </w:t>
      </w:r>
      <w:proofErr w:type="spellStart"/>
      <w:r w:rsidR="00A17350" w:rsidRPr="005E69D0">
        <w:rPr>
          <w:rStyle w:val="Gl"/>
          <w:rFonts w:cstheme="minorHAnsi"/>
          <w:b w:val="0"/>
        </w:rPr>
        <w:t>göre</w:t>
      </w:r>
      <w:proofErr w:type="spellEnd"/>
      <w:r w:rsidR="00A17350" w:rsidRPr="005E69D0">
        <w:rPr>
          <w:rStyle w:val="Gl"/>
          <w:rFonts w:cstheme="minorHAnsi"/>
          <w:b w:val="0"/>
        </w:rPr>
        <w:t xml:space="preserve"> 2020 </w:t>
      </w:r>
      <w:proofErr w:type="spellStart"/>
      <w:r w:rsidR="00A17350" w:rsidRPr="005E69D0">
        <w:rPr>
          <w:rStyle w:val="Gl"/>
          <w:rFonts w:cstheme="minorHAnsi"/>
          <w:b w:val="0"/>
        </w:rPr>
        <w:t>yılının</w:t>
      </w:r>
      <w:proofErr w:type="spellEnd"/>
      <w:r w:rsidR="00A17350" w:rsidRPr="005E69D0">
        <w:rPr>
          <w:rStyle w:val="Gl"/>
          <w:rFonts w:cstheme="minorHAnsi"/>
          <w:b w:val="0"/>
        </w:rPr>
        <w:t xml:space="preserve"> ilk 11 </w:t>
      </w:r>
      <w:proofErr w:type="spellStart"/>
      <w:r w:rsidR="00A17350" w:rsidRPr="005E69D0">
        <w:rPr>
          <w:rStyle w:val="Gl"/>
          <w:rFonts w:cstheme="minorHAnsi"/>
          <w:b w:val="0"/>
        </w:rPr>
        <w:t>ayında</w:t>
      </w:r>
      <w:proofErr w:type="spellEnd"/>
      <w:r w:rsidR="00A17350" w:rsidRPr="005E69D0">
        <w:rPr>
          <w:rStyle w:val="Gl"/>
          <w:rFonts w:cstheme="minorHAnsi"/>
          <w:b w:val="0"/>
        </w:rPr>
        <w:t>;</w:t>
      </w:r>
      <w:r w:rsidRPr="005E69D0">
        <w:rPr>
          <w:rFonts w:cstheme="minorHAnsi"/>
        </w:rPr>
        <w:t xml:space="preserve"> </w:t>
      </w:r>
    </w:p>
    <w:p w14:paraId="2EB85899" w14:textId="19492560" w:rsidR="00995B41" w:rsidRPr="005E69D0" w:rsidRDefault="00995B41" w:rsidP="0089472A">
      <w:pPr>
        <w:pStyle w:val="Maddeler"/>
        <w:numPr>
          <w:ilvl w:val="0"/>
          <w:numId w:val="12"/>
        </w:numPr>
        <w:spacing w:after="120" w:line="276" w:lineRule="auto"/>
        <w:ind w:left="0" w:firstLine="706"/>
        <w:rPr>
          <w:rStyle w:val="Gl"/>
          <w:b w:val="0"/>
          <w:bCs w:val="0"/>
          <w:sz w:val="24"/>
          <w:szCs w:val="24"/>
        </w:rPr>
      </w:pPr>
      <w:r w:rsidRPr="005E69D0">
        <w:rPr>
          <w:rStyle w:val="Gl"/>
          <w:b w:val="0"/>
          <w:sz w:val="24"/>
          <w:szCs w:val="24"/>
        </w:rPr>
        <w:t>Siyasi parti üye ve yöneticisi olan en az 492 kişi gözaltına alındı. [Halkların Demokratik Partisi</w:t>
      </w:r>
      <w:r w:rsidR="00206A64">
        <w:rPr>
          <w:rStyle w:val="Gl"/>
          <w:b w:val="0"/>
          <w:sz w:val="24"/>
          <w:szCs w:val="24"/>
        </w:rPr>
        <w:t>’nden</w:t>
      </w:r>
      <w:r w:rsidRPr="005E69D0">
        <w:rPr>
          <w:rStyle w:val="Gl"/>
          <w:b w:val="0"/>
          <w:sz w:val="24"/>
          <w:szCs w:val="24"/>
        </w:rPr>
        <w:t xml:space="preserve"> (HDP) 412 kişi, Demokratik Bölgeler Partisi’n</w:t>
      </w:r>
      <w:r w:rsidR="00206A64">
        <w:rPr>
          <w:rStyle w:val="Gl"/>
          <w:b w:val="0"/>
          <w:sz w:val="24"/>
          <w:szCs w:val="24"/>
        </w:rPr>
        <w:t>den</w:t>
      </w:r>
      <w:r w:rsidRPr="005E69D0">
        <w:rPr>
          <w:rStyle w:val="Gl"/>
          <w:b w:val="0"/>
          <w:sz w:val="24"/>
          <w:szCs w:val="24"/>
        </w:rPr>
        <w:t xml:space="preserve"> (DBP) 11 kişi, Emek </w:t>
      </w:r>
      <w:r w:rsidRPr="005E69D0">
        <w:rPr>
          <w:rStyle w:val="Gl"/>
          <w:b w:val="0"/>
          <w:sz w:val="24"/>
          <w:szCs w:val="24"/>
        </w:rPr>
        <w:lastRenderedPageBreak/>
        <w:t>Partisi</w:t>
      </w:r>
      <w:r w:rsidR="00206A64">
        <w:rPr>
          <w:rStyle w:val="Gl"/>
          <w:b w:val="0"/>
          <w:sz w:val="24"/>
          <w:szCs w:val="24"/>
        </w:rPr>
        <w:t>’nden</w:t>
      </w:r>
      <w:r w:rsidRPr="005E69D0">
        <w:rPr>
          <w:rStyle w:val="Gl"/>
          <w:b w:val="0"/>
          <w:sz w:val="24"/>
          <w:szCs w:val="24"/>
        </w:rPr>
        <w:t xml:space="preserve"> (EMEP) 3 kişi, Ezilenlerin Sosyalist Partisi</w:t>
      </w:r>
      <w:r w:rsidR="00206A64">
        <w:rPr>
          <w:rStyle w:val="Gl"/>
          <w:b w:val="0"/>
          <w:sz w:val="24"/>
          <w:szCs w:val="24"/>
        </w:rPr>
        <w:t>’nden</w:t>
      </w:r>
      <w:r w:rsidRPr="005E69D0">
        <w:rPr>
          <w:rStyle w:val="Gl"/>
          <w:b w:val="0"/>
          <w:sz w:val="24"/>
          <w:szCs w:val="24"/>
        </w:rPr>
        <w:t xml:space="preserve"> (ESP) 52kişi, Gelecek Partisi</w:t>
      </w:r>
      <w:r w:rsidR="00206A64">
        <w:rPr>
          <w:rStyle w:val="Gl"/>
          <w:b w:val="0"/>
          <w:sz w:val="24"/>
          <w:szCs w:val="24"/>
        </w:rPr>
        <w:t>’nden</w:t>
      </w:r>
      <w:r w:rsidRPr="005E69D0">
        <w:rPr>
          <w:rStyle w:val="Gl"/>
          <w:b w:val="0"/>
          <w:sz w:val="24"/>
          <w:szCs w:val="24"/>
        </w:rPr>
        <w:t xml:space="preserve"> 5 kişi, Cumhuriyet Halk Partisi</w:t>
      </w:r>
      <w:r w:rsidR="00206A64">
        <w:rPr>
          <w:rStyle w:val="Gl"/>
          <w:b w:val="0"/>
          <w:sz w:val="24"/>
          <w:szCs w:val="24"/>
        </w:rPr>
        <w:t>’nden</w:t>
      </w:r>
      <w:r w:rsidRPr="005E69D0">
        <w:rPr>
          <w:rStyle w:val="Gl"/>
          <w:b w:val="0"/>
          <w:sz w:val="24"/>
          <w:szCs w:val="24"/>
        </w:rPr>
        <w:t xml:space="preserve"> (CHP) 1 kişi, Emekçi Hareket Partisi’n</w:t>
      </w:r>
      <w:r w:rsidR="00206A64">
        <w:rPr>
          <w:rStyle w:val="Gl"/>
          <w:b w:val="0"/>
          <w:sz w:val="24"/>
          <w:szCs w:val="24"/>
        </w:rPr>
        <w:t>den</w:t>
      </w:r>
      <w:r w:rsidRPr="005E69D0">
        <w:rPr>
          <w:rStyle w:val="Gl"/>
          <w:b w:val="0"/>
          <w:sz w:val="24"/>
          <w:szCs w:val="24"/>
        </w:rPr>
        <w:t xml:space="preserve"> (EHP) 4 kişi, Sosyalist Yeniden Kuruluş Partisi</w:t>
      </w:r>
      <w:r w:rsidR="00206A64">
        <w:rPr>
          <w:rStyle w:val="Gl"/>
          <w:b w:val="0"/>
          <w:sz w:val="24"/>
          <w:szCs w:val="24"/>
        </w:rPr>
        <w:t>’nden</w:t>
      </w:r>
      <w:r w:rsidRPr="005E69D0">
        <w:rPr>
          <w:rStyle w:val="Gl"/>
          <w:b w:val="0"/>
          <w:sz w:val="24"/>
          <w:szCs w:val="24"/>
        </w:rPr>
        <w:t xml:space="preserve"> (SYKP) 1 kişi, İYİ Parti</w:t>
      </w:r>
      <w:r w:rsidR="00206A64">
        <w:rPr>
          <w:rStyle w:val="Gl"/>
          <w:b w:val="0"/>
          <w:sz w:val="24"/>
          <w:szCs w:val="24"/>
        </w:rPr>
        <w:t>’den</w:t>
      </w:r>
      <w:r w:rsidRPr="005E69D0">
        <w:rPr>
          <w:rStyle w:val="Gl"/>
          <w:b w:val="0"/>
          <w:sz w:val="24"/>
          <w:szCs w:val="24"/>
        </w:rPr>
        <w:t xml:space="preserve"> 1 kişi, Türkiye İşçi Partisi</w:t>
      </w:r>
      <w:r w:rsidR="00206A64">
        <w:rPr>
          <w:rStyle w:val="Gl"/>
          <w:b w:val="0"/>
          <w:sz w:val="24"/>
          <w:szCs w:val="24"/>
        </w:rPr>
        <w:t>’nden</w:t>
      </w:r>
      <w:r w:rsidRPr="005E69D0">
        <w:rPr>
          <w:rStyle w:val="Gl"/>
          <w:b w:val="0"/>
          <w:sz w:val="24"/>
          <w:szCs w:val="24"/>
        </w:rPr>
        <w:t xml:space="preserve"> 1 kişi, Devrimci Parti</w:t>
      </w:r>
      <w:r w:rsidR="00206A64">
        <w:rPr>
          <w:rStyle w:val="Gl"/>
          <w:b w:val="0"/>
          <w:sz w:val="24"/>
          <w:szCs w:val="24"/>
        </w:rPr>
        <w:t>’den</w:t>
      </w:r>
      <w:r w:rsidRPr="005E69D0">
        <w:rPr>
          <w:rStyle w:val="Gl"/>
          <w:b w:val="0"/>
          <w:sz w:val="24"/>
          <w:szCs w:val="24"/>
        </w:rPr>
        <w:t xml:space="preserve"> 1 kişi].</w:t>
      </w:r>
    </w:p>
    <w:p w14:paraId="712BACE9" w14:textId="77777777" w:rsidR="00995B41" w:rsidRPr="005E69D0" w:rsidRDefault="00995B41" w:rsidP="0089472A">
      <w:pPr>
        <w:pStyle w:val="Maddeler"/>
        <w:numPr>
          <w:ilvl w:val="0"/>
          <w:numId w:val="12"/>
        </w:numPr>
        <w:spacing w:after="120" w:line="276" w:lineRule="auto"/>
        <w:ind w:left="0" w:firstLine="706"/>
        <w:rPr>
          <w:rStyle w:val="Gl"/>
          <w:b w:val="0"/>
          <w:bCs w:val="0"/>
          <w:sz w:val="24"/>
          <w:szCs w:val="24"/>
        </w:rPr>
      </w:pPr>
      <w:r w:rsidRPr="005E69D0">
        <w:rPr>
          <w:rStyle w:val="Gl"/>
          <w:b w:val="0"/>
          <w:sz w:val="24"/>
          <w:szCs w:val="24"/>
        </w:rPr>
        <w:t xml:space="preserve">121’i </w:t>
      </w:r>
      <w:proofErr w:type="spellStart"/>
      <w:r w:rsidRPr="005E69D0">
        <w:rPr>
          <w:rStyle w:val="Gl"/>
          <w:b w:val="0"/>
          <w:sz w:val="24"/>
          <w:szCs w:val="24"/>
        </w:rPr>
        <w:t>HDP’nin</w:t>
      </w:r>
      <w:proofErr w:type="spellEnd"/>
      <w:r w:rsidRPr="005E69D0">
        <w:rPr>
          <w:rStyle w:val="Gl"/>
          <w:b w:val="0"/>
          <w:sz w:val="24"/>
          <w:szCs w:val="24"/>
        </w:rPr>
        <w:t xml:space="preserve">, 2’si </w:t>
      </w:r>
      <w:proofErr w:type="spellStart"/>
      <w:r w:rsidRPr="005E69D0">
        <w:rPr>
          <w:rStyle w:val="Gl"/>
          <w:b w:val="0"/>
          <w:sz w:val="24"/>
          <w:szCs w:val="24"/>
        </w:rPr>
        <w:t>DBP’nin</w:t>
      </w:r>
      <w:proofErr w:type="spellEnd"/>
      <w:r w:rsidRPr="005E69D0">
        <w:rPr>
          <w:rStyle w:val="Gl"/>
          <w:b w:val="0"/>
          <w:sz w:val="24"/>
          <w:szCs w:val="24"/>
        </w:rPr>
        <w:t xml:space="preserve">, 19’u </w:t>
      </w:r>
      <w:proofErr w:type="spellStart"/>
      <w:r w:rsidRPr="005E69D0">
        <w:rPr>
          <w:rStyle w:val="Gl"/>
          <w:b w:val="0"/>
          <w:sz w:val="24"/>
          <w:szCs w:val="24"/>
        </w:rPr>
        <w:t>ESP’nin</w:t>
      </w:r>
      <w:proofErr w:type="spellEnd"/>
      <w:r w:rsidRPr="005E69D0">
        <w:rPr>
          <w:rStyle w:val="Gl"/>
          <w:b w:val="0"/>
          <w:sz w:val="24"/>
          <w:szCs w:val="24"/>
        </w:rPr>
        <w:t xml:space="preserve">, 1’i CHP’nin, 1’i </w:t>
      </w:r>
      <w:proofErr w:type="spellStart"/>
      <w:r w:rsidRPr="005E69D0">
        <w:rPr>
          <w:rStyle w:val="Gl"/>
          <w:b w:val="0"/>
          <w:sz w:val="24"/>
          <w:szCs w:val="24"/>
        </w:rPr>
        <w:t>SYKP’nin</w:t>
      </w:r>
      <w:proofErr w:type="spellEnd"/>
      <w:r w:rsidRPr="005E69D0">
        <w:rPr>
          <w:rStyle w:val="Gl"/>
          <w:b w:val="0"/>
          <w:sz w:val="24"/>
          <w:szCs w:val="24"/>
        </w:rPr>
        <w:t xml:space="preserve"> üye ve yöneticisi olan en az 144 kişi tutuklandı. </w:t>
      </w:r>
    </w:p>
    <w:p w14:paraId="339563DA" w14:textId="77777777" w:rsidR="00995B41" w:rsidRPr="005E69D0" w:rsidRDefault="00995B41" w:rsidP="0089472A">
      <w:pPr>
        <w:pStyle w:val="Maddeler"/>
        <w:numPr>
          <w:ilvl w:val="0"/>
          <w:numId w:val="12"/>
        </w:numPr>
        <w:spacing w:after="120" w:line="276" w:lineRule="auto"/>
        <w:ind w:left="0" w:firstLine="706"/>
        <w:rPr>
          <w:sz w:val="24"/>
          <w:szCs w:val="24"/>
        </w:rPr>
      </w:pPr>
      <w:r w:rsidRPr="005E69D0">
        <w:rPr>
          <w:sz w:val="24"/>
          <w:szCs w:val="24"/>
        </w:rPr>
        <w:t>Değişik il ve ilçelerde 7 parti binasına kimliği belirsiz kişi ya da kişiler tarafından saldırıya uğradı. Daha sonra kendisi polise teslim olan 1 saldırgan tutuklandı.</w:t>
      </w:r>
    </w:p>
    <w:p w14:paraId="052469C1" w14:textId="77777777" w:rsidR="00995B41" w:rsidRPr="005E69D0" w:rsidRDefault="00995B41" w:rsidP="0089472A">
      <w:pPr>
        <w:pStyle w:val="ListeParagraf"/>
        <w:numPr>
          <w:ilvl w:val="0"/>
          <w:numId w:val="12"/>
        </w:numPr>
        <w:spacing w:after="120"/>
        <w:ind w:left="0" w:firstLine="706"/>
        <w:jc w:val="both"/>
        <w:rPr>
          <w:rFonts w:asciiTheme="minorHAnsi" w:hAnsiTheme="minorHAnsi" w:cstheme="minorHAnsi"/>
          <w:sz w:val="24"/>
          <w:szCs w:val="24"/>
        </w:rPr>
      </w:pPr>
      <w:r w:rsidRPr="005E69D0">
        <w:rPr>
          <w:rFonts w:asciiTheme="minorHAnsi" w:hAnsiTheme="minorHAnsi" w:cstheme="minorHAnsi"/>
          <w:sz w:val="24"/>
          <w:szCs w:val="24"/>
        </w:rPr>
        <w:t>Siyasi parti üye ve yönetici olan en az 112 kişi hakkında daha önceden açılmış davaların görülmesine devam edildi. 11 kişi hakkında ise soruşturma başlatıldı.</w:t>
      </w:r>
    </w:p>
    <w:p w14:paraId="60F9D67F" w14:textId="77777777" w:rsidR="000718BE" w:rsidRPr="005E69D0" w:rsidRDefault="000718BE" w:rsidP="0089472A">
      <w:pPr>
        <w:pStyle w:val="ListeParagraf"/>
        <w:spacing w:after="120"/>
        <w:ind w:left="0" w:firstLine="706"/>
        <w:jc w:val="both"/>
        <w:rPr>
          <w:rFonts w:asciiTheme="minorHAnsi" w:hAnsiTheme="minorHAnsi" w:cstheme="minorHAnsi"/>
          <w:sz w:val="24"/>
          <w:szCs w:val="24"/>
        </w:rPr>
      </w:pPr>
    </w:p>
    <w:p w14:paraId="6BA6A79E" w14:textId="77777777" w:rsidR="00A17350" w:rsidRPr="005E69D0" w:rsidRDefault="00A17350" w:rsidP="0089472A">
      <w:pPr>
        <w:pStyle w:val="ListeParagraf"/>
        <w:spacing w:after="120"/>
        <w:ind w:left="0" w:firstLine="706"/>
        <w:jc w:val="both"/>
        <w:rPr>
          <w:rFonts w:asciiTheme="minorHAnsi" w:hAnsiTheme="minorHAnsi" w:cstheme="minorHAnsi"/>
          <w:b/>
          <w:sz w:val="24"/>
          <w:szCs w:val="24"/>
        </w:rPr>
      </w:pPr>
      <w:r w:rsidRPr="005E69D0">
        <w:rPr>
          <w:rFonts w:asciiTheme="minorHAnsi" w:hAnsiTheme="minorHAnsi" w:cstheme="minorHAnsi"/>
          <w:b/>
          <w:sz w:val="24"/>
          <w:szCs w:val="24"/>
        </w:rPr>
        <w:t>KÜRT SORUNU</w:t>
      </w:r>
    </w:p>
    <w:p w14:paraId="73793E4C" w14:textId="77777777" w:rsidR="00A17350" w:rsidRPr="005E69D0" w:rsidRDefault="00A17350" w:rsidP="0089472A">
      <w:pPr>
        <w:spacing w:after="120" w:line="276" w:lineRule="auto"/>
        <w:ind w:firstLine="706"/>
        <w:jc w:val="both"/>
        <w:rPr>
          <w:rFonts w:cstheme="minorHAnsi"/>
        </w:rPr>
      </w:pPr>
      <w:proofErr w:type="spellStart"/>
      <w:r w:rsidRPr="005E69D0">
        <w:rPr>
          <w:rFonts w:cstheme="minorHAnsi"/>
        </w:rPr>
        <w:t>Kürt</w:t>
      </w:r>
      <w:proofErr w:type="spellEnd"/>
      <w:r w:rsidRPr="005E69D0">
        <w:rPr>
          <w:rFonts w:cstheme="minorHAnsi"/>
        </w:rPr>
        <w:t xml:space="preserve"> </w:t>
      </w:r>
      <w:proofErr w:type="spellStart"/>
      <w:r w:rsidR="00076002" w:rsidRPr="005E69D0">
        <w:rPr>
          <w:rFonts w:cstheme="minorHAnsi"/>
        </w:rPr>
        <w:t>s</w:t>
      </w:r>
      <w:r w:rsidR="000718BE" w:rsidRPr="005E69D0">
        <w:rPr>
          <w:rFonts w:cstheme="minorHAnsi"/>
        </w:rPr>
        <w:t>orunu</w:t>
      </w:r>
      <w:proofErr w:type="spellEnd"/>
      <w:r w:rsidRPr="005E69D0">
        <w:rPr>
          <w:rFonts w:cstheme="minorHAnsi"/>
        </w:rPr>
        <w:t xml:space="preserve"> </w:t>
      </w:r>
      <w:proofErr w:type="spellStart"/>
      <w:r w:rsidRPr="005E69D0">
        <w:rPr>
          <w:rFonts w:cstheme="minorHAnsi"/>
        </w:rPr>
        <w:t>Türkiye’nin</w:t>
      </w:r>
      <w:proofErr w:type="spellEnd"/>
      <w:r w:rsidRPr="005E69D0">
        <w:rPr>
          <w:rFonts w:cstheme="minorHAnsi"/>
        </w:rPr>
        <w:t xml:space="preserve"> </w:t>
      </w:r>
      <w:proofErr w:type="spellStart"/>
      <w:r w:rsidRPr="005E69D0">
        <w:rPr>
          <w:rFonts w:cstheme="minorHAnsi"/>
        </w:rPr>
        <w:t>demokratikleşmesinin</w:t>
      </w:r>
      <w:proofErr w:type="spellEnd"/>
      <w:r w:rsidRPr="005E69D0">
        <w:rPr>
          <w:rFonts w:cstheme="minorHAnsi"/>
        </w:rPr>
        <w:t xml:space="preserve"> </w:t>
      </w:r>
      <w:proofErr w:type="spellStart"/>
      <w:r w:rsidRPr="005E69D0">
        <w:rPr>
          <w:rFonts w:cstheme="minorHAnsi"/>
        </w:rPr>
        <w:t>önündeki</w:t>
      </w:r>
      <w:proofErr w:type="spellEnd"/>
      <w:r w:rsidRPr="005E69D0">
        <w:rPr>
          <w:rFonts w:cstheme="minorHAnsi"/>
        </w:rPr>
        <w:t xml:space="preserve"> </w:t>
      </w:r>
      <w:proofErr w:type="spellStart"/>
      <w:r w:rsidRPr="005E69D0">
        <w:rPr>
          <w:rFonts w:cstheme="minorHAnsi"/>
        </w:rPr>
        <w:t>en</w:t>
      </w:r>
      <w:proofErr w:type="spellEnd"/>
      <w:r w:rsidRPr="005E69D0">
        <w:rPr>
          <w:rFonts w:cstheme="minorHAnsi"/>
        </w:rPr>
        <w:t xml:space="preserve"> </w:t>
      </w:r>
      <w:proofErr w:type="spellStart"/>
      <w:r w:rsidR="000718BE" w:rsidRPr="005E69D0">
        <w:rPr>
          <w:rFonts w:cstheme="minorHAnsi"/>
        </w:rPr>
        <w:t>büyük</w:t>
      </w:r>
      <w:proofErr w:type="spellEnd"/>
      <w:r w:rsidR="000718BE" w:rsidRPr="005E69D0">
        <w:rPr>
          <w:rFonts w:cstheme="minorHAnsi"/>
        </w:rPr>
        <w:t xml:space="preserve"> </w:t>
      </w:r>
      <w:proofErr w:type="spellStart"/>
      <w:r w:rsidRPr="005E69D0">
        <w:rPr>
          <w:rFonts w:cstheme="minorHAnsi"/>
        </w:rPr>
        <w:t>engellerden</w:t>
      </w:r>
      <w:proofErr w:type="spellEnd"/>
      <w:r w:rsidRPr="005E69D0">
        <w:rPr>
          <w:rFonts w:cstheme="minorHAnsi"/>
        </w:rPr>
        <w:t xml:space="preserve"> </w:t>
      </w:r>
      <w:proofErr w:type="spellStart"/>
      <w:r w:rsidRPr="005E69D0">
        <w:rPr>
          <w:rFonts w:cstheme="minorHAnsi"/>
        </w:rPr>
        <w:t>bir</w:t>
      </w:r>
      <w:r w:rsidR="000718BE" w:rsidRPr="005E69D0">
        <w:rPr>
          <w:rFonts w:cstheme="minorHAnsi"/>
        </w:rPr>
        <w:t>i</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varlığını</w:t>
      </w:r>
      <w:proofErr w:type="spellEnd"/>
      <w:r w:rsidRPr="005E69D0">
        <w:rPr>
          <w:rFonts w:cstheme="minorHAnsi"/>
        </w:rPr>
        <w:t xml:space="preserve"> </w:t>
      </w:r>
      <w:proofErr w:type="spellStart"/>
      <w:r w:rsidRPr="005E69D0">
        <w:rPr>
          <w:rFonts w:cstheme="minorHAnsi"/>
        </w:rPr>
        <w:t>koruyor</w:t>
      </w:r>
      <w:proofErr w:type="spellEnd"/>
      <w:r w:rsidRPr="005E69D0">
        <w:rPr>
          <w:rFonts w:cstheme="minorHAnsi"/>
        </w:rPr>
        <w:t xml:space="preserve">. </w:t>
      </w:r>
      <w:proofErr w:type="spellStart"/>
      <w:r w:rsidRPr="005E69D0">
        <w:rPr>
          <w:rFonts w:cstheme="minorHAnsi"/>
        </w:rPr>
        <w:t>Sorunun</w:t>
      </w:r>
      <w:proofErr w:type="spellEnd"/>
      <w:r w:rsidRPr="005E69D0">
        <w:rPr>
          <w:rFonts w:cstheme="minorHAnsi"/>
        </w:rPr>
        <w:t xml:space="preserve"> </w:t>
      </w:r>
      <w:proofErr w:type="spellStart"/>
      <w:r w:rsidRPr="005E69D0">
        <w:rPr>
          <w:rFonts w:cstheme="minorHAnsi"/>
        </w:rPr>
        <w:t>barışçıl</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demokratik</w:t>
      </w:r>
      <w:proofErr w:type="spellEnd"/>
      <w:r w:rsidRPr="005E69D0">
        <w:rPr>
          <w:rFonts w:cstheme="minorHAnsi"/>
        </w:rPr>
        <w:t xml:space="preserve"> </w:t>
      </w:r>
      <w:proofErr w:type="spellStart"/>
      <w:r w:rsidRPr="005E69D0">
        <w:rPr>
          <w:rFonts w:cstheme="minorHAnsi"/>
        </w:rPr>
        <w:t>çözümüne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esas</w:t>
      </w:r>
      <w:proofErr w:type="spellEnd"/>
      <w:r w:rsidRPr="005E69D0">
        <w:rPr>
          <w:rFonts w:cstheme="minorHAnsi"/>
        </w:rPr>
        <w:t xml:space="preserve"> </w:t>
      </w:r>
      <w:proofErr w:type="spellStart"/>
      <w:r w:rsidRPr="005E69D0">
        <w:rPr>
          <w:rFonts w:cstheme="minorHAnsi"/>
        </w:rPr>
        <w:t>olarak</w:t>
      </w:r>
      <w:proofErr w:type="spellEnd"/>
      <w:r w:rsidRPr="005E69D0">
        <w:rPr>
          <w:rFonts w:cstheme="minorHAnsi"/>
        </w:rPr>
        <w:t xml:space="preserve"> </w:t>
      </w:r>
      <w:proofErr w:type="spellStart"/>
      <w:r w:rsidRPr="005E69D0">
        <w:rPr>
          <w:rFonts w:cstheme="minorHAnsi"/>
        </w:rPr>
        <w:t>iktidar</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içtenlikli</w:t>
      </w:r>
      <w:proofErr w:type="spellEnd"/>
      <w:r w:rsidRPr="005E69D0">
        <w:rPr>
          <w:rFonts w:cstheme="minorHAnsi"/>
        </w:rPr>
        <w:t xml:space="preserve">, </w:t>
      </w:r>
      <w:proofErr w:type="spellStart"/>
      <w:r w:rsidRPr="005E69D0">
        <w:rPr>
          <w:rFonts w:cstheme="minorHAnsi"/>
        </w:rPr>
        <w:t>bütünlüklü</w:t>
      </w:r>
      <w:proofErr w:type="spellEnd"/>
      <w:r w:rsidRPr="005E69D0">
        <w:rPr>
          <w:rFonts w:cstheme="minorHAnsi"/>
        </w:rPr>
        <w:t xml:space="preserve"> </w:t>
      </w:r>
      <w:proofErr w:type="spellStart"/>
      <w:r w:rsidRPr="005E69D0">
        <w:rPr>
          <w:rFonts w:cstheme="minorHAnsi"/>
        </w:rPr>
        <w:t>adımların</w:t>
      </w:r>
      <w:proofErr w:type="spellEnd"/>
      <w:r w:rsidRPr="005E69D0">
        <w:rPr>
          <w:rFonts w:cstheme="minorHAnsi"/>
        </w:rPr>
        <w:t xml:space="preserve"> </w:t>
      </w:r>
      <w:proofErr w:type="spellStart"/>
      <w:r w:rsidRPr="005E69D0">
        <w:rPr>
          <w:rFonts w:cstheme="minorHAnsi"/>
        </w:rPr>
        <w:t>atılmaması</w:t>
      </w:r>
      <w:proofErr w:type="spellEnd"/>
      <w:r w:rsidRPr="005E69D0">
        <w:rPr>
          <w:rFonts w:cstheme="minorHAnsi"/>
        </w:rPr>
        <w:t xml:space="preserve">, </w:t>
      </w:r>
      <w:proofErr w:type="spellStart"/>
      <w:r w:rsidRPr="005E69D0">
        <w:rPr>
          <w:rFonts w:cstheme="minorHAnsi"/>
        </w:rPr>
        <w:t>yanı</w:t>
      </w:r>
      <w:proofErr w:type="spellEnd"/>
      <w:r w:rsidRPr="005E69D0">
        <w:rPr>
          <w:rFonts w:cstheme="minorHAnsi"/>
        </w:rPr>
        <w:t xml:space="preserve"> </w:t>
      </w:r>
      <w:proofErr w:type="spellStart"/>
      <w:r w:rsidRPr="005E69D0">
        <w:rPr>
          <w:rFonts w:cstheme="minorHAnsi"/>
        </w:rPr>
        <w:t>sıra</w:t>
      </w:r>
      <w:proofErr w:type="spellEnd"/>
      <w:r w:rsidRPr="005E69D0">
        <w:rPr>
          <w:rFonts w:cstheme="minorHAnsi"/>
        </w:rPr>
        <w:t xml:space="preserve"> </w:t>
      </w:r>
      <w:proofErr w:type="spellStart"/>
      <w:r w:rsidRPr="005E69D0">
        <w:rPr>
          <w:rFonts w:cstheme="minorHAnsi"/>
        </w:rPr>
        <w:t>Ortadoğu’daki</w:t>
      </w:r>
      <w:proofErr w:type="spellEnd"/>
      <w:r w:rsidRPr="005E69D0">
        <w:rPr>
          <w:rFonts w:cstheme="minorHAnsi"/>
        </w:rPr>
        <w:t xml:space="preserve"> </w:t>
      </w:r>
      <w:proofErr w:type="spellStart"/>
      <w:r w:rsidRPr="005E69D0">
        <w:rPr>
          <w:rFonts w:cstheme="minorHAnsi"/>
        </w:rPr>
        <w:t>gelişmelerin</w:t>
      </w:r>
      <w:proofErr w:type="spellEnd"/>
      <w:r w:rsidRPr="005E69D0">
        <w:rPr>
          <w:rFonts w:cstheme="minorHAnsi"/>
        </w:rPr>
        <w:t xml:space="preserve"> de </w:t>
      </w:r>
      <w:proofErr w:type="spellStart"/>
      <w:r w:rsidRPr="005E69D0">
        <w:rPr>
          <w:rFonts w:cstheme="minorHAnsi"/>
        </w:rPr>
        <w:t>etkisi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7 </w:t>
      </w:r>
      <w:proofErr w:type="spellStart"/>
      <w:r w:rsidRPr="005E69D0">
        <w:rPr>
          <w:rFonts w:cstheme="minorHAnsi"/>
        </w:rPr>
        <w:t>Haziran</w:t>
      </w:r>
      <w:proofErr w:type="spellEnd"/>
      <w:r w:rsidRPr="005E69D0">
        <w:rPr>
          <w:rFonts w:cstheme="minorHAnsi"/>
        </w:rPr>
        <w:t xml:space="preserve"> 2015 </w:t>
      </w:r>
      <w:proofErr w:type="spellStart"/>
      <w:r w:rsidRPr="005E69D0">
        <w:rPr>
          <w:rFonts w:cstheme="minorHAnsi"/>
        </w:rPr>
        <w:t>Genel</w:t>
      </w:r>
      <w:proofErr w:type="spellEnd"/>
      <w:r w:rsidRPr="005E69D0">
        <w:rPr>
          <w:rFonts w:cstheme="minorHAnsi"/>
        </w:rPr>
        <w:t xml:space="preserve"> </w:t>
      </w:r>
      <w:proofErr w:type="spellStart"/>
      <w:r w:rsidRPr="005E69D0">
        <w:rPr>
          <w:rFonts w:cstheme="minorHAnsi"/>
        </w:rPr>
        <w:t>Seçimlerinin</w:t>
      </w:r>
      <w:proofErr w:type="spellEnd"/>
      <w:r w:rsidRPr="005E69D0">
        <w:rPr>
          <w:rFonts w:cstheme="minorHAnsi"/>
        </w:rPr>
        <w:t xml:space="preserve"> </w:t>
      </w:r>
      <w:proofErr w:type="spellStart"/>
      <w:r w:rsidRPr="005E69D0">
        <w:rPr>
          <w:rFonts w:cstheme="minorHAnsi"/>
        </w:rPr>
        <w:t>hemen</w:t>
      </w:r>
      <w:proofErr w:type="spellEnd"/>
      <w:r w:rsidRPr="005E69D0">
        <w:rPr>
          <w:rFonts w:cstheme="minorHAnsi"/>
        </w:rPr>
        <w:t xml:space="preserve"> </w:t>
      </w:r>
      <w:proofErr w:type="spellStart"/>
      <w:r w:rsidRPr="005E69D0">
        <w:rPr>
          <w:rFonts w:cstheme="minorHAnsi"/>
        </w:rPr>
        <w:t>ardından</w:t>
      </w:r>
      <w:proofErr w:type="spellEnd"/>
      <w:r w:rsidRPr="005E69D0">
        <w:rPr>
          <w:rFonts w:cstheme="minorHAnsi"/>
        </w:rPr>
        <w:t xml:space="preserve"> </w:t>
      </w:r>
      <w:proofErr w:type="spellStart"/>
      <w:r w:rsidRPr="005E69D0">
        <w:rPr>
          <w:rFonts w:cstheme="minorHAnsi"/>
        </w:rPr>
        <w:t>başlayan</w:t>
      </w:r>
      <w:proofErr w:type="spellEnd"/>
      <w:r w:rsidRPr="005E69D0">
        <w:rPr>
          <w:rFonts w:cstheme="minorHAnsi"/>
        </w:rPr>
        <w:t xml:space="preserve"> </w:t>
      </w:r>
      <w:proofErr w:type="spellStart"/>
      <w:r w:rsidRPr="005E69D0">
        <w:rPr>
          <w:rFonts w:cstheme="minorHAnsi"/>
        </w:rPr>
        <w:t>silahlı</w:t>
      </w:r>
      <w:proofErr w:type="spellEnd"/>
      <w:r w:rsidRPr="005E69D0">
        <w:rPr>
          <w:rFonts w:cstheme="minorHAnsi"/>
        </w:rPr>
        <w:t xml:space="preserve"> </w:t>
      </w:r>
      <w:proofErr w:type="spellStart"/>
      <w:r w:rsidRPr="005E69D0">
        <w:rPr>
          <w:rFonts w:cstheme="minorHAnsi"/>
        </w:rPr>
        <w:t>çatışma</w:t>
      </w:r>
      <w:proofErr w:type="spellEnd"/>
      <w:r w:rsidRPr="005E69D0">
        <w:rPr>
          <w:rFonts w:cstheme="minorHAnsi"/>
        </w:rPr>
        <w:t xml:space="preserve"> </w:t>
      </w:r>
      <w:proofErr w:type="spellStart"/>
      <w:r w:rsidRPr="005E69D0">
        <w:rPr>
          <w:rFonts w:cstheme="minorHAnsi"/>
        </w:rPr>
        <w:t>ortamı</w:t>
      </w:r>
      <w:proofErr w:type="spellEnd"/>
      <w:r w:rsidRPr="005E69D0">
        <w:rPr>
          <w:rFonts w:cstheme="minorHAnsi"/>
        </w:rPr>
        <w:t xml:space="preserve"> </w:t>
      </w:r>
      <w:proofErr w:type="spellStart"/>
      <w:r w:rsidRPr="005E69D0">
        <w:rPr>
          <w:rFonts w:cstheme="minorHAnsi"/>
        </w:rPr>
        <w:t>halen</w:t>
      </w:r>
      <w:proofErr w:type="spellEnd"/>
      <w:r w:rsidRPr="005E69D0">
        <w:rPr>
          <w:rFonts w:cstheme="minorHAnsi"/>
        </w:rPr>
        <w:t xml:space="preserve"> </w:t>
      </w:r>
      <w:proofErr w:type="spellStart"/>
      <w:r w:rsidRPr="005E69D0">
        <w:rPr>
          <w:rFonts w:cstheme="minorHAnsi"/>
        </w:rPr>
        <w:t>sürmekte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başta</w:t>
      </w:r>
      <w:proofErr w:type="spellEnd"/>
      <w:r w:rsidRPr="005E69D0">
        <w:rPr>
          <w:rFonts w:cstheme="minorHAnsi"/>
        </w:rPr>
        <w:t xml:space="preserve"> </w:t>
      </w:r>
      <w:proofErr w:type="spellStart"/>
      <w:r w:rsidRPr="005E69D0">
        <w:rPr>
          <w:rFonts w:cstheme="minorHAnsi"/>
        </w:rPr>
        <w:t>yaşam</w:t>
      </w:r>
      <w:proofErr w:type="spellEnd"/>
      <w:r w:rsidRPr="005E69D0">
        <w:rPr>
          <w:rFonts w:cstheme="minorHAnsi"/>
        </w:rPr>
        <w:t xml:space="preserve"> </w:t>
      </w:r>
      <w:proofErr w:type="spellStart"/>
      <w:r w:rsidRPr="005E69D0">
        <w:rPr>
          <w:rFonts w:cstheme="minorHAnsi"/>
        </w:rPr>
        <w:t>hakkı</w:t>
      </w:r>
      <w:proofErr w:type="spellEnd"/>
      <w:r w:rsidRPr="005E69D0">
        <w:rPr>
          <w:rFonts w:cstheme="minorHAnsi"/>
        </w:rPr>
        <w:t xml:space="preserve"> </w:t>
      </w:r>
      <w:proofErr w:type="spellStart"/>
      <w:r w:rsidRPr="005E69D0">
        <w:rPr>
          <w:rFonts w:cstheme="minorHAnsi"/>
        </w:rPr>
        <w:t>olmak</w:t>
      </w:r>
      <w:proofErr w:type="spellEnd"/>
      <w:r w:rsidRPr="005E69D0">
        <w:rPr>
          <w:rFonts w:cstheme="minorHAnsi"/>
        </w:rPr>
        <w:t xml:space="preserve"> </w:t>
      </w:r>
      <w:proofErr w:type="spellStart"/>
      <w:r w:rsidRPr="005E69D0">
        <w:rPr>
          <w:rFonts w:cstheme="minorHAnsi"/>
        </w:rPr>
        <w:t>üzere</w:t>
      </w:r>
      <w:proofErr w:type="spellEnd"/>
      <w:r w:rsidRPr="005E69D0">
        <w:rPr>
          <w:rFonts w:cstheme="minorHAnsi"/>
        </w:rPr>
        <w:t xml:space="preserve"> </w:t>
      </w:r>
      <w:proofErr w:type="spellStart"/>
      <w:r w:rsidRPr="005E69D0">
        <w:rPr>
          <w:rFonts w:cstheme="minorHAnsi"/>
        </w:rPr>
        <w:t>ağır</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ciddi</w:t>
      </w:r>
      <w:proofErr w:type="spellEnd"/>
      <w:r w:rsidRPr="005E69D0">
        <w:rPr>
          <w:rFonts w:cstheme="minorHAnsi"/>
        </w:rPr>
        <w:t xml:space="preserve">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ihlallerine</w:t>
      </w:r>
      <w:proofErr w:type="spellEnd"/>
      <w:r w:rsidRPr="005E69D0">
        <w:rPr>
          <w:rFonts w:cstheme="minorHAnsi"/>
        </w:rPr>
        <w:t xml:space="preserve"> </w:t>
      </w:r>
      <w:proofErr w:type="spellStart"/>
      <w:r w:rsidRPr="005E69D0">
        <w:rPr>
          <w:rFonts w:cstheme="minorHAnsi"/>
        </w:rPr>
        <w:t>yol</w:t>
      </w:r>
      <w:proofErr w:type="spellEnd"/>
      <w:r w:rsidRPr="005E69D0">
        <w:rPr>
          <w:rFonts w:cstheme="minorHAnsi"/>
        </w:rPr>
        <w:t xml:space="preserve"> </w:t>
      </w:r>
      <w:proofErr w:type="spellStart"/>
      <w:r w:rsidRPr="005E69D0">
        <w:rPr>
          <w:rFonts w:cstheme="minorHAnsi"/>
        </w:rPr>
        <w:t>açmaktadır</w:t>
      </w:r>
      <w:proofErr w:type="spellEnd"/>
      <w:r w:rsidRPr="005E69D0">
        <w:rPr>
          <w:rFonts w:cstheme="minorHAnsi"/>
        </w:rPr>
        <w:t xml:space="preserve">. </w:t>
      </w:r>
      <w:r w:rsidR="00076002" w:rsidRPr="005E69D0">
        <w:rPr>
          <w:rFonts w:cstheme="minorHAnsi"/>
        </w:rPr>
        <w:t xml:space="preserve">Bu </w:t>
      </w:r>
      <w:proofErr w:type="spellStart"/>
      <w:r w:rsidR="00076002" w:rsidRPr="005E69D0">
        <w:rPr>
          <w:rFonts w:cstheme="minorHAnsi"/>
        </w:rPr>
        <w:t>ihlaller</w:t>
      </w:r>
      <w:proofErr w:type="spellEnd"/>
      <w:r w:rsidR="0072710F">
        <w:rPr>
          <w:rFonts w:cstheme="minorHAnsi"/>
        </w:rPr>
        <w:t>,</w:t>
      </w:r>
      <w:r w:rsidR="00076002" w:rsidRPr="005E69D0">
        <w:rPr>
          <w:rFonts w:cstheme="minorHAnsi"/>
        </w:rPr>
        <w:t xml:space="preserve"> </w:t>
      </w:r>
      <w:proofErr w:type="spellStart"/>
      <w:r w:rsidR="00076002" w:rsidRPr="005E69D0">
        <w:rPr>
          <w:rFonts w:cstheme="minorHAnsi"/>
        </w:rPr>
        <w:t>siyasi</w:t>
      </w:r>
      <w:proofErr w:type="spellEnd"/>
      <w:r w:rsidR="00076002" w:rsidRPr="005E69D0">
        <w:rPr>
          <w:rFonts w:cstheme="minorHAnsi"/>
        </w:rPr>
        <w:t xml:space="preserve"> </w:t>
      </w:r>
      <w:proofErr w:type="spellStart"/>
      <w:r w:rsidR="00076002" w:rsidRPr="005E69D0">
        <w:rPr>
          <w:rFonts w:cstheme="minorHAnsi"/>
        </w:rPr>
        <w:t>iktidarın</w:t>
      </w:r>
      <w:proofErr w:type="spellEnd"/>
      <w:r w:rsidR="00076002" w:rsidRPr="005E69D0">
        <w:rPr>
          <w:rFonts w:cstheme="minorHAnsi"/>
        </w:rPr>
        <w:t xml:space="preserve"> </w:t>
      </w:r>
      <w:proofErr w:type="spellStart"/>
      <w:r w:rsidR="00076002" w:rsidRPr="005E69D0">
        <w:rPr>
          <w:rFonts w:cstheme="minorHAnsi"/>
        </w:rPr>
        <w:t>Kürt</w:t>
      </w:r>
      <w:proofErr w:type="spellEnd"/>
      <w:r w:rsidR="00076002" w:rsidRPr="005E69D0">
        <w:rPr>
          <w:rFonts w:cstheme="minorHAnsi"/>
        </w:rPr>
        <w:t xml:space="preserve"> </w:t>
      </w:r>
      <w:proofErr w:type="spellStart"/>
      <w:r w:rsidR="00076002" w:rsidRPr="005E69D0">
        <w:rPr>
          <w:rFonts w:cstheme="minorHAnsi"/>
        </w:rPr>
        <w:t>sorununa</w:t>
      </w:r>
      <w:proofErr w:type="spellEnd"/>
      <w:r w:rsidR="00076002" w:rsidRPr="005E69D0">
        <w:rPr>
          <w:rFonts w:cstheme="minorHAnsi"/>
        </w:rPr>
        <w:t xml:space="preserve"> </w:t>
      </w:r>
      <w:proofErr w:type="spellStart"/>
      <w:r w:rsidR="00076002" w:rsidRPr="005E69D0">
        <w:rPr>
          <w:rFonts w:cstheme="minorHAnsi"/>
        </w:rPr>
        <w:t>yönelik</w:t>
      </w:r>
      <w:proofErr w:type="spellEnd"/>
      <w:r w:rsidR="00076002" w:rsidRPr="005E69D0">
        <w:rPr>
          <w:rFonts w:cstheme="minorHAnsi"/>
        </w:rPr>
        <w:t xml:space="preserve"> </w:t>
      </w:r>
      <w:proofErr w:type="spellStart"/>
      <w:r w:rsidR="00076002" w:rsidRPr="005E69D0">
        <w:rPr>
          <w:rFonts w:cstheme="minorHAnsi"/>
        </w:rPr>
        <w:t>şiddet</w:t>
      </w:r>
      <w:proofErr w:type="spellEnd"/>
      <w:r w:rsidR="00076002" w:rsidRPr="005E69D0">
        <w:rPr>
          <w:rFonts w:cstheme="minorHAnsi"/>
        </w:rPr>
        <w:t xml:space="preserve"> </w:t>
      </w:r>
      <w:proofErr w:type="spellStart"/>
      <w:r w:rsidR="00076002" w:rsidRPr="005E69D0">
        <w:rPr>
          <w:rFonts w:cstheme="minorHAnsi"/>
        </w:rPr>
        <w:t>politikalarını</w:t>
      </w:r>
      <w:proofErr w:type="spellEnd"/>
      <w:r w:rsidR="00076002" w:rsidRPr="005E69D0">
        <w:rPr>
          <w:rFonts w:cstheme="minorHAnsi"/>
        </w:rPr>
        <w:t xml:space="preserve"> </w:t>
      </w:r>
      <w:proofErr w:type="spellStart"/>
      <w:r w:rsidR="00076002" w:rsidRPr="005E69D0">
        <w:rPr>
          <w:rFonts w:cstheme="minorHAnsi"/>
        </w:rPr>
        <w:t>aynı</w:t>
      </w:r>
      <w:proofErr w:type="spellEnd"/>
      <w:r w:rsidR="00076002" w:rsidRPr="005E69D0">
        <w:rPr>
          <w:rFonts w:cstheme="minorHAnsi"/>
        </w:rPr>
        <w:t xml:space="preserve"> </w:t>
      </w:r>
      <w:proofErr w:type="spellStart"/>
      <w:r w:rsidR="00076002" w:rsidRPr="005E69D0">
        <w:rPr>
          <w:rFonts w:cstheme="minorHAnsi"/>
        </w:rPr>
        <w:t>zamanda</w:t>
      </w:r>
      <w:proofErr w:type="spellEnd"/>
      <w:r w:rsidR="00076002" w:rsidRPr="005E69D0">
        <w:rPr>
          <w:rFonts w:cstheme="minorHAnsi"/>
        </w:rPr>
        <w:t xml:space="preserve"> </w:t>
      </w:r>
      <w:proofErr w:type="spellStart"/>
      <w:r w:rsidR="00076002" w:rsidRPr="005E69D0">
        <w:rPr>
          <w:rFonts w:cstheme="minorHAnsi"/>
        </w:rPr>
        <w:t>kendi</w:t>
      </w:r>
      <w:proofErr w:type="spellEnd"/>
      <w:r w:rsidR="00076002" w:rsidRPr="005E69D0">
        <w:rPr>
          <w:rFonts w:cstheme="minorHAnsi"/>
        </w:rPr>
        <w:t xml:space="preserve"> </w:t>
      </w:r>
      <w:proofErr w:type="spellStart"/>
      <w:r w:rsidR="00076002" w:rsidRPr="005E69D0">
        <w:rPr>
          <w:rFonts w:cstheme="minorHAnsi"/>
        </w:rPr>
        <w:t>iktidarını</w:t>
      </w:r>
      <w:proofErr w:type="spellEnd"/>
      <w:r w:rsidR="00076002" w:rsidRPr="005E69D0">
        <w:rPr>
          <w:rFonts w:cstheme="minorHAnsi"/>
        </w:rPr>
        <w:t xml:space="preserve"> </w:t>
      </w:r>
      <w:proofErr w:type="spellStart"/>
      <w:r w:rsidR="00076002" w:rsidRPr="005E69D0">
        <w:rPr>
          <w:rFonts w:cstheme="minorHAnsi"/>
        </w:rPr>
        <w:t>sürdürmek</w:t>
      </w:r>
      <w:proofErr w:type="spellEnd"/>
      <w:r w:rsidR="00076002" w:rsidRPr="005E69D0">
        <w:rPr>
          <w:rFonts w:cstheme="minorHAnsi"/>
        </w:rPr>
        <w:t xml:space="preserve"> </w:t>
      </w:r>
      <w:proofErr w:type="spellStart"/>
      <w:r w:rsidR="00076002" w:rsidRPr="005E69D0">
        <w:rPr>
          <w:rFonts w:cstheme="minorHAnsi"/>
        </w:rPr>
        <w:t>için</w:t>
      </w:r>
      <w:proofErr w:type="spellEnd"/>
      <w:r w:rsidR="00076002" w:rsidRPr="005E69D0">
        <w:rPr>
          <w:rFonts w:cstheme="minorHAnsi"/>
        </w:rPr>
        <w:t xml:space="preserve"> </w:t>
      </w:r>
      <w:proofErr w:type="spellStart"/>
      <w:r w:rsidR="00076002" w:rsidRPr="005E69D0">
        <w:rPr>
          <w:rFonts w:cstheme="minorHAnsi"/>
        </w:rPr>
        <w:t>kullandığını</w:t>
      </w:r>
      <w:proofErr w:type="spellEnd"/>
      <w:r w:rsidR="0089472A" w:rsidRPr="005E69D0">
        <w:rPr>
          <w:rFonts w:cstheme="minorHAnsi"/>
        </w:rPr>
        <w:t xml:space="preserve"> </w:t>
      </w:r>
      <w:r w:rsidR="00076002" w:rsidRPr="005E69D0">
        <w:rPr>
          <w:rFonts w:cstheme="minorHAnsi"/>
        </w:rPr>
        <w:t xml:space="preserve">da </w:t>
      </w:r>
      <w:proofErr w:type="spellStart"/>
      <w:r w:rsidR="00076002" w:rsidRPr="005E69D0">
        <w:rPr>
          <w:rFonts w:cstheme="minorHAnsi"/>
        </w:rPr>
        <w:t>göstermektedir</w:t>
      </w:r>
      <w:proofErr w:type="spellEnd"/>
      <w:r w:rsidR="00076002" w:rsidRPr="005E69D0">
        <w:rPr>
          <w:rFonts w:cstheme="minorHAnsi"/>
        </w:rPr>
        <w:t xml:space="preserve">. </w:t>
      </w:r>
      <w:proofErr w:type="spellStart"/>
      <w:r w:rsidR="00076002" w:rsidRPr="005E69D0">
        <w:rPr>
          <w:rFonts w:cstheme="minorHAnsi"/>
        </w:rPr>
        <w:t>Dolayısıyla</w:t>
      </w:r>
      <w:proofErr w:type="spellEnd"/>
      <w:r w:rsidR="00076002" w:rsidRPr="005E69D0">
        <w:rPr>
          <w:rFonts w:cstheme="minorHAnsi"/>
        </w:rPr>
        <w:t xml:space="preserve"> </w:t>
      </w:r>
      <w:proofErr w:type="spellStart"/>
      <w:r w:rsidR="00076002" w:rsidRPr="005E69D0">
        <w:rPr>
          <w:rFonts w:cstheme="minorHAnsi"/>
        </w:rPr>
        <w:t>bu</w:t>
      </w:r>
      <w:proofErr w:type="spellEnd"/>
      <w:r w:rsidR="00076002" w:rsidRPr="005E69D0">
        <w:rPr>
          <w:rFonts w:cstheme="minorHAnsi"/>
        </w:rPr>
        <w:t xml:space="preserve"> </w:t>
      </w:r>
      <w:proofErr w:type="spellStart"/>
      <w:r w:rsidR="00076002" w:rsidRPr="005E69D0">
        <w:rPr>
          <w:rFonts w:cstheme="minorHAnsi"/>
        </w:rPr>
        <w:t>sorunun</w:t>
      </w:r>
      <w:proofErr w:type="spellEnd"/>
      <w:r w:rsidR="00076002" w:rsidRPr="005E69D0">
        <w:rPr>
          <w:rFonts w:cstheme="minorHAnsi"/>
        </w:rPr>
        <w:t xml:space="preserve"> </w:t>
      </w:r>
      <w:proofErr w:type="spellStart"/>
      <w:r w:rsidR="00076002" w:rsidRPr="005E69D0">
        <w:rPr>
          <w:rFonts w:cstheme="minorHAnsi"/>
        </w:rPr>
        <w:t>çözümü</w:t>
      </w:r>
      <w:proofErr w:type="spellEnd"/>
      <w:r w:rsidR="00076002" w:rsidRPr="005E69D0">
        <w:rPr>
          <w:rFonts w:cstheme="minorHAnsi"/>
        </w:rPr>
        <w:t xml:space="preserve"> </w:t>
      </w:r>
      <w:proofErr w:type="spellStart"/>
      <w:r w:rsidR="00076002" w:rsidRPr="005E69D0">
        <w:rPr>
          <w:rFonts w:cstheme="minorHAnsi"/>
        </w:rPr>
        <w:t>Türkiye</w:t>
      </w:r>
      <w:proofErr w:type="spellEnd"/>
      <w:r w:rsidR="00076002" w:rsidRPr="005E69D0">
        <w:rPr>
          <w:rFonts w:cstheme="minorHAnsi"/>
        </w:rPr>
        <w:t xml:space="preserve"> </w:t>
      </w:r>
      <w:proofErr w:type="spellStart"/>
      <w:r w:rsidR="00076002" w:rsidRPr="005E69D0">
        <w:rPr>
          <w:rFonts w:cstheme="minorHAnsi"/>
        </w:rPr>
        <w:t>demokrasisinin</w:t>
      </w:r>
      <w:proofErr w:type="spellEnd"/>
      <w:r w:rsidR="00076002" w:rsidRPr="005E69D0">
        <w:rPr>
          <w:rFonts w:cstheme="minorHAnsi"/>
        </w:rPr>
        <w:t xml:space="preserve"> </w:t>
      </w:r>
      <w:proofErr w:type="spellStart"/>
      <w:r w:rsidR="00076002" w:rsidRPr="005E69D0">
        <w:rPr>
          <w:rFonts w:cstheme="minorHAnsi"/>
        </w:rPr>
        <w:t>gelişebilmesi</w:t>
      </w:r>
      <w:proofErr w:type="spellEnd"/>
      <w:r w:rsidR="00076002" w:rsidRPr="005E69D0">
        <w:rPr>
          <w:rFonts w:cstheme="minorHAnsi"/>
        </w:rPr>
        <w:t xml:space="preserve"> </w:t>
      </w:r>
      <w:proofErr w:type="spellStart"/>
      <w:r w:rsidR="00076002" w:rsidRPr="005E69D0">
        <w:rPr>
          <w:rFonts w:cstheme="minorHAnsi"/>
        </w:rPr>
        <w:t>için</w:t>
      </w:r>
      <w:proofErr w:type="spellEnd"/>
      <w:r w:rsidR="00076002" w:rsidRPr="005E69D0">
        <w:rPr>
          <w:rFonts w:cstheme="minorHAnsi"/>
        </w:rPr>
        <w:t xml:space="preserve"> </w:t>
      </w:r>
      <w:proofErr w:type="spellStart"/>
      <w:r w:rsidR="0089472A" w:rsidRPr="005E69D0">
        <w:rPr>
          <w:rFonts w:cstheme="minorHAnsi"/>
        </w:rPr>
        <w:t>bir</w:t>
      </w:r>
      <w:proofErr w:type="spellEnd"/>
      <w:r w:rsidR="0089472A" w:rsidRPr="005E69D0">
        <w:rPr>
          <w:rFonts w:cstheme="minorHAnsi"/>
        </w:rPr>
        <w:t xml:space="preserve"> </w:t>
      </w:r>
      <w:proofErr w:type="spellStart"/>
      <w:r w:rsidR="0089472A" w:rsidRPr="005E69D0">
        <w:rPr>
          <w:rFonts w:cstheme="minorHAnsi"/>
        </w:rPr>
        <w:t>zorunluluktur</w:t>
      </w:r>
      <w:proofErr w:type="spellEnd"/>
      <w:r w:rsidR="0089472A" w:rsidRPr="005E69D0">
        <w:rPr>
          <w:rFonts w:cstheme="minorHAnsi"/>
        </w:rPr>
        <w:t xml:space="preserve">. </w:t>
      </w:r>
      <w:r w:rsidR="00076002" w:rsidRPr="005E69D0">
        <w:rPr>
          <w:rFonts w:cstheme="minorHAnsi"/>
        </w:rPr>
        <w:t xml:space="preserve"> </w:t>
      </w:r>
    </w:p>
    <w:p w14:paraId="0A9C9A1C" w14:textId="77777777" w:rsidR="007567C0" w:rsidRDefault="00A17350" w:rsidP="0089472A">
      <w:pPr>
        <w:spacing w:after="120" w:line="276" w:lineRule="auto"/>
        <w:ind w:firstLine="706"/>
        <w:jc w:val="both"/>
        <w:rPr>
          <w:rFonts w:cstheme="minorHAnsi"/>
          <w:shd w:val="clear" w:color="auto" w:fill="FCFCFC"/>
        </w:rPr>
      </w:pPr>
      <w:proofErr w:type="spellStart"/>
      <w:r w:rsidRPr="005E69D0">
        <w:rPr>
          <w:rFonts w:cstheme="minorHAnsi"/>
          <w:shd w:val="clear" w:color="auto" w:fill="FCFCFC"/>
        </w:rPr>
        <w:t>Siyasal</w:t>
      </w:r>
      <w:proofErr w:type="spellEnd"/>
      <w:r w:rsidRPr="005E69D0">
        <w:rPr>
          <w:rFonts w:cstheme="minorHAnsi"/>
          <w:shd w:val="clear" w:color="auto" w:fill="FCFCFC"/>
        </w:rPr>
        <w:t xml:space="preserve"> </w:t>
      </w:r>
      <w:proofErr w:type="spellStart"/>
      <w:r w:rsidRPr="005E69D0">
        <w:rPr>
          <w:rFonts w:cstheme="minorHAnsi"/>
          <w:shd w:val="clear" w:color="auto" w:fill="FCFCFC"/>
        </w:rPr>
        <w:t>iktidarın</w:t>
      </w:r>
      <w:proofErr w:type="spellEnd"/>
      <w:r w:rsidRPr="005E69D0">
        <w:rPr>
          <w:rFonts w:cstheme="minorHAnsi"/>
          <w:shd w:val="clear" w:color="auto" w:fill="FCFCFC"/>
        </w:rPr>
        <w:t xml:space="preserve"> her </w:t>
      </w:r>
      <w:proofErr w:type="spellStart"/>
      <w:r w:rsidRPr="005E69D0">
        <w:rPr>
          <w:rFonts w:cstheme="minorHAnsi"/>
          <w:shd w:val="clear" w:color="auto" w:fill="FCFCFC"/>
        </w:rPr>
        <w:t>şeyi</w:t>
      </w:r>
      <w:proofErr w:type="spellEnd"/>
      <w:r w:rsidRPr="005E69D0">
        <w:rPr>
          <w:rFonts w:cstheme="minorHAnsi"/>
          <w:shd w:val="clear" w:color="auto" w:fill="FCFCFC"/>
        </w:rPr>
        <w:t xml:space="preserve"> </w:t>
      </w:r>
      <w:proofErr w:type="spellStart"/>
      <w:r w:rsidRPr="005E69D0">
        <w:rPr>
          <w:rFonts w:cstheme="minorHAnsi"/>
          <w:shd w:val="clear" w:color="auto" w:fill="FCFCFC"/>
        </w:rPr>
        <w:t>güvenlik</w:t>
      </w:r>
      <w:proofErr w:type="spellEnd"/>
      <w:r w:rsidRPr="005E69D0">
        <w:rPr>
          <w:rFonts w:cstheme="minorHAnsi"/>
          <w:shd w:val="clear" w:color="auto" w:fill="FCFCFC"/>
        </w:rPr>
        <w:t xml:space="preserve"> </w:t>
      </w:r>
      <w:proofErr w:type="spellStart"/>
      <w:r w:rsidRPr="005E69D0">
        <w:rPr>
          <w:rFonts w:cstheme="minorHAnsi"/>
          <w:shd w:val="clear" w:color="auto" w:fill="FCFCFC"/>
        </w:rPr>
        <w:t>sorunu</w:t>
      </w:r>
      <w:proofErr w:type="spellEnd"/>
      <w:r w:rsidRPr="005E69D0">
        <w:rPr>
          <w:rFonts w:cstheme="minorHAnsi"/>
          <w:shd w:val="clear" w:color="auto" w:fill="FCFCFC"/>
        </w:rPr>
        <w:t xml:space="preserve"> </w:t>
      </w:r>
      <w:proofErr w:type="spellStart"/>
      <w:r w:rsidRPr="005E69D0">
        <w:rPr>
          <w:rFonts w:cstheme="minorHAnsi"/>
          <w:shd w:val="clear" w:color="auto" w:fill="FCFCFC"/>
        </w:rPr>
        <w:t>olarak</w:t>
      </w:r>
      <w:proofErr w:type="spellEnd"/>
      <w:r w:rsidRPr="005E69D0">
        <w:rPr>
          <w:rFonts w:cstheme="minorHAnsi"/>
          <w:shd w:val="clear" w:color="auto" w:fill="FCFCFC"/>
        </w:rPr>
        <w:t xml:space="preserve"> </w:t>
      </w:r>
      <w:proofErr w:type="spellStart"/>
      <w:r w:rsidRPr="005E69D0">
        <w:rPr>
          <w:rFonts w:cstheme="minorHAnsi"/>
          <w:shd w:val="clear" w:color="auto" w:fill="FCFCFC"/>
        </w:rPr>
        <w:t>gören</w:t>
      </w:r>
      <w:proofErr w:type="spellEnd"/>
      <w:r w:rsidRPr="005E69D0">
        <w:rPr>
          <w:rFonts w:cstheme="minorHAnsi"/>
          <w:shd w:val="clear" w:color="auto" w:fill="FCFCFC"/>
        </w:rPr>
        <w:t xml:space="preserve">, </w:t>
      </w:r>
      <w:proofErr w:type="spellStart"/>
      <w:r w:rsidRPr="005E69D0">
        <w:rPr>
          <w:rFonts w:cstheme="minorHAnsi"/>
          <w:shd w:val="clear" w:color="auto" w:fill="FCFCFC"/>
        </w:rPr>
        <w:t>kutuplaştırıcı</w:t>
      </w:r>
      <w:proofErr w:type="spellEnd"/>
      <w:r w:rsidRPr="005E69D0">
        <w:rPr>
          <w:rFonts w:cstheme="minorHAnsi"/>
          <w:shd w:val="clear" w:color="auto" w:fill="FCFCFC"/>
        </w:rPr>
        <w:t xml:space="preserve">, </w:t>
      </w:r>
      <w:proofErr w:type="spellStart"/>
      <w:r w:rsidRPr="005E69D0">
        <w:rPr>
          <w:rFonts w:cstheme="minorHAnsi"/>
          <w:shd w:val="clear" w:color="auto" w:fill="FCFCFC"/>
        </w:rPr>
        <w:t>siyasal</w:t>
      </w:r>
      <w:proofErr w:type="spellEnd"/>
      <w:r w:rsidRPr="005E69D0">
        <w:rPr>
          <w:rFonts w:cstheme="minorHAnsi"/>
          <w:shd w:val="clear" w:color="auto" w:fill="FCFCFC"/>
        </w:rPr>
        <w:t xml:space="preserve"> </w:t>
      </w:r>
      <w:proofErr w:type="spellStart"/>
      <w:r w:rsidRPr="005E69D0">
        <w:rPr>
          <w:rFonts w:cstheme="minorHAnsi"/>
          <w:shd w:val="clear" w:color="auto" w:fill="FCFCFC"/>
        </w:rPr>
        <w:t>görüşleri</w:t>
      </w:r>
      <w:proofErr w:type="spellEnd"/>
      <w:r w:rsidRPr="005E69D0">
        <w:rPr>
          <w:rFonts w:cstheme="minorHAnsi"/>
          <w:shd w:val="clear" w:color="auto" w:fill="FCFCFC"/>
        </w:rPr>
        <w:t xml:space="preserve">, </w:t>
      </w:r>
      <w:proofErr w:type="spellStart"/>
      <w:r w:rsidRPr="005E69D0">
        <w:rPr>
          <w:rFonts w:cstheme="minorHAnsi"/>
          <w:shd w:val="clear" w:color="auto" w:fill="FCFCFC"/>
        </w:rPr>
        <w:t>inançları</w:t>
      </w:r>
      <w:proofErr w:type="spellEnd"/>
      <w:r w:rsidRPr="005E69D0">
        <w:rPr>
          <w:rFonts w:cstheme="minorHAnsi"/>
          <w:shd w:val="clear" w:color="auto" w:fill="FCFCFC"/>
        </w:rPr>
        <w:t xml:space="preserve">, </w:t>
      </w:r>
      <w:proofErr w:type="spellStart"/>
      <w:r w:rsidRPr="005E69D0">
        <w:rPr>
          <w:rFonts w:cstheme="minorHAnsi"/>
          <w:shd w:val="clear" w:color="auto" w:fill="FCFCFC"/>
        </w:rPr>
        <w:t>etnik</w:t>
      </w:r>
      <w:proofErr w:type="spellEnd"/>
      <w:r w:rsidRPr="005E69D0">
        <w:rPr>
          <w:rFonts w:cstheme="minorHAnsi"/>
          <w:shd w:val="clear" w:color="auto" w:fill="FCFCFC"/>
        </w:rPr>
        <w:t xml:space="preserve"> </w:t>
      </w:r>
      <w:proofErr w:type="spellStart"/>
      <w:r w:rsidRPr="005E69D0">
        <w:rPr>
          <w:rFonts w:cstheme="minorHAnsi"/>
          <w:shd w:val="clear" w:color="auto" w:fill="FCFCFC"/>
        </w:rPr>
        <w:t>kimlikleri</w:t>
      </w:r>
      <w:proofErr w:type="spellEnd"/>
      <w:r w:rsidRPr="005E69D0">
        <w:rPr>
          <w:rFonts w:cstheme="minorHAnsi"/>
          <w:shd w:val="clear" w:color="auto" w:fill="FCFCFC"/>
        </w:rPr>
        <w:t xml:space="preserve">, </w:t>
      </w:r>
      <w:proofErr w:type="spellStart"/>
      <w:r w:rsidRPr="005E69D0">
        <w:rPr>
          <w:rFonts w:cstheme="minorHAnsi"/>
          <w:shd w:val="clear" w:color="auto" w:fill="FCFCFC"/>
        </w:rPr>
        <w:t>cinsiyetleri</w:t>
      </w:r>
      <w:proofErr w:type="spellEnd"/>
      <w:r w:rsidRPr="005E69D0">
        <w:rPr>
          <w:rFonts w:cstheme="minorHAnsi"/>
          <w:shd w:val="clear" w:color="auto" w:fill="FCFCFC"/>
        </w:rPr>
        <w:t xml:space="preserve"> </w:t>
      </w:r>
      <w:proofErr w:type="spellStart"/>
      <w:r w:rsidRPr="005E69D0">
        <w:rPr>
          <w:rFonts w:cstheme="minorHAnsi"/>
          <w:shd w:val="clear" w:color="auto" w:fill="FCFCFC"/>
        </w:rPr>
        <w:t>ve</w:t>
      </w:r>
      <w:proofErr w:type="spellEnd"/>
      <w:r w:rsidRPr="005E69D0">
        <w:rPr>
          <w:rFonts w:cstheme="minorHAnsi"/>
          <w:shd w:val="clear" w:color="auto" w:fill="FCFCFC"/>
        </w:rPr>
        <w:t xml:space="preserve"> </w:t>
      </w:r>
      <w:proofErr w:type="spellStart"/>
      <w:r w:rsidRPr="005E69D0">
        <w:rPr>
          <w:rFonts w:cstheme="minorHAnsi"/>
          <w:shd w:val="clear" w:color="auto" w:fill="FCFCFC"/>
        </w:rPr>
        <w:t>cinsel</w:t>
      </w:r>
      <w:proofErr w:type="spellEnd"/>
      <w:r w:rsidRPr="005E69D0">
        <w:rPr>
          <w:rFonts w:cstheme="minorHAnsi"/>
          <w:shd w:val="clear" w:color="auto" w:fill="FCFCFC"/>
        </w:rPr>
        <w:t xml:space="preserve"> </w:t>
      </w:r>
      <w:proofErr w:type="spellStart"/>
      <w:r w:rsidRPr="005E69D0">
        <w:rPr>
          <w:rFonts w:cstheme="minorHAnsi"/>
          <w:shd w:val="clear" w:color="auto" w:fill="FCFCFC"/>
        </w:rPr>
        <w:t>yönelimleri</w:t>
      </w:r>
      <w:proofErr w:type="spellEnd"/>
      <w:r w:rsidRPr="005E69D0">
        <w:rPr>
          <w:rFonts w:cstheme="minorHAnsi"/>
          <w:shd w:val="clear" w:color="auto" w:fill="FCFCFC"/>
        </w:rPr>
        <w:t xml:space="preserve"> </w:t>
      </w:r>
      <w:proofErr w:type="spellStart"/>
      <w:r w:rsidRPr="005E69D0">
        <w:rPr>
          <w:rFonts w:cstheme="minorHAnsi"/>
          <w:shd w:val="clear" w:color="auto" w:fill="FCFCFC"/>
        </w:rPr>
        <w:t>farklı</w:t>
      </w:r>
      <w:proofErr w:type="spellEnd"/>
      <w:r w:rsidRPr="005E69D0">
        <w:rPr>
          <w:rFonts w:cstheme="minorHAnsi"/>
          <w:shd w:val="clear" w:color="auto" w:fill="FCFCFC"/>
        </w:rPr>
        <w:t xml:space="preserve"> </w:t>
      </w:r>
      <w:proofErr w:type="spellStart"/>
      <w:r w:rsidRPr="005E69D0">
        <w:rPr>
          <w:rFonts w:cstheme="minorHAnsi"/>
          <w:shd w:val="clear" w:color="auto" w:fill="FCFCFC"/>
        </w:rPr>
        <w:t>olanlara</w:t>
      </w:r>
      <w:proofErr w:type="spellEnd"/>
      <w:r w:rsidRPr="005E69D0">
        <w:rPr>
          <w:rFonts w:cstheme="minorHAnsi"/>
          <w:shd w:val="clear" w:color="auto" w:fill="FCFCFC"/>
        </w:rPr>
        <w:t xml:space="preserve"> </w:t>
      </w:r>
      <w:proofErr w:type="spellStart"/>
      <w:r w:rsidRPr="005E69D0">
        <w:rPr>
          <w:rFonts w:cstheme="minorHAnsi"/>
          <w:shd w:val="clear" w:color="auto" w:fill="FCFCFC"/>
        </w:rPr>
        <w:t>yönelik</w:t>
      </w:r>
      <w:proofErr w:type="spellEnd"/>
      <w:r w:rsidRPr="005E69D0">
        <w:rPr>
          <w:rFonts w:cstheme="minorHAnsi"/>
          <w:shd w:val="clear" w:color="auto" w:fill="FCFCFC"/>
        </w:rPr>
        <w:t xml:space="preserve"> </w:t>
      </w:r>
      <w:proofErr w:type="spellStart"/>
      <w:r w:rsidRPr="005E69D0">
        <w:rPr>
          <w:rFonts w:cstheme="minorHAnsi"/>
          <w:shd w:val="clear" w:color="auto" w:fill="FCFCFC"/>
        </w:rPr>
        <w:t>ötekileştirici</w:t>
      </w:r>
      <w:proofErr w:type="spellEnd"/>
      <w:r w:rsidRPr="005E69D0">
        <w:rPr>
          <w:rFonts w:cstheme="minorHAnsi"/>
          <w:shd w:val="clear" w:color="auto" w:fill="FCFCFC"/>
        </w:rPr>
        <w:t xml:space="preserve"> </w:t>
      </w:r>
      <w:proofErr w:type="spellStart"/>
      <w:r w:rsidRPr="005E69D0">
        <w:rPr>
          <w:rFonts w:cstheme="minorHAnsi"/>
          <w:shd w:val="clear" w:color="auto" w:fill="FCFCFC"/>
        </w:rPr>
        <w:t>politikaları</w:t>
      </w:r>
      <w:proofErr w:type="spellEnd"/>
      <w:r w:rsidRPr="005E69D0">
        <w:rPr>
          <w:rFonts w:cstheme="minorHAnsi"/>
          <w:shd w:val="clear" w:color="auto" w:fill="FCFCFC"/>
        </w:rPr>
        <w:t xml:space="preserve"> </w:t>
      </w:r>
      <w:proofErr w:type="spellStart"/>
      <w:r w:rsidRPr="005E69D0">
        <w:rPr>
          <w:rFonts w:cstheme="minorHAnsi"/>
          <w:shd w:val="clear" w:color="auto" w:fill="FCFCFC"/>
        </w:rPr>
        <w:t>ayrımcılığın</w:t>
      </w:r>
      <w:proofErr w:type="spellEnd"/>
      <w:r w:rsidRPr="005E69D0">
        <w:rPr>
          <w:rFonts w:cstheme="minorHAnsi"/>
          <w:shd w:val="clear" w:color="auto" w:fill="FCFCFC"/>
        </w:rPr>
        <w:t xml:space="preserve"> </w:t>
      </w:r>
      <w:proofErr w:type="spellStart"/>
      <w:r w:rsidRPr="005E69D0">
        <w:rPr>
          <w:rFonts w:cstheme="minorHAnsi"/>
          <w:shd w:val="clear" w:color="auto" w:fill="FCFCFC"/>
        </w:rPr>
        <w:t>ve</w:t>
      </w:r>
      <w:proofErr w:type="spellEnd"/>
      <w:r w:rsidRPr="005E69D0">
        <w:rPr>
          <w:rFonts w:cstheme="minorHAnsi"/>
          <w:shd w:val="clear" w:color="auto" w:fill="FCFCFC"/>
        </w:rPr>
        <w:t xml:space="preserve"> </w:t>
      </w:r>
      <w:proofErr w:type="spellStart"/>
      <w:r w:rsidRPr="005E69D0">
        <w:rPr>
          <w:rFonts w:cstheme="minorHAnsi"/>
          <w:shd w:val="clear" w:color="auto" w:fill="FCFCFC"/>
        </w:rPr>
        <w:t>nefretin</w:t>
      </w:r>
      <w:proofErr w:type="spellEnd"/>
      <w:r w:rsidRPr="005E69D0">
        <w:rPr>
          <w:rFonts w:cstheme="minorHAnsi"/>
          <w:shd w:val="clear" w:color="auto" w:fill="FCFCFC"/>
        </w:rPr>
        <w:t xml:space="preserve">, </w:t>
      </w:r>
      <w:proofErr w:type="spellStart"/>
      <w:r w:rsidRPr="005E69D0">
        <w:rPr>
          <w:rFonts w:cstheme="minorHAnsi"/>
          <w:shd w:val="clear" w:color="auto" w:fill="FCFCFC"/>
        </w:rPr>
        <w:t>dolayısıyla</w:t>
      </w:r>
      <w:proofErr w:type="spellEnd"/>
      <w:r w:rsidRPr="005E69D0">
        <w:rPr>
          <w:rFonts w:cstheme="minorHAnsi"/>
          <w:shd w:val="clear" w:color="auto" w:fill="FCFCFC"/>
        </w:rPr>
        <w:t xml:space="preserve"> </w:t>
      </w:r>
      <w:proofErr w:type="spellStart"/>
      <w:r w:rsidRPr="005E69D0">
        <w:rPr>
          <w:rFonts w:cstheme="minorHAnsi"/>
          <w:shd w:val="clear" w:color="auto" w:fill="FCFCFC"/>
        </w:rPr>
        <w:t>şiddetin</w:t>
      </w:r>
      <w:proofErr w:type="spellEnd"/>
      <w:r w:rsidRPr="005E69D0">
        <w:rPr>
          <w:rFonts w:cstheme="minorHAnsi"/>
          <w:shd w:val="clear" w:color="auto" w:fill="FCFCFC"/>
        </w:rPr>
        <w:t xml:space="preserve"> </w:t>
      </w:r>
      <w:proofErr w:type="spellStart"/>
      <w:r w:rsidRPr="005E69D0">
        <w:rPr>
          <w:rFonts w:cstheme="minorHAnsi"/>
          <w:shd w:val="clear" w:color="auto" w:fill="FCFCFC"/>
        </w:rPr>
        <w:t>toplum</w:t>
      </w:r>
      <w:proofErr w:type="spellEnd"/>
      <w:r w:rsidRPr="005E69D0">
        <w:rPr>
          <w:rFonts w:cstheme="minorHAnsi"/>
          <w:shd w:val="clear" w:color="auto" w:fill="FCFCFC"/>
        </w:rPr>
        <w:t xml:space="preserve"> </w:t>
      </w:r>
      <w:proofErr w:type="spellStart"/>
      <w:r w:rsidRPr="005E69D0">
        <w:rPr>
          <w:rFonts w:cstheme="minorHAnsi"/>
          <w:shd w:val="clear" w:color="auto" w:fill="FCFCFC"/>
        </w:rPr>
        <w:t>içinde</w:t>
      </w:r>
      <w:proofErr w:type="spellEnd"/>
      <w:r w:rsidRPr="005E69D0">
        <w:rPr>
          <w:rFonts w:cstheme="minorHAnsi"/>
          <w:shd w:val="clear" w:color="auto" w:fill="FCFCFC"/>
        </w:rPr>
        <w:t xml:space="preserve"> </w:t>
      </w:r>
      <w:proofErr w:type="spellStart"/>
      <w:r w:rsidRPr="005E69D0">
        <w:rPr>
          <w:rFonts w:cstheme="minorHAnsi"/>
          <w:shd w:val="clear" w:color="auto" w:fill="FCFCFC"/>
        </w:rPr>
        <w:t>yayılmasını</w:t>
      </w:r>
      <w:proofErr w:type="spellEnd"/>
      <w:r w:rsidRPr="005E69D0">
        <w:rPr>
          <w:rFonts w:cstheme="minorHAnsi"/>
          <w:shd w:val="clear" w:color="auto" w:fill="FCFCFC"/>
        </w:rPr>
        <w:t xml:space="preserve"> </w:t>
      </w:r>
      <w:proofErr w:type="spellStart"/>
      <w:r w:rsidRPr="005E69D0">
        <w:rPr>
          <w:rFonts w:cstheme="minorHAnsi"/>
          <w:shd w:val="clear" w:color="auto" w:fill="FCFCFC"/>
        </w:rPr>
        <w:t>teşvik</w:t>
      </w:r>
      <w:proofErr w:type="spellEnd"/>
      <w:r w:rsidRPr="005E69D0">
        <w:rPr>
          <w:rFonts w:cstheme="minorHAnsi"/>
          <w:shd w:val="clear" w:color="auto" w:fill="FCFCFC"/>
        </w:rPr>
        <w:t xml:space="preserve"> </w:t>
      </w:r>
      <w:proofErr w:type="spellStart"/>
      <w:r w:rsidRPr="005E69D0">
        <w:rPr>
          <w:rFonts w:cstheme="minorHAnsi"/>
          <w:shd w:val="clear" w:color="auto" w:fill="FCFCFC"/>
        </w:rPr>
        <w:t>ediyor</w:t>
      </w:r>
      <w:proofErr w:type="spellEnd"/>
      <w:r w:rsidRPr="005E69D0">
        <w:rPr>
          <w:rFonts w:cstheme="minorHAnsi"/>
          <w:shd w:val="clear" w:color="auto" w:fill="FCFCFC"/>
        </w:rPr>
        <w:t>. </w:t>
      </w:r>
      <w:proofErr w:type="spellStart"/>
      <w:r w:rsidRPr="005E69D0">
        <w:rPr>
          <w:rFonts w:cstheme="minorHAnsi"/>
          <w:shd w:val="clear" w:color="auto" w:fill="FCFCFC"/>
        </w:rPr>
        <w:t>Özellikle</w:t>
      </w:r>
      <w:proofErr w:type="spellEnd"/>
      <w:r w:rsidRPr="005E69D0">
        <w:rPr>
          <w:rFonts w:cstheme="minorHAnsi"/>
          <w:shd w:val="clear" w:color="auto" w:fill="FCFCFC"/>
        </w:rPr>
        <w:t xml:space="preserve"> de </w:t>
      </w:r>
      <w:proofErr w:type="spellStart"/>
      <w:r w:rsidRPr="005E69D0">
        <w:rPr>
          <w:rFonts w:cstheme="minorHAnsi"/>
          <w:shd w:val="clear" w:color="auto" w:fill="FCFCFC"/>
        </w:rPr>
        <w:t>toplum</w:t>
      </w:r>
      <w:proofErr w:type="spellEnd"/>
      <w:r w:rsidRPr="005E69D0">
        <w:rPr>
          <w:rFonts w:cstheme="minorHAnsi"/>
          <w:shd w:val="clear" w:color="auto" w:fill="FCFCFC"/>
        </w:rPr>
        <w:t xml:space="preserve"> </w:t>
      </w:r>
      <w:proofErr w:type="spellStart"/>
      <w:r w:rsidRPr="005E69D0">
        <w:rPr>
          <w:rFonts w:cstheme="minorHAnsi"/>
          <w:shd w:val="clear" w:color="auto" w:fill="FCFCFC"/>
        </w:rPr>
        <w:t>içinde</w:t>
      </w:r>
      <w:proofErr w:type="spellEnd"/>
      <w:r w:rsidRPr="005E69D0">
        <w:rPr>
          <w:rFonts w:cstheme="minorHAnsi"/>
          <w:shd w:val="clear" w:color="auto" w:fill="FCFCFC"/>
        </w:rPr>
        <w:t xml:space="preserve"> </w:t>
      </w:r>
      <w:proofErr w:type="spellStart"/>
      <w:r w:rsidRPr="005E69D0">
        <w:rPr>
          <w:rFonts w:cstheme="minorHAnsi"/>
          <w:shd w:val="clear" w:color="auto" w:fill="FCFCFC"/>
        </w:rPr>
        <w:t>Kürtlere</w:t>
      </w:r>
      <w:proofErr w:type="spellEnd"/>
      <w:r w:rsidRPr="005E69D0">
        <w:rPr>
          <w:rFonts w:cstheme="minorHAnsi"/>
          <w:shd w:val="clear" w:color="auto" w:fill="FCFCFC"/>
        </w:rPr>
        <w:t xml:space="preserve"> </w:t>
      </w:r>
      <w:proofErr w:type="spellStart"/>
      <w:r w:rsidRPr="005E69D0">
        <w:rPr>
          <w:rFonts w:cstheme="minorHAnsi"/>
          <w:shd w:val="clear" w:color="auto" w:fill="FCFCFC"/>
        </w:rPr>
        <w:t>yönelik</w:t>
      </w:r>
      <w:proofErr w:type="spellEnd"/>
      <w:r w:rsidRPr="005E69D0">
        <w:rPr>
          <w:rFonts w:cstheme="minorHAnsi"/>
          <w:shd w:val="clear" w:color="auto" w:fill="FCFCFC"/>
        </w:rPr>
        <w:t xml:space="preserve"> </w:t>
      </w:r>
      <w:proofErr w:type="spellStart"/>
      <w:r w:rsidRPr="005E69D0">
        <w:rPr>
          <w:rFonts w:cstheme="minorHAnsi"/>
          <w:shd w:val="clear" w:color="auto" w:fill="FCFCFC"/>
        </w:rPr>
        <w:t>nefret</w:t>
      </w:r>
      <w:proofErr w:type="spellEnd"/>
      <w:r w:rsidRPr="005E69D0">
        <w:rPr>
          <w:rFonts w:cstheme="minorHAnsi"/>
          <w:shd w:val="clear" w:color="auto" w:fill="FCFCFC"/>
        </w:rPr>
        <w:t xml:space="preserve"> </w:t>
      </w:r>
      <w:proofErr w:type="spellStart"/>
      <w:r w:rsidRPr="005E69D0">
        <w:rPr>
          <w:rFonts w:cstheme="minorHAnsi"/>
          <w:shd w:val="clear" w:color="auto" w:fill="FCFCFC"/>
        </w:rPr>
        <w:t>içerikli</w:t>
      </w:r>
      <w:proofErr w:type="spellEnd"/>
      <w:r w:rsidRPr="005E69D0">
        <w:rPr>
          <w:rFonts w:cstheme="minorHAnsi"/>
          <w:shd w:val="clear" w:color="auto" w:fill="FCFCFC"/>
        </w:rPr>
        <w:t xml:space="preserve"> yok </w:t>
      </w:r>
      <w:proofErr w:type="spellStart"/>
      <w:r w:rsidRPr="005E69D0">
        <w:rPr>
          <w:rFonts w:cstheme="minorHAnsi"/>
          <w:shd w:val="clear" w:color="auto" w:fill="FCFCFC"/>
        </w:rPr>
        <w:t>edici</w:t>
      </w:r>
      <w:proofErr w:type="spellEnd"/>
      <w:r w:rsidRPr="005E69D0">
        <w:rPr>
          <w:rFonts w:cstheme="minorHAnsi"/>
          <w:shd w:val="clear" w:color="auto" w:fill="FCFCFC"/>
        </w:rPr>
        <w:t xml:space="preserve"> </w:t>
      </w:r>
      <w:proofErr w:type="spellStart"/>
      <w:r w:rsidRPr="005E69D0">
        <w:rPr>
          <w:rFonts w:cstheme="minorHAnsi"/>
          <w:shd w:val="clear" w:color="auto" w:fill="FCFCFC"/>
        </w:rPr>
        <w:t>saldırıların</w:t>
      </w:r>
      <w:proofErr w:type="spellEnd"/>
      <w:r w:rsidRPr="005E69D0">
        <w:rPr>
          <w:rFonts w:cstheme="minorHAnsi"/>
          <w:shd w:val="clear" w:color="auto" w:fill="FCFCFC"/>
        </w:rPr>
        <w:t xml:space="preserve"> </w:t>
      </w:r>
      <w:proofErr w:type="spellStart"/>
      <w:r w:rsidRPr="005E69D0">
        <w:rPr>
          <w:rFonts w:cstheme="minorHAnsi"/>
          <w:shd w:val="clear" w:color="auto" w:fill="FCFCFC"/>
        </w:rPr>
        <w:t>artmasına</w:t>
      </w:r>
      <w:proofErr w:type="spellEnd"/>
      <w:r w:rsidRPr="005E69D0">
        <w:rPr>
          <w:rFonts w:cstheme="minorHAnsi"/>
          <w:shd w:val="clear" w:color="auto" w:fill="FCFCFC"/>
        </w:rPr>
        <w:t xml:space="preserve">, </w:t>
      </w:r>
      <w:proofErr w:type="spellStart"/>
      <w:r w:rsidRPr="005E69D0">
        <w:rPr>
          <w:rFonts w:cstheme="minorHAnsi"/>
          <w:shd w:val="clear" w:color="auto" w:fill="FCFCFC"/>
        </w:rPr>
        <w:t>barışçıl</w:t>
      </w:r>
      <w:proofErr w:type="spellEnd"/>
      <w:r w:rsidRPr="005E69D0">
        <w:rPr>
          <w:rFonts w:cstheme="minorHAnsi"/>
          <w:shd w:val="clear" w:color="auto" w:fill="FCFCFC"/>
        </w:rPr>
        <w:t xml:space="preserve"> </w:t>
      </w:r>
      <w:proofErr w:type="spellStart"/>
      <w:r w:rsidRPr="005E69D0">
        <w:rPr>
          <w:rFonts w:cstheme="minorHAnsi"/>
          <w:shd w:val="clear" w:color="auto" w:fill="FCFCFC"/>
        </w:rPr>
        <w:t>bir</w:t>
      </w:r>
      <w:proofErr w:type="spellEnd"/>
      <w:r w:rsidRPr="005E69D0">
        <w:rPr>
          <w:rFonts w:cstheme="minorHAnsi"/>
          <w:shd w:val="clear" w:color="auto" w:fill="FCFCFC"/>
        </w:rPr>
        <w:t xml:space="preserve"> </w:t>
      </w:r>
      <w:proofErr w:type="spellStart"/>
      <w:r w:rsidRPr="005E69D0">
        <w:rPr>
          <w:rFonts w:cstheme="minorHAnsi"/>
          <w:shd w:val="clear" w:color="auto" w:fill="FCFCFC"/>
        </w:rPr>
        <w:t>arada</w:t>
      </w:r>
      <w:proofErr w:type="spellEnd"/>
      <w:r w:rsidRPr="005E69D0">
        <w:rPr>
          <w:rFonts w:cstheme="minorHAnsi"/>
          <w:shd w:val="clear" w:color="auto" w:fill="FCFCFC"/>
        </w:rPr>
        <w:t xml:space="preserve"> </w:t>
      </w:r>
      <w:proofErr w:type="spellStart"/>
      <w:r w:rsidRPr="005E69D0">
        <w:rPr>
          <w:rFonts w:cstheme="minorHAnsi"/>
          <w:shd w:val="clear" w:color="auto" w:fill="FCFCFC"/>
        </w:rPr>
        <w:t>yaşama</w:t>
      </w:r>
      <w:proofErr w:type="spellEnd"/>
      <w:r w:rsidRPr="005E69D0">
        <w:rPr>
          <w:rFonts w:cstheme="minorHAnsi"/>
          <w:shd w:val="clear" w:color="auto" w:fill="FCFCFC"/>
        </w:rPr>
        <w:t xml:space="preserve"> </w:t>
      </w:r>
      <w:proofErr w:type="spellStart"/>
      <w:r w:rsidRPr="005E69D0">
        <w:rPr>
          <w:rFonts w:cstheme="minorHAnsi"/>
          <w:shd w:val="clear" w:color="auto" w:fill="FCFCFC"/>
        </w:rPr>
        <w:t>iradesinin</w:t>
      </w:r>
      <w:proofErr w:type="spellEnd"/>
      <w:r w:rsidRPr="005E69D0">
        <w:rPr>
          <w:rFonts w:cstheme="minorHAnsi"/>
          <w:shd w:val="clear" w:color="auto" w:fill="FCFCFC"/>
        </w:rPr>
        <w:t xml:space="preserve"> </w:t>
      </w:r>
      <w:proofErr w:type="spellStart"/>
      <w:r w:rsidRPr="005E69D0">
        <w:rPr>
          <w:rFonts w:cstheme="minorHAnsi"/>
          <w:shd w:val="clear" w:color="auto" w:fill="FCFCFC"/>
        </w:rPr>
        <w:t>zedelenmesine</w:t>
      </w:r>
      <w:proofErr w:type="spellEnd"/>
      <w:r w:rsidRPr="005E69D0">
        <w:rPr>
          <w:rFonts w:cstheme="minorHAnsi"/>
          <w:shd w:val="clear" w:color="auto" w:fill="FCFCFC"/>
        </w:rPr>
        <w:t xml:space="preserve"> </w:t>
      </w:r>
      <w:proofErr w:type="spellStart"/>
      <w:r w:rsidRPr="005E69D0">
        <w:rPr>
          <w:rFonts w:cstheme="minorHAnsi"/>
          <w:shd w:val="clear" w:color="auto" w:fill="FCFCFC"/>
        </w:rPr>
        <w:t>yol</w:t>
      </w:r>
      <w:proofErr w:type="spellEnd"/>
      <w:r w:rsidRPr="005E69D0">
        <w:rPr>
          <w:rFonts w:cstheme="minorHAnsi"/>
          <w:shd w:val="clear" w:color="auto" w:fill="FCFCFC"/>
        </w:rPr>
        <w:t xml:space="preserve"> </w:t>
      </w:r>
      <w:proofErr w:type="spellStart"/>
      <w:r w:rsidRPr="005E69D0">
        <w:rPr>
          <w:rFonts w:cstheme="minorHAnsi"/>
          <w:shd w:val="clear" w:color="auto" w:fill="FCFCFC"/>
        </w:rPr>
        <w:t>açıyor</w:t>
      </w:r>
      <w:proofErr w:type="spellEnd"/>
      <w:r w:rsidRPr="005E69D0">
        <w:rPr>
          <w:rFonts w:cstheme="minorHAnsi"/>
          <w:shd w:val="clear" w:color="auto" w:fill="FCFCFC"/>
        </w:rPr>
        <w:t>.</w:t>
      </w:r>
    </w:p>
    <w:p w14:paraId="0D57EB04" w14:textId="0DA614CE" w:rsidR="00A17350" w:rsidRDefault="007567C0" w:rsidP="0089472A">
      <w:pPr>
        <w:spacing w:after="120" w:line="276" w:lineRule="auto"/>
        <w:ind w:firstLine="706"/>
        <w:jc w:val="both"/>
        <w:rPr>
          <w:rFonts w:cstheme="minorHAnsi"/>
          <w:shd w:val="clear" w:color="auto" w:fill="FCFCFC"/>
        </w:rPr>
      </w:pPr>
      <w:r>
        <w:rPr>
          <w:rFonts w:cstheme="minorHAnsi"/>
          <w:shd w:val="clear" w:color="auto" w:fill="FCFCFC"/>
        </w:rPr>
        <w:t xml:space="preserve">İHD </w:t>
      </w:r>
      <w:proofErr w:type="spellStart"/>
      <w:r>
        <w:rPr>
          <w:rFonts w:cstheme="minorHAnsi"/>
          <w:shd w:val="clear" w:color="auto" w:fill="FCFCFC"/>
        </w:rPr>
        <w:t>Dokumantasyon</w:t>
      </w:r>
      <w:proofErr w:type="spellEnd"/>
      <w:r>
        <w:rPr>
          <w:rFonts w:cstheme="minorHAnsi"/>
          <w:shd w:val="clear" w:color="auto" w:fill="FCFCFC"/>
        </w:rPr>
        <w:t xml:space="preserve"> </w:t>
      </w:r>
      <w:proofErr w:type="spellStart"/>
      <w:r>
        <w:rPr>
          <w:rFonts w:cstheme="minorHAnsi"/>
          <w:shd w:val="clear" w:color="auto" w:fill="FCFCFC"/>
        </w:rPr>
        <w:t>verilerine</w:t>
      </w:r>
      <w:proofErr w:type="spellEnd"/>
      <w:r>
        <w:rPr>
          <w:rFonts w:cstheme="minorHAnsi"/>
          <w:shd w:val="clear" w:color="auto" w:fill="FCFCFC"/>
        </w:rPr>
        <w:t xml:space="preserve"> gore </w:t>
      </w:r>
      <w:proofErr w:type="spellStart"/>
      <w:r>
        <w:rPr>
          <w:rFonts w:cstheme="minorHAnsi"/>
          <w:shd w:val="clear" w:color="auto" w:fill="FCFCFC"/>
        </w:rPr>
        <w:t>hazırlanan</w:t>
      </w:r>
      <w:proofErr w:type="spellEnd"/>
      <w:r>
        <w:rPr>
          <w:rFonts w:cstheme="minorHAnsi"/>
          <w:shd w:val="clear" w:color="auto" w:fill="FCFCFC"/>
        </w:rPr>
        <w:t xml:space="preserve"> </w:t>
      </w:r>
      <w:proofErr w:type="spellStart"/>
      <w:r>
        <w:rPr>
          <w:rFonts w:cstheme="minorHAnsi"/>
          <w:shd w:val="clear" w:color="auto" w:fill="FCFCFC"/>
        </w:rPr>
        <w:t>Türkiye’de</w:t>
      </w:r>
      <w:proofErr w:type="spellEnd"/>
      <w:r>
        <w:rPr>
          <w:rFonts w:cstheme="minorHAnsi"/>
          <w:shd w:val="clear" w:color="auto" w:fill="FCFCFC"/>
        </w:rPr>
        <w:t xml:space="preserve"> </w:t>
      </w:r>
      <w:proofErr w:type="spellStart"/>
      <w:r>
        <w:rPr>
          <w:rFonts w:cstheme="minorHAnsi"/>
          <w:shd w:val="clear" w:color="auto" w:fill="FCFCFC"/>
        </w:rPr>
        <w:t>nefret</w:t>
      </w:r>
      <w:proofErr w:type="spellEnd"/>
      <w:r>
        <w:rPr>
          <w:rFonts w:cstheme="minorHAnsi"/>
          <w:shd w:val="clear" w:color="auto" w:fill="FCFCFC"/>
        </w:rPr>
        <w:t xml:space="preserve"> </w:t>
      </w:r>
      <w:proofErr w:type="spellStart"/>
      <w:r>
        <w:rPr>
          <w:rFonts w:cstheme="minorHAnsi"/>
          <w:shd w:val="clear" w:color="auto" w:fill="FCFCFC"/>
        </w:rPr>
        <w:t>suçları</w:t>
      </w:r>
      <w:proofErr w:type="spellEnd"/>
      <w:r>
        <w:rPr>
          <w:rFonts w:cstheme="minorHAnsi"/>
          <w:shd w:val="clear" w:color="auto" w:fill="FCFCFC"/>
        </w:rPr>
        <w:t xml:space="preserve"> </w:t>
      </w:r>
      <w:proofErr w:type="spellStart"/>
      <w:r>
        <w:rPr>
          <w:rFonts w:cstheme="minorHAnsi"/>
          <w:shd w:val="clear" w:color="auto" w:fill="FCFCFC"/>
        </w:rPr>
        <w:t>ve</w:t>
      </w:r>
      <w:proofErr w:type="spellEnd"/>
      <w:r>
        <w:rPr>
          <w:rFonts w:cstheme="minorHAnsi"/>
          <w:shd w:val="clear" w:color="auto" w:fill="FCFCFC"/>
        </w:rPr>
        <w:t xml:space="preserve"> </w:t>
      </w:r>
      <w:proofErr w:type="spellStart"/>
      <w:r>
        <w:rPr>
          <w:rFonts w:cstheme="minorHAnsi"/>
          <w:shd w:val="clear" w:color="auto" w:fill="FCFCFC"/>
        </w:rPr>
        <w:t>ırkçı</w:t>
      </w:r>
      <w:proofErr w:type="spellEnd"/>
      <w:r>
        <w:rPr>
          <w:rFonts w:cstheme="minorHAnsi"/>
          <w:shd w:val="clear" w:color="auto" w:fill="FCFCFC"/>
        </w:rPr>
        <w:t xml:space="preserve"> </w:t>
      </w:r>
      <w:proofErr w:type="spellStart"/>
      <w:r>
        <w:rPr>
          <w:rFonts w:cstheme="minorHAnsi"/>
          <w:shd w:val="clear" w:color="auto" w:fill="FCFCFC"/>
        </w:rPr>
        <w:t>saldırılar</w:t>
      </w:r>
      <w:proofErr w:type="spellEnd"/>
      <w:r>
        <w:rPr>
          <w:rFonts w:cstheme="minorHAnsi"/>
          <w:shd w:val="clear" w:color="auto" w:fill="FCFCFC"/>
        </w:rPr>
        <w:t xml:space="preserve"> </w:t>
      </w:r>
      <w:proofErr w:type="spellStart"/>
      <w:r>
        <w:rPr>
          <w:rFonts w:cstheme="minorHAnsi"/>
          <w:shd w:val="clear" w:color="auto" w:fill="FCFCFC"/>
        </w:rPr>
        <w:t>özel</w:t>
      </w:r>
      <w:proofErr w:type="spellEnd"/>
      <w:r>
        <w:rPr>
          <w:rFonts w:cstheme="minorHAnsi"/>
          <w:shd w:val="clear" w:color="auto" w:fill="FCFCFC"/>
        </w:rPr>
        <w:t xml:space="preserve"> </w:t>
      </w:r>
      <w:proofErr w:type="spellStart"/>
      <w:r>
        <w:rPr>
          <w:rFonts w:cstheme="minorHAnsi"/>
          <w:shd w:val="clear" w:color="auto" w:fill="FCFCFC"/>
        </w:rPr>
        <w:t>raporuna</w:t>
      </w:r>
      <w:proofErr w:type="spellEnd"/>
      <w:r>
        <w:rPr>
          <w:rFonts w:cstheme="minorHAnsi"/>
          <w:shd w:val="clear" w:color="auto" w:fill="FCFCFC"/>
        </w:rPr>
        <w:t xml:space="preserve"> gore 2020 </w:t>
      </w:r>
      <w:proofErr w:type="spellStart"/>
      <w:r>
        <w:rPr>
          <w:rFonts w:cstheme="minorHAnsi"/>
          <w:shd w:val="clear" w:color="auto" w:fill="FCFCFC"/>
        </w:rPr>
        <w:t>yılının</w:t>
      </w:r>
      <w:proofErr w:type="spellEnd"/>
      <w:r>
        <w:rPr>
          <w:rFonts w:cstheme="minorHAnsi"/>
          <w:shd w:val="clear" w:color="auto" w:fill="FCFCFC"/>
        </w:rPr>
        <w:t xml:space="preserve"> ilk 10 </w:t>
      </w:r>
      <w:proofErr w:type="spellStart"/>
      <w:r>
        <w:rPr>
          <w:rFonts w:cstheme="minorHAnsi"/>
          <w:shd w:val="clear" w:color="auto" w:fill="FCFCFC"/>
        </w:rPr>
        <w:t>ayında</w:t>
      </w:r>
      <w:proofErr w:type="spellEnd"/>
      <w:r>
        <w:rPr>
          <w:rFonts w:cstheme="minorHAnsi"/>
          <w:shd w:val="clear" w:color="auto" w:fill="FCFCFC"/>
        </w:rPr>
        <w:t xml:space="preserve"> 14 </w:t>
      </w:r>
      <w:proofErr w:type="spellStart"/>
      <w:r>
        <w:rPr>
          <w:rFonts w:cstheme="minorHAnsi"/>
          <w:shd w:val="clear" w:color="auto" w:fill="FCFCFC"/>
        </w:rPr>
        <w:t>ırkçı</w:t>
      </w:r>
      <w:proofErr w:type="spellEnd"/>
      <w:r>
        <w:rPr>
          <w:rFonts w:cstheme="minorHAnsi"/>
          <w:shd w:val="clear" w:color="auto" w:fill="FCFCFC"/>
        </w:rPr>
        <w:t xml:space="preserve"> </w:t>
      </w:r>
      <w:proofErr w:type="spellStart"/>
      <w:r>
        <w:rPr>
          <w:rFonts w:cstheme="minorHAnsi"/>
          <w:shd w:val="clear" w:color="auto" w:fill="FCFCFC"/>
        </w:rPr>
        <w:t>saldırıda</w:t>
      </w:r>
      <w:proofErr w:type="spellEnd"/>
      <w:r>
        <w:rPr>
          <w:rFonts w:cstheme="minorHAnsi"/>
          <w:shd w:val="clear" w:color="auto" w:fill="FCFCFC"/>
        </w:rPr>
        <w:t xml:space="preserve"> 7 </w:t>
      </w:r>
      <w:proofErr w:type="spellStart"/>
      <w:r>
        <w:rPr>
          <w:rFonts w:cstheme="minorHAnsi"/>
          <w:shd w:val="clear" w:color="auto" w:fill="FCFCFC"/>
        </w:rPr>
        <w:t>kişi</w:t>
      </w:r>
      <w:proofErr w:type="spellEnd"/>
      <w:r>
        <w:rPr>
          <w:rFonts w:cstheme="minorHAnsi"/>
          <w:shd w:val="clear" w:color="auto" w:fill="FCFCFC"/>
        </w:rPr>
        <w:t xml:space="preserve"> </w:t>
      </w:r>
      <w:proofErr w:type="spellStart"/>
      <w:r>
        <w:rPr>
          <w:rFonts w:cstheme="minorHAnsi"/>
          <w:shd w:val="clear" w:color="auto" w:fill="FCFCFC"/>
        </w:rPr>
        <w:t>yaşamını</w:t>
      </w:r>
      <w:proofErr w:type="spellEnd"/>
      <w:r>
        <w:rPr>
          <w:rFonts w:cstheme="minorHAnsi"/>
          <w:shd w:val="clear" w:color="auto" w:fill="FCFCFC"/>
        </w:rPr>
        <w:t xml:space="preserve"> </w:t>
      </w:r>
      <w:proofErr w:type="spellStart"/>
      <w:r>
        <w:rPr>
          <w:rFonts w:cstheme="minorHAnsi"/>
          <w:shd w:val="clear" w:color="auto" w:fill="FCFCFC"/>
        </w:rPr>
        <w:t>yitirmiş</w:t>
      </w:r>
      <w:proofErr w:type="spellEnd"/>
      <w:r>
        <w:rPr>
          <w:rFonts w:cstheme="minorHAnsi"/>
          <w:shd w:val="clear" w:color="auto" w:fill="FCFCFC"/>
        </w:rPr>
        <w:t xml:space="preserve">, 32 </w:t>
      </w:r>
      <w:proofErr w:type="spellStart"/>
      <w:r>
        <w:rPr>
          <w:rFonts w:cstheme="minorHAnsi"/>
          <w:shd w:val="clear" w:color="auto" w:fill="FCFCFC"/>
        </w:rPr>
        <w:t>kişi</w:t>
      </w:r>
      <w:proofErr w:type="spellEnd"/>
      <w:r>
        <w:rPr>
          <w:rFonts w:cstheme="minorHAnsi"/>
          <w:shd w:val="clear" w:color="auto" w:fill="FCFCFC"/>
        </w:rPr>
        <w:t xml:space="preserve"> de </w:t>
      </w:r>
      <w:proofErr w:type="spellStart"/>
      <w:r>
        <w:rPr>
          <w:rFonts w:cstheme="minorHAnsi"/>
          <w:shd w:val="clear" w:color="auto" w:fill="FCFCFC"/>
        </w:rPr>
        <w:t>yaralanmıştır</w:t>
      </w:r>
      <w:proofErr w:type="spellEnd"/>
      <w:r>
        <w:rPr>
          <w:rFonts w:cstheme="minorHAnsi"/>
          <w:shd w:val="clear" w:color="auto" w:fill="FCFCFC"/>
        </w:rPr>
        <w:t xml:space="preserve">. </w:t>
      </w:r>
      <w:r w:rsidR="00A17350" w:rsidRPr="005E69D0">
        <w:rPr>
          <w:rFonts w:cstheme="minorHAnsi"/>
          <w:shd w:val="clear" w:color="auto" w:fill="FCFCFC"/>
        </w:rPr>
        <w:t xml:space="preserve"> </w:t>
      </w:r>
    </w:p>
    <w:p w14:paraId="00DFA03F" w14:textId="77777777" w:rsidR="004F21CF" w:rsidRDefault="004F21CF" w:rsidP="0089472A">
      <w:pPr>
        <w:spacing w:after="120" w:line="276" w:lineRule="auto"/>
        <w:ind w:firstLine="706"/>
        <w:jc w:val="both"/>
        <w:rPr>
          <w:rFonts w:cstheme="minorHAnsi"/>
          <w:shd w:val="clear" w:color="auto" w:fill="FCFCFC"/>
        </w:rPr>
      </w:pPr>
      <w:r>
        <w:rPr>
          <w:rFonts w:cstheme="minorHAnsi"/>
          <w:shd w:val="clear" w:color="auto" w:fill="FCFCFC"/>
        </w:rPr>
        <w:t xml:space="preserve">TİHV </w:t>
      </w:r>
      <w:proofErr w:type="spellStart"/>
      <w:r>
        <w:rPr>
          <w:rFonts w:cstheme="minorHAnsi"/>
          <w:shd w:val="clear" w:color="auto" w:fill="FCFCFC"/>
        </w:rPr>
        <w:t>Dokümantasyon</w:t>
      </w:r>
      <w:proofErr w:type="spellEnd"/>
      <w:r>
        <w:rPr>
          <w:rFonts w:cstheme="minorHAnsi"/>
          <w:shd w:val="clear" w:color="auto" w:fill="FCFCFC"/>
        </w:rPr>
        <w:t xml:space="preserve"> </w:t>
      </w:r>
      <w:proofErr w:type="spellStart"/>
      <w:r>
        <w:rPr>
          <w:rFonts w:cstheme="minorHAnsi"/>
          <w:shd w:val="clear" w:color="auto" w:fill="FCFCFC"/>
        </w:rPr>
        <w:t>Merkezi</w:t>
      </w:r>
      <w:r w:rsidR="00206A64">
        <w:rPr>
          <w:rFonts w:cstheme="minorHAnsi"/>
          <w:shd w:val="clear" w:color="auto" w:fill="FCFCFC"/>
        </w:rPr>
        <w:t>’</w:t>
      </w:r>
      <w:r>
        <w:rPr>
          <w:rFonts w:cstheme="minorHAnsi"/>
          <w:shd w:val="clear" w:color="auto" w:fill="FCFCFC"/>
        </w:rPr>
        <w:t>nin</w:t>
      </w:r>
      <w:proofErr w:type="spellEnd"/>
      <w:r>
        <w:rPr>
          <w:rFonts w:cstheme="minorHAnsi"/>
          <w:shd w:val="clear" w:color="auto" w:fill="FCFCFC"/>
        </w:rPr>
        <w:t xml:space="preserve"> </w:t>
      </w:r>
      <w:proofErr w:type="spellStart"/>
      <w:r>
        <w:rPr>
          <w:rFonts w:cstheme="minorHAnsi"/>
          <w:shd w:val="clear" w:color="auto" w:fill="FCFCFC"/>
        </w:rPr>
        <w:t>tespitlerine</w:t>
      </w:r>
      <w:proofErr w:type="spellEnd"/>
      <w:r>
        <w:rPr>
          <w:rFonts w:cstheme="minorHAnsi"/>
          <w:shd w:val="clear" w:color="auto" w:fill="FCFCFC"/>
        </w:rPr>
        <w:t xml:space="preserve"> </w:t>
      </w:r>
      <w:proofErr w:type="spellStart"/>
      <w:r>
        <w:rPr>
          <w:rFonts w:cstheme="minorHAnsi"/>
          <w:shd w:val="clear" w:color="auto" w:fill="FCFCFC"/>
        </w:rPr>
        <w:t>göre</w:t>
      </w:r>
      <w:proofErr w:type="spellEnd"/>
      <w:r>
        <w:rPr>
          <w:rFonts w:cstheme="minorHAnsi"/>
          <w:shd w:val="clear" w:color="auto" w:fill="FCFCFC"/>
        </w:rPr>
        <w:t xml:space="preserve"> 2020 </w:t>
      </w:r>
      <w:proofErr w:type="spellStart"/>
      <w:r>
        <w:rPr>
          <w:rFonts w:cstheme="minorHAnsi"/>
          <w:shd w:val="clear" w:color="auto" w:fill="FCFCFC"/>
        </w:rPr>
        <w:t>yılının</w:t>
      </w:r>
      <w:proofErr w:type="spellEnd"/>
      <w:r>
        <w:rPr>
          <w:rFonts w:cstheme="minorHAnsi"/>
          <w:shd w:val="clear" w:color="auto" w:fill="FCFCFC"/>
        </w:rPr>
        <w:t xml:space="preserve"> ilk 11 </w:t>
      </w:r>
      <w:proofErr w:type="spellStart"/>
      <w:r>
        <w:rPr>
          <w:rFonts w:cstheme="minorHAnsi"/>
          <w:shd w:val="clear" w:color="auto" w:fill="FCFCFC"/>
        </w:rPr>
        <w:t>ayında</w:t>
      </w:r>
      <w:proofErr w:type="spellEnd"/>
      <w:r>
        <w:rPr>
          <w:rFonts w:cstheme="minorHAnsi"/>
          <w:shd w:val="clear" w:color="auto" w:fill="FCFCFC"/>
        </w:rPr>
        <w:t>:</w:t>
      </w:r>
    </w:p>
    <w:p w14:paraId="1E132F4F" w14:textId="77777777" w:rsidR="004F21CF" w:rsidRPr="006D21FA" w:rsidRDefault="004F21CF" w:rsidP="006D21FA">
      <w:pPr>
        <w:pStyle w:val="ListeParagraf"/>
        <w:numPr>
          <w:ilvl w:val="0"/>
          <w:numId w:val="12"/>
        </w:numPr>
        <w:spacing w:after="120"/>
        <w:ind w:left="0" w:firstLine="706"/>
        <w:jc w:val="both"/>
        <w:rPr>
          <w:rFonts w:cstheme="minorHAnsi"/>
          <w:sz w:val="24"/>
          <w:szCs w:val="24"/>
          <w:shd w:val="clear" w:color="auto" w:fill="FCFCFC"/>
        </w:rPr>
      </w:pPr>
      <w:r w:rsidRPr="006D21FA">
        <w:rPr>
          <w:rFonts w:cstheme="minorHAnsi"/>
          <w:sz w:val="24"/>
          <w:szCs w:val="24"/>
          <w:shd w:val="clear" w:color="auto" w:fill="FCFCFC"/>
        </w:rPr>
        <w:t xml:space="preserve">Kürtlere yönelik ırkçı ve nefret içerikli 9 ayrı saldırı sonucu 2 </w:t>
      </w:r>
      <w:proofErr w:type="spellStart"/>
      <w:r w:rsidRPr="006D21FA">
        <w:rPr>
          <w:rFonts w:cstheme="minorHAnsi"/>
          <w:sz w:val="24"/>
          <w:szCs w:val="24"/>
          <w:shd w:val="clear" w:color="auto" w:fill="FCFCFC"/>
        </w:rPr>
        <w:t>kşi</w:t>
      </w:r>
      <w:proofErr w:type="spellEnd"/>
      <w:r w:rsidRPr="006D21FA">
        <w:rPr>
          <w:rFonts w:cstheme="minorHAnsi"/>
          <w:sz w:val="24"/>
          <w:szCs w:val="24"/>
          <w:shd w:val="clear" w:color="auto" w:fill="FCFCFC"/>
        </w:rPr>
        <w:t xml:space="preserve"> yaşamını yitirmiş, 7 kişi yaralanmıştır. Bu saldırılardan 2’si zorunlu </w:t>
      </w:r>
      <w:proofErr w:type="spellStart"/>
      <w:r w:rsidRPr="006D21FA">
        <w:rPr>
          <w:rFonts w:cstheme="minorHAnsi"/>
          <w:sz w:val="24"/>
          <w:szCs w:val="24"/>
          <w:shd w:val="clear" w:color="auto" w:fill="FCFCFC"/>
        </w:rPr>
        <w:t>arkerlik</w:t>
      </w:r>
      <w:proofErr w:type="spellEnd"/>
      <w:r w:rsidRPr="006D21FA">
        <w:rPr>
          <w:rFonts w:cstheme="minorHAnsi"/>
          <w:sz w:val="24"/>
          <w:szCs w:val="24"/>
          <w:shd w:val="clear" w:color="auto" w:fill="FCFCFC"/>
        </w:rPr>
        <w:t xml:space="preserve"> hizmetini yapan kişilere diğer askerler tarafından yapılmıştır</w:t>
      </w:r>
    </w:p>
    <w:p w14:paraId="610AB9CC" w14:textId="77777777" w:rsidR="00076002" w:rsidRPr="005E69D0" w:rsidRDefault="0072710F" w:rsidP="0089472A">
      <w:pPr>
        <w:spacing w:after="120" w:line="276" w:lineRule="auto"/>
        <w:ind w:firstLine="706"/>
        <w:jc w:val="both"/>
        <w:rPr>
          <w:rFonts w:cstheme="minorHAnsi"/>
          <w:shd w:val="clear" w:color="auto" w:fill="FCFCFC"/>
        </w:rPr>
      </w:pPr>
      <w:proofErr w:type="spellStart"/>
      <w:r>
        <w:rPr>
          <w:rFonts w:cstheme="minorHAnsi"/>
          <w:shd w:val="clear" w:color="auto" w:fill="FCFCFC"/>
        </w:rPr>
        <w:t>İ</w:t>
      </w:r>
      <w:r w:rsidR="00A17350" w:rsidRPr="005E69D0">
        <w:rPr>
          <w:rFonts w:cstheme="minorHAnsi"/>
          <w:shd w:val="clear" w:color="auto" w:fill="FCFCFC"/>
        </w:rPr>
        <w:t>ktidar</w:t>
      </w:r>
      <w:proofErr w:type="spellEnd"/>
      <w:r w:rsidR="00A17350" w:rsidRPr="005E69D0">
        <w:rPr>
          <w:rFonts w:cstheme="minorHAnsi"/>
          <w:shd w:val="clear" w:color="auto" w:fill="FCFCFC"/>
        </w:rPr>
        <w:t xml:space="preserve"> </w:t>
      </w:r>
      <w:proofErr w:type="spellStart"/>
      <w:r w:rsidR="00A17350" w:rsidRPr="005E69D0">
        <w:rPr>
          <w:rFonts w:cstheme="minorHAnsi"/>
          <w:shd w:val="clear" w:color="auto" w:fill="FCFCFC"/>
        </w:rPr>
        <w:t>bloğunun</w:t>
      </w:r>
      <w:proofErr w:type="spellEnd"/>
      <w:r w:rsidR="00A17350" w:rsidRPr="005E69D0">
        <w:rPr>
          <w:rFonts w:cstheme="minorHAnsi"/>
          <w:shd w:val="clear" w:color="auto" w:fill="FCFCFC"/>
        </w:rPr>
        <w:t xml:space="preserve"> </w:t>
      </w:r>
      <w:proofErr w:type="spellStart"/>
      <w:r w:rsidR="00A17350" w:rsidRPr="005E69D0">
        <w:rPr>
          <w:rFonts w:cstheme="minorHAnsi"/>
        </w:rPr>
        <w:t>Kürt</w:t>
      </w:r>
      <w:proofErr w:type="spellEnd"/>
      <w:r w:rsidR="00A17350" w:rsidRPr="005E69D0">
        <w:rPr>
          <w:rFonts w:cstheme="minorHAnsi"/>
        </w:rPr>
        <w:t xml:space="preserve"> </w:t>
      </w:r>
      <w:proofErr w:type="spellStart"/>
      <w:r w:rsidR="00A17350" w:rsidRPr="005E69D0">
        <w:rPr>
          <w:rFonts w:cstheme="minorHAnsi"/>
        </w:rPr>
        <w:t>sorununa</w:t>
      </w:r>
      <w:proofErr w:type="spellEnd"/>
      <w:r w:rsidR="00A17350" w:rsidRPr="005E69D0">
        <w:rPr>
          <w:rFonts w:cstheme="minorHAnsi"/>
        </w:rPr>
        <w:t xml:space="preserve"> </w:t>
      </w:r>
      <w:proofErr w:type="spellStart"/>
      <w:r w:rsidR="00A17350" w:rsidRPr="005E69D0">
        <w:rPr>
          <w:rFonts w:cstheme="minorHAnsi"/>
        </w:rPr>
        <w:t>yönelik</w:t>
      </w:r>
      <w:proofErr w:type="spellEnd"/>
      <w:r w:rsidR="00A17350" w:rsidRPr="005E69D0">
        <w:rPr>
          <w:rFonts w:cstheme="minorHAnsi"/>
        </w:rPr>
        <w:t xml:space="preserve"> </w:t>
      </w:r>
      <w:proofErr w:type="spellStart"/>
      <w:r w:rsidR="00A17350" w:rsidRPr="005E69D0">
        <w:rPr>
          <w:rFonts w:cstheme="minorHAnsi"/>
        </w:rPr>
        <w:t>imha</w:t>
      </w:r>
      <w:proofErr w:type="spellEnd"/>
      <w:r w:rsidR="00A17350" w:rsidRPr="005E69D0">
        <w:rPr>
          <w:rFonts w:cstheme="minorHAnsi"/>
        </w:rPr>
        <w:t xml:space="preserve"> </w:t>
      </w:r>
      <w:proofErr w:type="spellStart"/>
      <w:r w:rsidR="00A17350" w:rsidRPr="005E69D0">
        <w:rPr>
          <w:rFonts w:cstheme="minorHAnsi"/>
        </w:rPr>
        <w:t>ve</w:t>
      </w:r>
      <w:proofErr w:type="spellEnd"/>
      <w:r w:rsidR="00A17350" w:rsidRPr="005E69D0">
        <w:rPr>
          <w:rFonts w:cstheme="minorHAnsi"/>
        </w:rPr>
        <w:t xml:space="preserve"> </w:t>
      </w:r>
      <w:proofErr w:type="spellStart"/>
      <w:r w:rsidR="00A17350" w:rsidRPr="005E69D0">
        <w:rPr>
          <w:rFonts w:cstheme="minorHAnsi"/>
        </w:rPr>
        <w:t>inkâr</w:t>
      </w:r>
      <w:proofErr w:type="spellEnd"/>
      <w:r w:rsidR="00A17350" w:rsidRPr="005E69D0">
        <w:rPr>
          <w:rFonts w:cstheme="minorHAnsi"/>
        </w:rPr>
        <w:t xml:space="preserve"> </w:t>
      </w:r>
      <w:proofErr w:type="spellStart"/>
      <w:r w:rsidR="00A17350" w:rsidRPr="005E69D0">
        <w:rPr>
          <w:rFonts w:cstheme="minorHAnsi"/>
        </w:rPr>
        <w:t>politikalarına</w:t>
      </w:r>
      <w:proofErr w:type="spellEnd"/>
      <w:r w:rsidR="00A17350" w:rsidRPr="005E69D0">
        <w:rPr>
          <w:rFonts w:cstheme="minorHAnsi"/>
        </w:rPr>
        <w:t xml:space="preserve"> </w:t>
      </w:r>
      <w:proofErr w:type="spellStart"/>
      <w:r w:rsidR="00A17350" w:rsidRPr="005E69D0">
        <w:rPr>
          <w:rFonts w:cstheme="minorHAnsi"/>
        </w:rPr>
        <w:t>toplumun</w:t>
      </w:r>
      <w:proofErr w:type="spellEnd"/>
      <w:r w:rsidR="00A17350" w:rsidRPr="005E69D0">
        <w:rPr>
          <w:rFonts w:cstheme="minorHAnsi"/>
        </w:rPr>
        <w:t xml:space="preserve"> </w:t>
      </w:r>
      <w:proofErr w:type="spellStart"/>
      <w:r w:rsidR="00A17350" w:rsidRPr="005E69D0">
        <w:rPr>
          <w:rFonts w:cstheme="minorHAnsi"/>
        </w:rPr>
        <w:t>güçlü</w:t>
      </w:r>
      <w:proofErr w:type="spellEnd"/>
      <w:r w:rsidR="00A17350" w:rsidRPr="005E69D0">
        <w:rPr>
          <w:rFonts w:cstheme="minorHAnsi"/>
        </w:rPr>
        <w:t xml:space="preserve"> </w:t>
      </w:r>
      <w:proofErr w:type="spellStart"/>
      <w:r w:rsidR="00A17350" w:rsidRPr="005E69D0">
        <w:rPr>
          <w:rFonts w:cstheme="minorHAnsi"/>
        </w:rPr>
        <w:t>bir</w:t>
      </w:r>
      <w:proofErr w:type="spellEnd"/>
      <w:r w:rsidR="00A17350" w:rsidRPr="005E69D0">
        <w:rPr>
          <w:rFonts w:cstheme="minorHAnsi"/>
        </w:rPr>
        <w:t xml:space="preserve"> </w:t>
      </w:r>
      <w:proofErr w:type="spellStart"/>
      <w:r w:rsidR="00A17350" w:rsidRPr="005E69D0">
        <w:rPr>
          <w:rFonts w:cstheme="minorHAnsi"/>
        </w:rPr>
        <w:t>itirazı</w:t>
      </w:r>
      <w:proofErr w:type="spellEnd"/>
      <w:r w:rsidR="00A17350" w:rsidRPr="005E69D0">
        <w:rPr>
          <w:rFonts w:cstheme="minorHAnsi"/>
        </w:rPr>
        <w:t xml:space="preserve"> </w:t>
      </w:r>
      <w:proofErr w:type="spellStart"/>
      <w:r w:rsidR="00A17350" w:rsidRPr="005E69D0">
        <w:rPr>
          <w:rFonts w:cstheme="minorHAnsi"/>
        </w:rPr>
        <w:t>anlamına</w:t>
      </w:r>
      <w:proofErr w:type="spellEnd"/>
      <w:r w:rsidR="00A17350" w:rsidRPr="005E69D0">
        <w:rPr>
          <w:rFonts w:cstheme="minorHAnsi"/>
        </w:rPr>
        <w:t xml:space="preserve"> </w:t>
      </w:r>
      <w:proofErr w:type="spellStart"/>
      <w:r w:rsidR="00A17350" w:rsidRPr="005E69D0">
        <w:rPr>
          <w:rFonts w:cstheme="minorHAnsi"/>
        </w:rPr>
        <w:t>gelen</w:t>
      </w:r>
      <w:proofErr w:type="spellEnd"/>
      <w:r w:rsidR="00A17350" w:rsidRPr="005E69D0">
        <w:rPr>
          <w:rFonts w:cstheme="minorHAnsi"/>
        </w:rPr>
        <w:t xml:space="preserve"> 31</w:t>
      </w:r>
      <w:r>
        <w:rPr>
          <w:rFonts w:cstheme="minorHAnsi"/>
        </w:rPr>
        <w:t xml:space="preserve"> </w:t>
      </w:r>
      <w:r w:rsidR="00A17350" w:rsidRPr="005E69D0">
        <w:rPr>
          <w:rFonts w:cstheme="minorHAnsi"/>
        </w:rPr>
        <w:t xml:space="preserve">Mart 2019 </w:t>
      </w:r>
      <w:proofErr w:type="spellStart"/>
      <w:r w:rsidR="00A17350" w:rsidRPr="005E69D0">
        <w:rPr>
          <w:rFonts w:cstheme="minorHAnsi"/>
        </w:rPr>
        <w:t>yerel</w:t>
      </w:r>
      <w:proofErr w:type="spellEnd"/>
      <w:r w:rsidR="00A17350" w:rsidRPr="005E69D0">
        <w:rPr>
          <w:rFonts w:cstheme="minorHAnsi"/>
        </w:rPr>
        <w:t xml:space="preserve"> </w:t>
      </w:r>
      <w:proofErr w:type="spellStart"/>
      <w:r w:rsidR="00A17350" w:rsidRPr="005E69D0">
        <w:rPr>
          <w:rFonts w:cstheme="minorHAnsi"/>
        </w:rPr>
        <w:t>seçimlerinin</w:t>
      </w:r>
      <w:proofErr w:type="spellEnd"/>
      <w:r w:rsidR="00A17350" w:rsidRPr="005E69D0">
        <w:rPr>
          <w:rFonts w:cstheme="minorHAnsi"/>
        </w:rPr>
        <w:t xml:space="preserve"> </w:t>
      </w:r>
      <w:proofErr w:type="spellStart"/>
      <w:r w:rsidR="00A17350" w:rsidRPr="005E69D0">
        <w:rPr>
          <w:rFonts w:cstheme="minorHAnsi"/>
        </w:rPr>
        <w:t>sonuçlarını</w:t>
      </w:r>
      <w:proofErr w:type="spellEnd"/>
      <w:r w:rsidR="00A17350" w:rsidRPr="005E69D0">
        <w:rPr>
          <w:rFonts w:cstheme="minorHAnsi"/>
        </w:rPr>
        <w:t xml:space="preserve"> yok </w:t>
      </w:r>
      <w:proofErr w:type="spellStart"/>
      <w:r w:rsidR="00A17350" w:rsidRPr="005E69D0">
        <w:rPr>
          <w:rFonts w:cstheme="minorHAnsi"/>
        </w:rPr>
        <w:t>sayan</w:t>
      </w:r>
      <w:proofErr w:type="spellEnd"/>
      <w:r w:rsidR="00A17350" w:rsidRPr="005E69D0">
        <w:rPr>
          <w:rFonts w:cstheme="minorHAnsi"/>
        </w:rPr>
        <w:t xml:space="preserve"> </w:t>
      </w:r>
      <w:proofErr w:type="spellStart"/>
      <w:r w:rsidR="00A17350" w:rsidRPr="005E69D0">
        <w:rPr>
          <w:rFonts w:cstheme="minorHAnsi"/>
        </w:rPr>
        <w:t>kayyım</w:t>
      </w:r>
      <w:proofErr w:type="spellEnd"/>
      <w:r w:rsidR="00A17350" w:rsidRPr="005E69D0">
        <w:rPr>
          <w:rFonts w:cstheme="minorHAnsi"/>
        </w:rPr>
        <w:t xml:space="preserve"> </w:t>
      </w:r>
      <w:proofErr w:type="spellStart"/>
      <w:r w:rsidR="00A17350" w:rsidRPr="005E69D0">
        <w:rPr>
          <w:rFonts w:cstheme="minorHAnsi"/>
        </w:rPr>
        <w:t>atamaları</w:t>
      </w:r>
      <w:proofErr w:type="spellEnd"/>
      <w:r w:rsidR="00A17350" w:rsidRPr="005E69D0">
        <w:rPr>
          <w:rFonts w:cstheme="minorHAnsi"/>
        </w:rPr>
        <w:t xml:space="preserve">, </w:t>
      </w:r>
      <w:proofErr w:type="spellStart"/>
      <w:r w:rsidR="00A17350" w:rsidRPr="005E69D0">
        <w:rPr>
          <w:rFonts w:cstheme="minorHAnsi"/>
        </w:rPr>
        <w:t>seçilmiş</w:t>
      </w:r>
      <w:proofErr w:type="spellEnd"/>
      <w:r w:rsidR="00A17350" w:rsidRPr="005E69D0">
        <w:rPr>
          <w:rFonts w:cstheme="minorHAnsi"/>
        </w:rPr>
        <w:t xml:space="preserve"> </w:t>
      </w:r>
      <w:proofErr w:type="spellStart"/>
      <w:r w:rsidR="000718BE" w:rsidRPr="005E69D0">
        <w:rPr>
          <w:rFonts w:cstheme="minorHAnsi"/>
        </w:rPr>
        <w:t>Kürt</w:t>
      </w:r>
      <w:proofErr w:type="spellEnd"/>
      <w:r w:rsidR="000718BE" w:rsidRPr="005E69D0">
        <w:rPr>
          <w:rFonts w:cstheme="minorHAnsi"/>
        </w:rPr>
        <w:t xml:space="preserve"> </w:t>
      </w:r>
      <w:proofErr w:type="spellStart"/>
      <w:r w:rsidR="00A17350" w:rsidRPr="005E69D0">
        <w:rPr>
          <w:rFonts w:cstheme="minorHAnsi"/>
        </w:rPr>
        <w:t>siyasilerin</w:t>
      </w:r>
      <w:proofErr w:type="spellEnd"/>
      <w:r w:rsidR="00A17350" w:rsidRPr="005E69D0">
        <w:rPr>
          <w:rFonts w:cstheme="minorHAnsi"/>
        </w:rPr>
        <w:t xml:space="preserve"> </w:t>
      </w:r>
      <w:proofErr w:type="spellStart"/>
      <w:r w:rsidR="00A17350" w:rsidRPr="005E69D0">
        <w:rPr>
          <w:rFonts w:cstheme="minorHAnsi"/>
        </w:rPr>
        <w:t>tutuklanmaları</w:t>
      </w:r>
      <w:proofErr w:type="spellEnd"/>
      <w:r w:rsidR="00A17350" w:rsidRPr="005E69D0">
        <w:rPr>
          <w:rFonts w:cstheme="minorHAnsi"/>
        </w:rPr>
        <w:t xml:space="preserve"> </w:t>
      </w:r>
      <w:proofErr w:type="spellStart"/>
      <w:r w:rsidR="00A17350" w:rsidRPr="005E69D0">
        <w:rPr>
          <w:rFonts w:cstheme="minorHAnsi"/>
        </w:rPr>
        <w:t>gibi</w:t>
      </w:r>
      <w:proofErr w:type="spellEnd"/>
      <w:r w:rsidR="00A17350" w:rsidRPr="005E69D0">
        <w:rPr>
          <w:rFonts w:cstheme="minorHAnsi"/>
        </w:rPr>
        <w:t xml:space="preserve"> </w:t>
      </w:r>
      <w:proofErr w:type="spellStart"/>
      <w:r w:rsidR="00A17350" w:rsidRPr="005E69D0">
        <w:rPr>
          <w:rFonts w:cstheme="minorHAnsi"/>
        </w:rPr>
        <w:t>demokrasi</w:t>
      </w:r>
      <w:proofErr w:type="spellEnd"/>
      <w:r w:rsidR="00A17350" w:rsidRPr="005E69D0">
        <w:rPr>
          <w:rFonts w:cstheme="minorHAnsi"/>
        </w:rPr>
        <w:t xml:space="preserve"> </w:t>
      </w:r>
      <w:proofErr w:type="spellStart"/>
      <w:r w:rsidR="00A17350" w:rsidRPr="005E69D0">
        <w:rPr>
          <w:rFonts w:cstheme="minorHAnsi"/>
        </w:rPr>
        <w:t>dışı</w:t>
      </w:r>
      <w:proofErr w:type="spellEnd"/>
      <w:r w:rsidR="00A17350" w:rsidRPr="005E69D0">
        <w:rPr>
          <w:rFonts w:cstheme="minorHAnsi"/>
        </w:rPr>
        <w:t xml:space="preserve"> </w:t>
      </w:r>
      <w:proofErr w:type="spellStart"/>
      <w:r w:rsidR="00A17350" w:rsidRPr="005E69D0">
        <w:rPr>
          <w:rFonts w:cstheme="minorHAnsi"/>
        </w:rPr>
        <w:t>uygulamalar</w:t>
      </w:r>
      <w:proofErr w:type="spellEnd"/>
      <w:r w:rsidR="00A17350" w:rsidRPr="005E69D0">
        <w:rPr>
          <w:rFonts w:cstheme="minorHAnsi"/>
        </w:rPr>
        <w:t xml:space="preserve"> 2020 </w:t>
      </w:r>
      <w:proofErr w:type="spellStart"/>
      <w:r w:rsidR="00A17350" w:rsidRPr="005E69D0">
        <w:rPr>
          <w:rFonts w:cstheme="minorHAnsi"/>
        </w:rPr>
        <w:t>yılında</w:t>
      </w:r>
      <w:proofErr w:type="spellEnd"/>
      <w:r w:rsidR="00A17350" w:rsidRPr="005E69D0">
        <w:rPr>
          <w:rFonts w:cstheme="minorHAnsi"/>
        </w:rPr>
        <w:t xml:space="preserve"> da </w:t>
      </w:r>
      <w:proofErr w:type="spellStart"/>
      <w:r w:rsidR="00A17350" w:rsidRPr="005E69D0">
        <w:rPr>
          <w:rFonts w:cstheme="minorHAnsi"/>
        </w:rPr>
        <w:t>devam</w:t>
      </w:r>
      <w:proofErr w:type="spellEnd"/>
      <w:r w:rsidR="00A17350" w:rsidRPr="005E69D0">
        <w:rPr>
          <w:rFonts w:cstheme="minorHAnsi"/>
        </w:rPr>
        <w:t xml:space="preserve"> </w:t>
      </w:r>
      <w:proofErr w:type="spellStart"/>
      <w:r w:rsidR="00A17350" w:rsidRPr="005E69D0">
        <w:rPr>
          <w:rFonts w:cstheme="minorHAnsi"/>
        </w:rPr>
        <w:t>etti</w:t>
      </w:r>
      <w:proofErr w:type="spellEnd"/>
      <w:r w:rsidR="00A17350" w:rsidRPr="005E69D0">
        <w:rPr>
          <w:rFonts w:cstheme="minorHAnsi"/>
        </w:rPr>
        <w:t xml:space="preserve">. </w:t>
      </w:r>
      <w:proofErr w:type="spellStart"/>
      <w:r w:rsidR="00A17350" w:rsidRPr="005E69D0">
        <w:rPr>
          <w:rFonts w:cstheme="minorHAnsi"/>
        </w:rPr>
        <w:t>Örgütlenme</w:t>
      </w:r>
      <w:proofErr w:type="spellEnd"/>
      <w:r w:rsidR="00A17350" w:rsidRPr="005E69D0">
        <w:rPr>
          <w:rFonts w:cstheme="minorHAnsi"/>
        </w:rPr>
        <w:t xml:space="preserve"> </w:t>
      </w:r>
      <w:proofErr w:type="spellStart"/>
      <w:r w:rsidR="00A17350" w:rsidRPr="005E69D0">
        <w:rPr>
          <w:rFonts w:cstheme="minorHAnsi"/>
        </w:rPr>
        <w:t>özgürlüğü</w:t>
      </w:r>
      <w:proofErr w:type="spellEnd"/>
      <w:r w:rsidR="00A17350" w:rsidRPr="005E69D0">
        <w:rPr>
          <w:rFonts w:cstheme="minorHAnsi"/>
        </w:rPr>
        <w:t xml:space="preserve"> </w:t>
      </w:r>
      <w:proofErr w:type="spellStart"/>
      <w:r w:rsidR="00A17350" w:rsidRPr="005E69D0">
        <w:rPr>
          <w:rFonts w:cstheme="minorHAnsi"/>
        </w:rPr>
        <w:t>başlığı</w:t>
      </w:r>
      <w:proofErr w:type="spellEnd"/>
      <w:r w:rsidR="00A17350" w:rsidRPr="005E69D0">
        <w:rPr>
          <w:rFonts w:cstheme="minorHAnsi"/>
        </w:rPr>
        <w:t xml:space="preserve"> </w:t>
      </w:r>
      <w:proofErr w:type="spellStart"/>
      <w:r w:rsidR="00A17350" w:rsidRPr="005E69D0">
        <w:rPr>
          <w:rFonts w:cstheme="minorHAnsi"/>
        </w:rPr>
        <w:t>altında</w:t>
      </w:r>
      <w:proofErr w:type="spellEnd"/>
      <w:r w:rsidR="00A17350" w:rsidRPr="005E69D0">
        <w:rPr>
          <w:rFonts w:cstheme="minorHAnsi"/>
        </w:rPr>
        <w:t xml:space="preserve"> </w:t>
      </w:r>
      <w:proofErr w:type="spellStart"/>
      <w:r w:rsidR="00A17350" w:rsidRPr="005E69D0">
        <w:rPr>
          <w:rFonts w:cstheme="minorHAnsi"/>
        </w:rPr>
        <w:t>ayrıntılı</w:t>
      </w:r>
      <w:proofErr w:type="spellEnd"/>
      <w:r w:rsidR="00A17350" w:rsidRPr="005E69D0">
        <w:rPr>
          <w:rFonts w:cstheme="minorHAnsi"/>
        </w:rPr>
        <w:t xml:space="preserve"> </w:t>
      </w:r>
      <w:proofErr w:type="spellStart"/>
      <w:r w:rsidR="00A17350" w:rsidRPr="005E69D0">
        <w:rPr>
          <w:rFonts w:cstheme="minorHAnsi"/>
        </w:rPr>
        <w:t>olarak</w:t>
      </w:r>
      <w:proofErr w:type="spellEnd"/>
      <w:r w:rsidR="00A17350" w:rsidRPr="005E69D0">
        <w:rPr>
          <w:rFonts w:cstheme="minorHAnsi"/>
        </w:rPr>
        <w:t xml:space="preserve"> </w:t>
      </w:r>
      <w:proofErr w:type="spellStart"/>
      <w:r w:rsidR="00A17350" w:rsidRPr="005E69D0">
        <w:rPr>
          <w:rFonts w:cstheme="minorHAnsi"/>
        </w:rPr>
        <w:t>aktarılan</w:t>
      </w:r>
      <w:proofErr w:type="spellEnd"/>
      <w:r w:rsidR="00A17350" w:rsidRPr="005E69D0">
        <w:rPr>
          <w:rFonts w:cstheme="minorHAnsi"/>
        </w:rPr>
        <w:t xml:space="preserve"> </w:t>
      </w:r>
      <w:proofErr w:type="spellStart"/>
      <w:r w:rsidR="00A17350" w:rsidRPr="005E69D0">
        <w:rPr>
          <w:rFonts w:cstheme="minorHAnsi"/>
        </w:rPr>
        <w:t>ihlaller</w:t>
      </w:r>
      <w:proofErr w:type="spellEnd"/>
      <w:r w:rsidR="00A17350" w:rsidRPr="005E69D0">
        <w:rPr>
          <w:rFonts w:cstheme="minorHAnsi"/>
        </w:rPr>
        <w:t xml:space="preserve"> </w:t>
      </w:r>
      <w:proofErr w:type="spellStart"/>
      <w:r w:rsidR="00A17350" w:rsidRPr="005E69D0">
        <w:rPr>
          <w:rFonts w:cstheme="minorHAnsi"/>
        </w:rPr>
        <w:t>yaşandı</w:t>
      </w:r>
      <w:proofErr w:type="spellEnd"/>
      <w:r w:rsidR="00A17350" w:rsidRPr="005E69D0">
        <w:rPr>
          <w:rFonts w:cstheme="minorHAnsi"/>
        </w:rPr>
        <w:t xml:space="preserve">. </w:t>
      </w:r>
      <w:proofErr w:type="spellStart"/>
      <w:r w:rsidR="00A17350" w:rsidRPr="005E69D0">
        <w:rPr>
          <w:rFonts w:cstheme="minorHAnsi"/>
        </w:rPr>
        <w:t>Seçmen</w:t>
      </w:r>
      <w:proofErr w:type="spellEnd"/>
      <w:r w:rsidR="00A17350" w:rsidRPr="005E69D0">
        <w:rPr>
          <w:rFonts w:cstheme="minorHAnsi"/>
        </w:rPr>
        <w:t xml:space="preserve"> </w:t>
      </w:r>
      <w:proofErr w:type="spellStart"/>
      <w:r w:rsidR="00A17350" w:rsidRPr="005E69D0">
        <w:rPr>
          <w:rFonts w:cstheme="minorHAnsi"/>
        </w:rPr>
        <w:t>iradesi</w:t>
      </w:r>
      <w:proofErr w:type="spellEnd"/>
      <w:r w:rsidR="00A17350" w:rsidRPr="005E69D0">
        <w:rPr>
          <w:rFonts w:cstheme="minorHAnsi"/>
        </w:rPr>
        <w:t xml:space="preserve"> </w:t>
      </w:r>
      <w:proofErr w:type="spellStart"/>
      <w:r w:rsidR="00A17350" w:rsidRPr="005E69D0">
        <w:rPr>
          <w:rFonts w:cstheme="minorHAnsi"/>
        </w:rPr>
        <w:t>ve</w:t>
      </w:r>
      <w:proofErr w:type="spellEnd"/>
      <w:r w:rsidR="00A17350" w:rsidRPr="005E69D0">
        <w:rPr>
          <w:rFonts w:cstheme="minorHAnsi"/>
        </w:rPr>
        <w:t xml:space="preserve"> </w:t>
      </w:r>
      <w:proofErr w:type="spellStart"/>
      <w:r w:rsidR="00A17350" w:rsidRPr="005E69D0">
        <w:rPr>
          <w:rFonts w:cstheme="minorHAnsi"/>
        </w:rPr>
        <w:t>demokratik</w:t>
      </w:r>
      <w:proofErr w:type="spellEnd"/>
      <w:r w:rsidR="00A17350" w:rsidRPr="005E69D0">
        <w:rPr>
          <w:rFonts w:cstheme="minorHAnsi"/>
        </w:rPr>
        <w:t xml:space="preserve"> </w:t>
      </w:r>
      <w:proofErr w:type="spellStart"/>
      <w:r w:rsidR="00A17350" w:rsidRPr="005E69D0">
        <w:rPr>
          <w:rFonts w:cstheme="minorHAnsi"/>
        </w:rPr>
        <w:t>değerler</w:t>
      </w:r>
      <w:proofErr w:type="spellEnd"/>
      <w:r w:rsidR="00A17350" w:rsidRPr="005E69D0">
        <w:rPr>
          <w:rFonts w:cstheme="minorHAnsi"/>
        </w:rPr>
        <w:t xml:space="preserve"> </w:t>
      </w:r>
      <w:proofErr w:type="spellStart"/>
      <w:r w:rsidR="00A17350" w:rsidRPr="005E69D0">
        <w:rPr>
          <w:rFonts w:cstheme="minorHAnsi"/>
        </w:rPr>
        <w:t>ayaklar</w:t>
      </w:r>
      <w:proofErr w:type="spellEnd"/>
      <w:r w:rsidR="00A17350" w:rsidRPr="005E69D0">
        <w:rPr>
          <w:rFonts w:cstheme="minorHAnsi"/>
        </w:rPr>
        <w:t xml:space="preserve"> </w:t>
      </w:r>
      <w:proofErr w:type="spellStart"/>
      <w:r w:rsidR="00A17350" w:rsidRPr="005E69D0">
        <w:rPr>
          <w:rFonts w:cstheme="minorHAnsi"/>
        </w:rPr>
        <w:t>altına</w:t>
      </w:r>
      <w:proofErr w:type="spellEnd"/>
      <w:r w:rsidR="00A17350" w:rsidRPr="005E69D0">
        <w:rPr>
          <w:rFonts w:cstheme="minorHAnsi"/>
        </w:rPr>
        <w:t xml:space="preserve"> </w:t>
      </w:r>
      <w:proofErr w:type="spellStart"/>
      <w:r w:rsidR="00A17350" w:rsidRPr="005E69D0">
        <w:rPr>
          <w:rFonts w:cstheme="minorHAnsi"/>
        </w:rPr>
        <w:t>alındı</w:t>
      </w:r>
      <w:proofErr w:type="spellEnd"/>
      <w:r w:rsidR="00A17350" w:rsidRPr="005E69D0">
        <w:rPr>
          <w:rFonts w:cstheme="minorHAnsi"/>
        </w:rPr>
        <w:t xml:space="preserve">.  </w:t>
      </w:r>
      <w:r w:rsidR="00A17350" w:rsidRPr="005E69D0">
        <w:rPr>
          <w:rFonts w:cstheme="minorHAnsi"/>
          <w:shd w:val="clear" w:color="auto" w:fill="FCFCFC"/>
        </w:rPr>
        <w:t xml:space="preserve"> </w:t>
      </w:r>
    </w:p>
    <w:p w14:paraId="7386B31E" w14:textId="77777777" w:rsidR="00A17350" w:rsidRPr="005E69D0" w:rsidRDefault="00076002" w:rsidP="0089472A">
      <w:pPr>
        <w:spacing w:after="120" w:line="276" w:lineRule="auto"/>
        <w:ind w:firstLine="706"/>
        <w:jc w:val="both"/>
        <w:rPr>
          <w:rFonts w:cstheme="minorHAnsi"/>
          <w:shd w:val="clear" w:color="auto" w:fill="FCFCFC"/>
        </w:rPr>
      </w:pPr>
      <w:proofErr w:type="spellStart"/>
      <w:r w:rsidRPr="005E69D0">
        <w:rPr>
          <w:rFonts w:cstheme="minorHAnsi"/>
        </w:rPr>
        <w:lastRenderedPageBreak/>
        <w:t>Başta</w:t>
      </w:r>
      <w:proofErr w:type="spellEnd"/>
      <w:r w:rsidRPr="005E69D0">
        <w:rPr>
          <w:rFonts w:cstheme="minorHAnsi"/>
        </w:rPr>
        <w:t xml:space="preserve"> </w:t>
      </w:r>
      <w:proofErr w:type="spellStart"/>
      <w:r w:rsidRPr="005E69D0">
        <w:rPr>
          <w:rFonts w:cstheme="minorHAnsi"/>
        </w:rPr>
        <w:t>HDP’nin</w:t>
      </w:r>
      <w:proofErr w:type="spellEnd"/>
      <w:r w:rsidRPr="005E69D0">
        <w:rPr>
          <w:rFonts w:cstheme="minorHAnsi"/>
        </w:rPr>
        <w:t xml:space="preserve"> </w:t>
      </w:r>
      <w:proofErr w:type="spellStart"/>
      <w:r w:rsidRPr="005E69D0">
        <w:rPr>
          <w:rFonts w:cstheme="minorHAnsi"/>
        </w:rPr>
        <w:t>eski</w:t>
      </w:r>
      <w:proofErr w:type="spellEnd"/>
      <w:r w:rsidRPr="005E69D0">
        <w:rPr>
          <w:rFonts w:cstheme="minorHAnsi"/>
        </w:rPr>
        <w:t xml:space="preserve"> </w:t>
      </w:r>
      <w:proofErr w:type="spellStart"/>
      <w:r w:rsidRPr="005E69D0">
        <w:rPr>
          <w:rFonts w:cstheme="minorHAnsi"/>
        </w:rPr>
        <w:t>Eş</w:t>
      </w:r>
      <w:proofErr w:type="spellEnd"/>
      <w:r w:rsidRPr="005E69D0">
        <w:rPr>
          <w:rFonts w:cstheme="minorHAnsi"/>
        </w:rPr>
        <w:t xml:space="preserve"> </w:t>
      </w:r>
      <w:proofErr w:type="spellStart"/>
      <w:r w:rsidRPr="005E69D0">
        <w:rPr>
          <w:rFonts w:cstheme="minorHAnsi"/>
        </w:rPr>
        <w:t>Genel</w:t>
      </w:r>
      <w:proofErr w:type="spellEnd"/>
      <w:r w:rsidRPr="005E69D0">
        <w:rPr>
          <w:rFonts w:cstheme="minorHAnsi"/>
        </w:rPr>
        <w:t xml:space="preserve"> </w:t>
      </w:r>
      <w:proofErr w:type="spellStart"/>
      <w:r w:rsidRPr="005E69D0">
        <w:rPr>
          <w:rFonts w:cstheme="minorHAnsi"/>
        </w:rPr>
        <w:t>Başkanları</w:t>
      </w:r>
      <w:proofErr w:type="spellEnd"/>
      <w:r w:rsidRPr="005E69D0">
        <w:rPr>
          <w:rFonts w:cstheme="minorHAnsi"/>
        </w:rPr>
        <w:t xml:space="preserve"> </w:t>
      </w:r>
      <w:proofErr w:type="spellStart"/>
      <w:r w:rsidRPr="005E69D0">
        <w:rPr>
          <w:rFonts w:cstheme="minorHAnsi"/>
        </w:rPr>
        <w:t>Selahattin</w:t>
      </w:r>
      <w:proofErr w:type="spellEnd"/>
      <w:r w:rsidRPr="005E69D0">
        <w:rPr>
          <w:rFonts w:cstheme="minorHAnsi"/>
        </w:rPr>
        <w:t xml:space="preserve"> </w:t>
      </w:r>
      <w:proofErr w:type="spellStart"/>
      <w:r w:rsidRPr="005E69D0">
        <w:rPr>
          <w:rFonts w:cstheme="minorHAnsi"/>
        </w:rPr>
        <w:t>Demirtaş</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Figen</w:t>
      </w:r>
      <w:proofErr w:type="spellEnd"/>
      <w:r w:rsidRPr="005E69D0">
        <w:rPr>
          <w:rFonts w:cstheme="minorHAnsi"/>
        </w:rPr>
        <w:t xml:space="preserve"> </w:t>
      </w:r>
      <w:proofErr w:type="spellStart"/>
      <w:r w:rsidRPr="005E69D0">
        <w:rPr>
          <w:rFonts w:cstheme="minorHAnsi"/>
        </w:rPr>
        <w:t>Yüksekdağ</w:t>
      </w:r>
      <w:proofErr w:type="spellEnd"/>
      <w:r w:rsidRPr="005E69D0">
        <w:rPr>
          <w:rFonts w:cstheme="minorHAnsi"/>
        </w:rPr>
        <w:t xml:space="preserve"> </w:t>
      </w:r>
      <w:proofErr w:type="spellStart"/>
      <w:r w:rsidRPr="005E69D0">
        <w:rPr>
          <w:rFonts w:cstheme="minorHAnsi"/>
        </w:rPr>
        <w:t>olmak</w:t>
      </w:r>
      <w:proofErr w:type="spellEnd"/>
      <w:r w:rsidRPr="005E69D0">
        <w:rPr>
          <w:rFonts w:cstheme="minorHAnsi"/>
        </w:rPr>
        <w:t xml:space="preserve"> </w:t>
      </w:r>
      <w:proofErr w:type="spellStart"/>
      <w:r w:rsidRPr="005E69D0">
        <w:rPr>
          <w:rFonts w:cstheme="minorHAnsi"/>
        </w:rPr>
        <w:t>üzere</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sayıda</w:t>
      </w:r>
      <w:proofErr w:type="spellEnd"/>
      <w:r w:rsidRPr="005E69D0">
        <w:rPr>
          <w:rFonts w:cstheme="minorHAnsi"/>
        </w:rPr>
        <w:t xml:space="preserve"> </w:t>
      </w:r>
      <w:proofErr w:type="spellStart"/>
      <w:r w:rsidRPr="005E69D0">
        <w:rPr>
          <w:rFonts w:cstheme="minorHAnsi"/>
        </w:rPr>
        <w:t>seçilmiş</w:t>
      </w:r>
      <w:proofErr w:type="spellEnd"/>
      <w:r w:rsidRPr="005E69D0">
        <w:rPr>
          <w:rFonts w:cstheme="minorHAnsi"/>
        </w:rPr>
        <w:t xml:space="preserve"> </w:t>
      </w:r>
      <w:proofErr w:type="spellStart"/>
      <w:r w:rsidRPr="005E69D0">
        <w:rPr>
          <w:rFonts w:cstheme="minorHAnsi"/>
        </w:rPr>
        <w:t>Kürt</w:t>
      </w:r>
      <w:proofErr w:type="spellEnd"/>
      <w:r w:rsidRPr="005E69D0">
        <w:rPr>
          <w:rFonts w:cstheme="minorHAnsi"/>
        </w:rPr>
        <w:t xml:space="preserve"> </w:t>
      </w:r>
      <w:proofErr w:type="spellStart"/>
      <w:r w:rsidRPr="005E69D0">
        <w:rPr>
          <w:rFonts w:cstheme="minorHAnsi"/>
        </w:rPr>
        <w:t>siyasetçinin</w:t>
      </w:r>
      <w:proofErr w:type="spellEnd"/>
      <w:r w:rsidRPr="005E69D0">
        <w:rPr>
          <w:rFonts w:cstheme="minorHAnsi"/>
        </w:rPr>
        <w:t xml:space="preserve"> </w:t>
      </w:r>
      <w:proofErr w:type="spellStart"/>
      <w:r w:rsidRPr="005E69D0">
        <w:rPr>
          <w:rFonts w:cstheme="minorHAnsi"/>
        </w:rPr>
        <w:t>tutuklu</w:t>
      </w:r>
      <w:proofErr w:type="spellEnd"/>
      <w:r w:rsidRPr="005E69D0">
        <w:rPr>
          <w:rFonts w:cstheme="minorHAnsi"/>
        </w:rPr>
        <w:t xml:space="preserve"> </w:t>
      </w:r>
      <w:proofErr w:type="spellStart"/>
      <w:r w:rsidRPr="005E69D0">
        <w:rPr>
          <w:rFonts w:cstheme="minorHAnsi"/>
        </w:rPr>
        <w:t>bulunması</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hapis</w:t>
      </w:r>
      <w:proofErr w:type="spellEnd"/>
      <w:r w:rsidRPr="005E69D0">
        <w:rPr>
          <w:rFonts w:cstheme="minorHAnsi"/>
        </w:rPr>
        <w:t xml:space="preserve"> </w:t>
      </w:r>
      <w:proofErr w:type="spellStart"/>
      <w:r w:rsidRPr="005E69D0">
        <w:rPr>
          <w:rFonts w:cstheme="minorHAnsi"/>
        </w:rPr>
        <w:t>cezaları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uzak</w:t>
      </w:r>
      <w:proofErr w:type="spellEnd"/>
      <w:r w:rsidRPr="005E69D0">
        <w:rPr>
          <w:rFonts w:cstheme="minorHAnsi"/>
        </w:rPr>
        <w:t xml:space="preserve"> </w:t>
      </w:r>
      <w:proofErr w:type="spellStart"/>
      <w:r w:rsidRPr="005E69D0">
        <w:rPr>
          <w:rFonts w:cstheme="minorHAnsi"/>
        </w:rPr>
        <w:t>cezaevlerine</w:t>
      </w:r>
      <w:proofErr w:type="spellEnd"/>
      <w:r w:rsidRPr="005E69D0">
        <w:rPr>
          <w:rFonts w:cstheme="minorHAnsi"/>
        </w:rPr>
        <w:t xml:space="preserve"> </w:t>
      </w:r>
      <w:proofErr w:type="spellStart"/>
      <w:r w:rsidRPr="005E69D0">
        <w:rPr>
          <w:rFonts w:cstheme="minorHAnsi"/>
        </w:rPr>
        <w:t>sürgünler</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cezalandırılmaları</w:t>
      </w:r>
      <w:proofErr w:type="spellEnd"/>
      <w:r w:rsidRPr="005E69D0">
        <w:rPr>
          <w:rFonts w:cstheme="minorHAnsi"/>
        </w:rPr>
        <w:t xml:space="preserve"> </w:t>
      </w:r>
      <w:proofErr w:type="spellStart"/>
      <w:r w:rsidRPr="005E69D0">
        <w:rPr>
          <w:rFonts w:cstheme="minorHAnsi"/>
        </w:rPr>
        <w:t>adil</w:t>
      </w:r>
      <w:proofErr w:type="spellEnd"/>
      <w:r w:rsidRPr="005E69D0">
        <w:rPr>
          <w:rFonts w:cstheme="minorHAnsi"/>
        </w:rPr>
        <w:t xml:space="preserve"> </w:t>
      </w:r>
      <w:proofErr w:type="spellStart"/>
      <w:r w:rsidRPr="005E69D0">
        <w:rPr>
          <w:rFonts w:cstheme="minorHAnsi"/>
        </w:rPr>
        <w:t>yargılanma</w:t>
      </w:r>
      <w:proofErr w:type="spellEnd"/>
      <w:r w:rsidRPr="005E69D0">
        <w:rPr>
          <w:rFonts w:cstheme="minorHAnsi"/>
        </w:rPr>
        <w:t xml:space="preserve">, </w:t>
      </w:r>
      <w:proofErr w:type="spellStart"/>
      <w:r w:rsidRPr="005E69D0">
        <w:rPr>
          <w:rFonts w:cstheme="minorHAnsi"/>
        </w:rPr>
        <w:t>seçme</w:t>
      </w:r>
      <w:proofErr w:type="spellEnd"/>
      <w:r w:rsidRPr="005E69D0">
        <w:rPr>
          <w:rFonts w:cstheme="minorHAnsi"/>
        </w:rPr>
        <w:t xml:space="preserve"> </w:t>
      </w:r>
      <w:proofErr w:type="spellStart"/>
      <w:r w:rsidRPr="005E69D0">
        <w:rPr>
          <w:rFonts w:cstheme="minorHAnsi"/>
        </w:rPr>
        <w:t>seçilme</w:t>
      </w:r>
      <w:proofErr w:type="spellEnd"/>
      <w:r w:rsidRPr="005E69D0">
        <w:rPr>
          <w:rFonts w:cstheme="minorHAnsi"/>
        </w:rPr>
        <w:t xml:space="preserve">, </w:t>
      </w:r>
      <w:proofErr w:type="spellStart"/>
      <w:r w:rsidRPr="005E69D0">
        <w:rPr>
          <w:rFonts w:cstheme="minorHAnsi"/>
        </w:rPr>
        <w:t>örgütlenme</w:t>
      </w:r>
      <w:proofErr w:type="spellEnd"/>
      <w:r w:rsidRPr="005E69D0">
        <w:rPr>
          <w:rFonts w:cstheme="minorHAnsi"/>
        </w:rPr>
        <w:t xml:space="preserve">, </w:t>
      </w:r>
      <w:proofErr w:type="spellStart"/>
      <w:r w:rsidRPr="005E69D0">
        <w:rPr>
          <w:rFonts w:cstheme="minorHAnsi"/>
        </w:rPr>
        <w:t>düşünce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ifade</w:t>
      </w:r>
      <w:proofErr w:type="spellEnd"/>
      <w:r w:rsidRPr="005E69D0">
        <w:rPr>
          <w:rFonts w:cstheme="minorHAnsi"/>
        </w:rPr>
        <w:t xml:space="preserve"> </w:t>
      </w:r>
      <w:proofErr w:type="spellStart"/>
      <w:r w:rsidRPr="005E69D0">
        <w:rPr>
          <w:rFonts w:cstheme="minorHAnsi"/>
        </w:rPr>
        <w:t>özgürlüğü</w:t>
      </w:r>
      <w:proofErr w:type="spellEnd"/>
      <w:r w:rsidRPr="005E69D0">
        <w:rPr>
          <w:rFonts w:cstheme="minorHAnsi"/>
        </w:rPr>
        <w:t xml:space="preserve"> </w:t>
      </w:r>
      <w:proofErr w:type="spellStart"/>
      <w:r w:rsidRPr="005E69D0">
        <w:rPr>
          <w:rFonts w:cstheme="minorHAnsi"/>
        </w:rPr>
        <w:t>gibi</w:t>
      </w:r>
      <w:proofErr w:type="spellEnd"/>
      <w:r w:rsidRPr="005E69D0">
        <w:rPr>
          <w:rFonts w:cstheme="minorHAnsi"/>
        </w:rPr>
        <w:t xml:space="preserve"> </w:t>
      </w:r>
      <w:proofErr w:type="spellStart"/>
      <w:r w:rsidRPr="005E69D0">
        <w:rPr>
          <w:rFonts w:cstheme="minorHAnsi"/>
        </w:rPr>
        <w:t>pek</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temel</w:t>
      </w:r>
      <w:proofErr w:type="spellEnd"/>
      <w:r w:rsidRPr="005E69D0">
        <w:rPr>
          <w:rFonts w:cstheme="minorHAnsi"/>
        </w:rPr>
        <w:t xml:space="preserve"> </w:t>
      </w:r>
      <w:proofErr w:type="spellStart"/>
      <w:r w:rsidRPr="005E69D0">
        <w:rPr>
          <w:rFonts w:cstheme="minorHAnsi"/>
        </w:rPr>
        <w:t>hak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özgürlüğün</w:t>
      </w:r>
      <w:proofErr w:type="spellEnd"/>
      <w:r w:rsidRPr="005E69D0">
        <w:rPr>
          <w:rFonts w:cstheme="minorHAnsi"/>
        </w:rPr>
        <w:t xml:space="preserve"> </w:t>
      </w:r>
      <w:proofErr w:type="spellStart"/>
      <w:r w:rsidRPr="005E69D0">
        <w:rPr>
          <w:rFonts w:cstheme="minorHAnsi"/>
        </w:rPr>
        <w:t>ihlaline</w:t>
      </w:r>
      <w:proofErr w:type="spellEnd"/>
      <w:r w:rsidRPr="005E69D0">
        <w:rPr>
          <w:rFonts w:cstheme="minorHAnsi"/>
        </w:rPr>
        <w:t xml:space="preserve"> </w:t>
      </w:r>
      <w:proofErr w:type="spellStart"/>
      <w:r w:rsidRPr="005E69D0">
        <w:rPr>
          <w:rFonts w:cstheme="minorHAnsi"/>
        </w:rPr>
        <w:t>yol</w:t>
      </w:r>
      <w:proofErr w:type="spellEnd"/>
      <w:r w:rsidRPr="005E69D0">
        <w:rPr>
          <w:rFonts w:cstheme="minorHAnsi"/>
        </w:rPr>
        <w:t xml:space="preserve"> </w:t>
      </w:r>
      <w:proofErr w:type="spellStart"/>
      <w:r w:rsidRPr="005E69D0">
        <w:rPr>
          <w:rFonts w:cstheme="minorHAnsi"/>
        </w:rPr>
        <w:t>açmaktadır</w:t>
      </w:r>
      <w:proofErr w:type="spellEnd"/>
      <w:r w:rsidRPr="005E69D0">
        <w:rPr>
          <w:rFonts w:cstheme="minorHAnsi"/>
        </w:rPr>
        <w:t>.</w:t>
      </w:r>
    </w:p>
    <w:p w14:paraId="11926C8E" w14:textId="77777777" w:rsidR="00A17350" w:rsidRPr="005E69D0" w:rsidRDefault="00A17350" w:rsidP="0089472A">
      <w:pPr>
        <w:spacing w:after="120" w:line="276" w:lineRule="auto"/>
        <w:ind w:firstLine="706"/>
        <w:jc w:val="both"/>
        <w:rPr>
          <w:rFonts w:cstheme="minorHAnsi"/>
        </w:rPr>
      </w:pPr>
      <w:proofErr w:type="spellStart"/>
      <w:r w:rsidRPr="005E69D0">
        <w:rPr>
          <w:rFonts w:cstheme="minorHAnsi"/>
        </w:rPr>
        <w:t>Bizler</w:t>
      </w:r>
      <w:proofErr w:type="spellEnd"/>
      <w:r w:rsidRPr="005E69D0">
        <w:rPr>
          <w:rFonts w:cstheme="minorHAnsi"/>
        </w:rPr>
        <w:t xml:space="preserve">, </w:t>
      </w:r>
      <w:proofErr w:type="spellStart"/>
      <w:r w:rsidRPr="005E69D0">
        <w:rPr>
          <w:rFonts w:cstheme="minorHAnsi"/>
        </w:rPr>
        <w:t>Kürt</w:t>
      </w:r>
      <w:proofErr w:type="spellEnd"/>
      <w:r w:rsidRPr="005E69D0">
        <w:rPr>
          <w:rFonts w:cstheme="minorHAnsi"/>
        </w:rPr>
        <w:t xml:space="preserve"> </w:t>
      </w:r>
      <w:proofErr w:type="spellStart"/>
      <w:r w:rsidRPr="005E69D0">
        <w:rPr>
          <w:rFonts w:cstheme="minorHAnsi"/>
        </w:rPr>
        <w:t>sorununun</w:t>
      </w:r>
      <w:proofErr w:type="spellEnd"/>
      <w:r w:rsidRPr="005E69D0">
        <w:rPr>
          <w:rFonts w:cstheme="minorHAnsi"/>
        </w:rPr>
        <w:t xml:space="preserve"> her zaman </w:t>
      </w:r>
      <w:proofErr w:type="spellStart"/>
      <w:r w:rsidRPr="005E69D0">
        <w:rPr>
          <w:rFonts w:cstheme="minorHAnsi"/>
        </w:rPr>
        <w:t>demokratik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barışçıl</w:t>
      </w:r>
      <w:proofErr w:type="spellEnd"/>
      <w:r w:rsidRPr="005E69D0">
        <w:rPr>
          <w:rFonts w:cstheme="minorHAnsi"/>
        </w:rPr>
        <w:t xml:space="preserve"> </w:t>
      </w:r>
      <w:proofErr w:type="spellStart"/>
      <w:r w:rsidRPr="005E69D0">
        <w:rPr>
          <w:rFonts w:cstheme="minorHAnsi"/>
        </w:rPr>
        <w:t>çözümünü</w:t>
      </w:r>
      <w:proofErr w:type="spellEnd"/>
      <w:r w:rsidRPr="005E69D0">
        <w:rPr>
          <w:rFonts w:cstheme="minorHAnsi"/>
        </w:rPr>
        <w:t xml:space="preserve"> </w:t>
      </w:r>
      <w:proofErr w:type="spellStart"/>
      <w:r w:rsidRPr="005E69D0">
        <w:rPr>
          <w:rFonts w:cstheme="minorHAnsi"/>
        </w:rPr>
        <w:t>savunduk</w:t>
      </w:r>
      <w:proofErr w:type="spellEnd"/>
      <w:r w:rsidRPr="005E69D0">
        <w:rPr>
          <w:rFonts w:cstheme="minorHAnsi"/>
        </w:rPr>
        <w:t xml:space="preserve">. </w:t>
      </w:r>
      <w:proofErr w:type="spellStart"/>
      <w:r w:rsidRPr="005E69D0">
        <w:rPr>
          <w:rFonts w:cstheme="minorHAnsi"/>
        </w:rPr>
        <w:t>Bunda</w:t>
      </w:r>
      <w:proofErr w:type="spellEnd"/>
      <w:r w:rsidRPr="005E69D0">
        <w:rPr>
          <w:rFonts w:cstheme="minorHAnsi"/>
        </w:rPr>
        <w:t xml:space="preserve"> </w:t>
      </w:r>
      <w:proofErr w:type="spellStart"/>
      <w:r w:rsidRPr="005E69D0">
        <w:rPr>
          <w:rFonts w:cstheme="minorHAnsi"/>
        </w:rPr>
        <w:t>ısrarlıyız</w:t>
      </w:r>
      <w:proofErr w:type="spellEnd"/>
      <w:r w:rsidRPr="005E69D0">
        <w:rPr>
          <w:rFonts w:cstheme="minorHAnsi"/>
        </w:rPr>
        <w:t xml:space="preserve">. O </w:t>
      </w:r>
      <w:proofErr w:type="spellStart"/>
      <w:r w:rsidRPr="005E69D0">
        <w:rPr>
          <w:rFonts w:cstheme="minorHAnsi"/>
        </w:rPr>
        <w:t>nedenle</w:t>
      </w:r>
      <w:proofErr w:type="spellEnd"/>
      <w:r w:rsidRPr="005E69D0">
        <w:rPr>
          <w:rFonts w:cstheme="minorHAnsi"/>
        </w:rPr>
        <w:t xml:space="preserve">, </w:t>
      </w:r>
      <w:proofErr w:type="spellStart"/>
      <w:r w:rsidRPr="005E69D0">
        <w:rPr>
          <w:rFonts w:cstheme="minorHAnsi"/>
        </w:rPr>
        <w:t>çatışmaların</w:t>
      </w:r>
      <w:proofErr w:type="spellEnd"/>
      <w:r w:rsidRPr="005E69D0">
        <w:rPr>
          <w:rFonts w:cstheme="minorHAnsi"/>
        </w:rPr>
        <w:t xml:space="preserve"> </w:t>
      </w:r>
      <w:proofErr w:type="spellStart"/>
      <w:r w:rsidRPr="005E69D0">
        <w:rPr>
          <w:rFonts w:cstheme="minorHAnsi"/>
        </w:rPr>
        <w:t>hemen</w:t>
      </w:r>
      <w:proofErr w:type="spellEnd"/>
      <w:r w:rsidRPr="005E69D0">
        <w:rPr>
          <w:rFonts w:cstheme="minorHAnsi"/>
        </w:rPr>
        <w:t xml:space="preserve"> </w:t>
      </w:r>
      <w:proofErr w:type="spellStart"/>
      <w:r w:rsidRPr="005E69D0">
        <w:rPr>
          <w:rFonts w:cstheme="minorHAnsi"/>
        </w:rPr>
        <w:t>şimdi</w:t>
      </w:r>
      <w:proofErr w:type="spellEnd"/>
      <w:r w:rsidRPr="005E69D0">
        <w:rPr>
          <w:rFonts w:cstheme="minorHAnsi"/>
        </w:rPr>
        <w:t xml:space="preserve"> </w:t>
      </w:r>
      <w:proofErr w:type="spellStart"/>
      <w:r w:rsidRPr="005E69D0">
        <w:rPr>
          <w:rFonts w:cstheme="minorHAnsi"/>
        </w:rPr>
        <w:t>durmasını</w:t>
      </w:r>
      <w:proofErr w:type="spellEnd"/>
      <w:r w:rsidRPr="005E69D0">
        <w:rPr>
          <w:rFonts w:cstheme="minorHAnsi"/>
        </w:rPr>
        <w:t xml:space="preserve"> </w:t>
      </w:r>
      <w:proofErr w:type="spellStart"/>
      <w:r w:rsidRPr="005E69D0">
        <w:rPr>
          <w:rFonts w:cstheme="minorHAnsi"/>
        </w:rPr>
        <w:t>istiyoruz</w:t>
      </w:r>
      <w:proofErr w:type="spellEnd"/>
      <w:r w:rsidRPr="005E69D0">
        <w:rPr>
          <w:rFonts w:cstheme="minorHAnsi"/>
        </w:rPr>
        <w:t xml:space="preserve">. </w:t>
      </w:r>
      <w:proofErr w:type="spellStart"/>
      <w:r w:rsidRPr="005E69D0">
        <w:rPr>
          <w:rFonts w:cstheme="minorHAnsi"/>
        </w:rPr>
        <w:t>Çatışmasızlık</w:t>
      </w:r>
      <w:proofErr w:type="spellEnd"/>
      <w:r w:rsidRPr="005E69D0">
        <w:rPr>
          <w:rFonts w:cstheme="minorHAnsi"/>
        </w:rPr>
        <w:t xml:space="preserve"> </w:t>
      </w:r>
      <w:proofErr w:type="spellStart"/>
      <w:r w:rsidRPr="005E69D0">
        <w:rPr>
          <w:rFonts w:cstheme="minorHAnsi"/>
        </w:rPr>
        <w:t>ortamının</w:t>
      </w:r>
      <w:proofErr w:type="spellEnd"/>
      <w:r w:rsidRPr="005E69D0">
        <w:rPr>
          <w:rFonts w:cstheme="minorHAnsi"/>
        </w:rPr>
        <w:t xml:space="preserve"> </w:t>
      </w:r>
      <w:proofErr w:type="spellStart"/>
      <w:r w:rsidRPr="005E69D0">
        <w:rPr>
          <w:rFonts w:cstheme="minorHAnsi"/>
        </w:rPr>
        <w:t>tesisi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çatışmasızlık</w:t>
      </w:r>
      <w:proofErr w:type="spellEnd"/>
      <w:r w:rsidRPr="005E69D0">
        <w:rPr>
          <w:rFonts w:cstheme="minorHAnsi"/>
        </w:rPr>
        <w:t xml:space="preserve"> </w:t>
      </w:r>
      <w:proofErr w:type="spellStart"/>
      <w:r w:rsidRPr="005E69D0">
        <w:rPr>
          <w:rFonts w:cstheme="minorHAnsi"/>
        </w:rPr>
        <w:t>halinin</w:t>
      </w:r>
      <w:proofErr w:type="spellEnd"/>
      <w:r w:rsidRPr="005E69D0">
        <w:rPr>
          <w:rFonts w:cstheme="minorHAnsi"/>
        </w:rPr>
        <w:t xml:space="preserve"> </w:t>
      </w:r>
      <w:proofErr w:type="spellStart"/>
      <w:r w:rsidRPr="005E69D0">
        <w:rPr>
          <w:rFonts w:cstheme="minorHAnsi"/>
        </w:rPr>
        <w:t>yaşanan</w:t>
      </w:r>
      <w:proofErr w:type="spellEnd"/>
      <w:r w:rsidRPr="005E69D0">
        <w:rPr>
          <w:rFonts w:cstheme="minorHAnsi"/>
        </w:rPr>
        <w:t xml:space="preserve"> </w:t>
      </w:r>
      <w:proofErr w:type="spellStart"/>
      <w:r w:rsidRPr="005E69D0">
        <w:rPr>
          <w:rFonts w:cstheme="minorHAnsi"/>
        </w:rPr>
        <w:t>olumsuzluklardan</w:t>
      </w:r>
      <w:proofErr w:type="spellEnd"/>
      <w:r w:rsidRPr="005E69D0">
        <w:rPr>
          <w:rFonts w:cstheme="minorHAnsi"/>
        </w:rPr>
        <w:t xml:space="preserve"> da </w:t>
      </w:r>
      <w:proofErr w:type="spellStart"/>
      <w:r w:rsidRPr="005E69D0">
        <w:rPr>
          <w:rFonts w:cstheme="minorHAnsi"/>
        </w:rPr>
        <w:t>hareketle</w:t>
      </w:r>
      <w:proofErr w:type="spellEnd"/>
      <w:r w:rsidRPr="005E69D0">
        <w:rPr>
          <w:rFonts w:cstheme="minorHAnsi"/>
        </w:rPr>
        <w:t xml:space="preserve"> </w:t>
      </w:r>
      <w:proofErr w:type="spellStart"/>
      <w:r w:rsidRPr="005E69D0">
        <w:rPr>
          <w:rFonts w:cstheme="minorHAnsi"/>
        </w:rPr>
        <w:t>tahkim</w:t>
      </w:r>
      <w:proofErr w:type="spellEnd"/>
      <w:r w:rsidRPr="005E69D0">
        <w:rPr>
          <w:rFonts w:cstheme="minorHAnsi"/>
        </w:rPr>
        <w:t xml:space="preserve"> </w:t>
      </w:r>
      <w:proofErr w:type="spellStart"/>
      <w:r w:rsidRPr="005E69D0">
        <w:rPr>
          <w:rFonts w:cstheme="minorHAnsi"/>
        </w:rPr>
        <w:t>edilmiş</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hale </w:t>
      </w:r>
      <w:proofErr w:type="spellStart"/>
      <w:r w:rsidRPr="005E69D0">
        <w:rPr>
          <w:rFonts w:cstheme="minorHAnsi"/>
        </w:rPr>
        <w:t>getirilerek</w:t>
      </w:r>
      <w:proofErr w:type="spellEnd"/>
      <w:r w:rsidRPr="005E69D0">
        <w:rPr>
          <w:rFonts w:cstheme="minorHAnsi"/>
        </w:rPr>
        <w:t xml:space="preserve"> </w:t>
      </w:r>
      <w:proofErr w:type="spellStart"/>
      <w:r w:rsidRPr="005E69D0">
        <w:rPr>
          <w:rFonts w:cstheme="minorHAnsi"/>
        </w:rPr>
        <w:t>güçlendirilmesi</w:t>
      </w:r>
      <w:proofErr w:type="spellEnd"/>
      <w:r w:rsidRPr="005E69D0">
        <w:rPr>
          <w:rFonts w:cstheme="minorHAnsi"/>
        </w:rPr>
        <w:t xml:space="preserve">, </w:t>
      </w:r>
      <w:proofErr w:type="spellStart"/>
      <w:r w:rsidRPr="005E69D0">
        <w:rPr>
          <w:rFonts w:cstheme="minorHAnsi"/>
        </w:rPr>
        <w:t>izlenmesi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toplumsal</w:t>
      </w:r>
      <w:proofErr w:type="spellEnd"/>
      <w:r w:rsidRPr="005E69D0">
        <w:rPr>
          <w:rFonts w:cstheme="minorHAnsi"/>
        </w:rPr>
        <w:t xml:space="preserve"> </w:t>
      </w:r>
      <w:proofErr w:type="spellStart"/>
      <w:r w:rsidRPr="005E69D0">
        <w:rPr>
          <w:rFonts w:cstheme="minorHAnsi"/>
        </w:rPr>
        <w:t>barışın</w:t>
      </w:r>
      <w:proofErr w:type="spellEnd"/>
      <w:r w:rsidRPr="005E69D0">
        <w:rPr>
          <w:rFonts w:cstheme="minorHAnsi"/>
        </w:rPr>
        <w:t xml:space="preserve"> </w:t>
      </w:r>
      <w:proofErr w:type="spellStart"/>
      <w:r w:rsidRPr="005E69D0">
        <w:rPr>
          <w:rFonts w:cstheme="minorHAnsi"/>
        </w:rPr>
        <w:t>sağlanabilmesi</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tüm</w:t>
      </w:r>
      <w:proofErr w:type="spellEnd"/>
      <w:r w:rsidRPr="005E69D0">
        <w:rPr>
          <w:rFonts w:cstheme="minorHAnsi"/>
        </w:rPr>
        <w:t xml:space="preserve"> </w:t>
      </w:r>
      <w:proofErr w:type="spellStart"/>
      <w:r w:rsidRPr="005E69D0">
        <w:rPr>
          <w:rFonts w:cstheme="minorHAnsi"/>
        </w:rPr>
        <w:t>tarafların</w:t>
      </w:r>
      <w:proofErr w:type="spellEnd"/>
      <w:r w:rsidRPr="005E69D0">
        <w:rPr>
          <w:rFonts w:cstheme="minorHAnsi"/>
        </w:rPr>
        <w:t xml:space="preserve"> </w:t>
      </w:r>
      <w:proofErr w:type="spellStart"/>
      <w:r w:rsidRPr="005E69D0">
        <w:rPr>
          <w:rFonts w:cstheme="minorHAnsi"/>
        </w:rPr>
        <w:t>içtenlikli</w:t>
      </w:r>
      <w:proofErr w:type="spellEnd"/>
      <w:r w:rsidRPr="005E69D0">
        <w:rPr>
          <w:rFonts w:cstheme="minorHAnsi"/>
        </w:rPr>
        <w:t xml:space="preserve">, </w:t>
      </w:r>
      <w:proofErr w:type="spellStart"/>
      <w:r w:rsidRPr="005E69D0">
        <w:rPr>
          <w:rFonts w:cstheme="minorHAnsi"/>
        </w:rPr>
        <w:t>etkin</w:t>
      </w:r>
      <w:proofErr w:type="spellEnd"/>
      <w:r w:rsidRPr="005E69D0">
        <w:rPr>
          <w:rFonts w:cstheme="minorHAnsi"/>
        </w:rPr>
        <w:t xml:space="preserve"> </w:t>
      </w:r>
      <w:proofErr w:type="spellStart"/>
      <w:r w:rsidRPr="005E69D0">
        <w:rPr>
          <w:rFonts w:cstheme="minorHAnsi"/>
        </w:rPr>
        <w:t>programlar</w:t>
      </w:r>
      <w:proofErr w:type="spellEnd"/>
      <w:r w:rsidRPr="005E69D0">
        <w:rPr>
          <w:rFonts w:cstheme="minorHAnsi"/>
        </w:rPr>
        <w:t xml:space="preserve"> </w:t>
      </w:r>
      <w:proofErr w:type="spellStart"/>
      <w:r w:rsidRPr="005E69D0">
        <w:rPr>
          <w:rFonts w:cstheme="minorHAnsi"/>
        </w:rPr>
        <w:t>geliştirmesi</w:t>
      </w:r>
      <w:proofErr w:type="spellEnd"/>
      <w:r w:rsidRPr="005E69D0">
        <w:rPr>
          <w:rFonts w:cstheme="minorHAnsi"/>
        </w:rPr>
        <w:t xml:space="preserve"> </w:t>
      </w:r>
      <w:proofErr w:type="spellStart"/>
      <w:r w:rsidRPr="005E69D0">
        <w:rPr>
          <w:rFonts w:cstheme="minorHAnsi"/>
        </w:rPr>
        <w:t>gerekmektedir</w:t>
      </w:r>
      <w:proofErr w:type="spellEnd"/>
      <w:r w:rsidRPr="005E69D0">
        <w:rPr>
          <w:rFonts w:cstheme="minorHAnsi"/>
        </w:rPr>
        <w:t>.</w:t>
      </w:r>
    </w:p>
    <w:p w14:paraId="395B315E" w14:textId="77777777" w:rsidR="0089472A" w:rsidRPr="005E69D0" w:rsidRDefault="0089472A" w:rsidP="0089472A">
      <w:pPr>
        <w:spacing w:after="120" w:line="276" w:lineRule="auto"/>
        <w:ind w:firstLine="706"/>
        <w:jc w:val="both"/>
        <w:rPr>
          <w:rFonts w:cstheme="minorHAnsi"/>
          <w:b/>
        </w:rPr>
      </w:pPr>
    </w:p>
    <w:p w14:paraId="7A81BC4F" w14:textId="77777777" w:rsidR="0089472A" w:rsidRPr="005E69D0" w:rsidRDefault="0089472A" w:rsidP="0089472A">
      <w:pPr>
        <w:spacing w:after="120" w:line="276" w:lineRule="auto"/>
        <w:ind w:firstLine="706"/>
        <w:jc w:val="both"/>
        <w:rPr>
          <w:rFonts w:cstheme="minorHAnsi"/>
          <w:b/>
        </w:rPr>
      </w:pPr>
      <w:r w:rsidRPr="005E69D0">
        <w:rPr>
          <w:rFonts w:cstheme="minorHAnsi"/>
          <w:b/>
        </w:rPr>
        <w:t>KADINA YÖNELİK ŞİDDET SORUNU</w:t>
      </w:r>
    </w:p>
    <w:p w14:paraId="5E2228BF" w14:textId="77777777" w:rsidR="0089472A" w:rsidRPr="005E69D0" w:rsidRDefault="0089472A" w:rsidP="0089472A">
      <w:pPr>
        <w:spacing w:after="120" w:line="276" w:lineRule="auto"/>
        <w:ind w:firstLine="706"/>
        <w:jc w:val="both"/>
        <w:rPr>
          <w:rFonts w:cstheme="minorHAnsi"/>
        </w:rPr>
      </w:pPr>
      <w:r w:rsidRPr="005E69D0">
        <w:rPr>
          <w:rFonts w:cstheme="minorHAnsi"/>
        </w:rPr>
        <w:t xml:space="preserve">2020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kadına</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erkek</w:t>
      </w:r>
      <w:proofErr w:type="spellEnd"/>
      <w:r w:rsidRPr="005E69D0">
        <w:rPr>
          <w:rFonts w:cstheme="minorHAnsi"/>
        </w:rPr>
        <w:t xml:space="preserve"> </w:t>
      </w:r>
      <w:proofErr w:type="spellStart"/>
      <w:r w:rsidRPr="005E69D0">
        <w:rPr>
          <w:rFonts w:cstheme="minorHAnsi"/>
        </w:rPr>
        <w:t>şiddetinde</w:t>
      </w:r>
      <w:proofErr w:type="spellEnd"/>
      <w:r w:rsidRPr="005E69D0">
        <w:rPr>
          <w:rFonts w:cstheme="minorHAnsi"/>
        </w:rPr>
        <w:t xml:space="preserve"> </w:t>
      </w:r>
      <w:proofErr w:type="spellStart"/>
      <w:r w:rsidRPr="005E69D0">
        <w:rPr>
          <w:rFonts w:cstheme="minorHAnsi"/>
        </w:rPr>
        <w:t>maalesef</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gerileme</w:t>
      </w:r>
      <w:proofErr w:type="spellEnd"/>
      <w:r w:rsidRPr="005E69D0">
        <w:rPr>
          <w:rFonts w:cstheme="minorHAnsi"/>
        </w:rPr>
        <w:t xml:space="preserve"> </w:t>
      </w:r>
      <w:proofErr w:type="spellStart"/>
      <w:r w:rsidRPr="005E69D0">
        <w:rPr>
          <w:rFonts w:cstheme="minorHAnsi"/>
        </w:rPr>
        <w:t>veya</w:t>
      </w:r>
      <w:proofErr w:type="spellEnd"/>
      <w:r w:rsidRPr="005E69D0">
        <w:rPr>
          <w:rFonts w:cstheme="minorHAnsi"/>
        </w:rPr>
        <w:t xml:space="preserve"> </w:t>
      </w:r>
      <w:proofErr w:type="spellStart"/>
      <w:r w:rsidRPr="005E69D0">
        <w:rPr>
          <w:rFonts w:cstheme="minorHAnsi"/>
        </w:rPr>
        <w:t>olumlu</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gelişme</w:t>
      </w:r>
      <w:proofErr w:type="spellEnd"/>
      <w:r w:rsidRPr="005E69D0">
        <w:rPr>
          <w:rFonts w:cstheme="minorHAnsi"/>
        </w:rPr>
        <w:t xml:space="preserve"> </w:t>
      </w:r>
      <w:proofErr w:type="spellStart"/>
      <w:r w:rsidRPr="005E69D0">
        <w:rPr>
          <w:rFonts w:cstheme="minorHAnsi"/>
        </w:rPr>
        <w:t>yaşanmadı</w:t>
      </w:r>
      <w:proofErr w:type="spellEnd"/>
      <w:r w:rsidRPr="005E69D0">
        <w:rPr>
          <w:rFonts w:cstheme="minorHAnsi"/>
        </w:rPr>
        <w:t xml:space="preserve">. 2020 </w:t>
      </w:r>
      <w:proofErr w:type="spellStart"/>
      <w:r w:rsidRPr="005E69D0">
        <w:rPr>
          <w:rFonts w:cstheme="minorHAnsi"/>
        </w:rPr>
        <w:t>yılının</w:t>
      </w:r>
      <w:proofErr w:type="spellEnd"/>
      <w:r w:rsidRPr="005E69D0">
        <w:rPr>
          <w:rFonts w:cstheme="minorHAnsi"/>
        </w:rPr>
        <w:t xml:space="preserve"> ilk 11 </w:t>
      </w:r>
      <w:proofErr w:type="spellStart"/>
      <w:r w:rsidRPr="005E69D0">
        <w:rPr>
          <w:rFonts w:cstheme="minorHAnsi"/>
        </w:rPr>
        <w:t>ayında</w:t>
      </w:r>
      <w:proofErr w:type="spellEnd"/>
      <w:r w:rsidRPr="005E69D0">
        <w:rPr>
          <w:rFonts w:cstheme="minorHAnsi"/>
        </w:rPr>
        <w:t xml:space="preserve"> 260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öldürüldü</w:t>
      </w:r>
      <w:proofErr w:type="spellEnd"/>
      <w:r w:rsidRPr="005E69D0">
        <w:rPr>
          <w:rFonts w:cstheme="minorHAnsi"/>
        </w:rPr>
        <w:t xml:space="preserve">. </w:t>
      </w:r>
      <w:proofErr w:type="spellStart"/>
      <w:r w:rsidRPr="005E69D0">
        <w:rPr>
          <w:rFonts w:cstheme="minorHAnsi"/>
        </w:rPr>
        <w:t>En</w:t>
      </w:r>
      <w:proofErr w:type="spellEnd"/>
      <w:r w:rsidRPr="005E69D0">
        <w:rPr>
          <w:rFonts w:cstheme="minorHAnsi"/>
        </w:rPr>
        <w:t xml:space="preserve"> </w:t>
      </w:r>
      <w:proofErr w:type="spellStart"/>
      <w:r w:rsidRPr="005E69D0">
        <w:rPr>
          <w:rFonts w:cstheme="minorHAnsi"/>
        </w:rPr>
        <w:t>az</w:t>
      </w:r>
      <w:proofErr w:type="spellEnd"/>
      <w:r w:rsidRPr="005E69D0">
        <w:rPr>
          <w:rFonts w:cstheme="minorHAnsi"/>
        </w:rPr>
        <w:t xml:space="preserve"> 92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tecavüze</w:t>
      </w:r>
      <w:proofErr w:type="spellEnd"/>
      <w:r w:rsidRPr="005E69D0">
        <w:rPr>
          <w:rFonts w:cstheme="minorHAnsi"/>
        </w:rPr>
        <w:t xml:space="preserve">, 136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tacize</w:t>
      </w:r>
      <w:proofErr w:type="spellEnd"/>
      <w:r w:rsidRPr="005E69D0">
        <w:rPr>
          <w:rFonts w:cstheme="minorHAnsi"/>
        </w:rPr>
        <w:t xml:space="preserve">, 731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şiddete</w:t>
      </w:r>
      <w:proofErr w:type="spellEnd"/>
      <w:r w:rsidRPr="005E69D0">
        <w:rPr>
          <w:rFonts w:cstheme="minorHAnsi"/>
        </w:rPr>
        <w:t xml:space="preserve"> </w:t>
      </w:r>
      <w:proofErr w:type="spellStart"/>
      <w:r w:rsidRPr="005E69D0">
        <w:rPr>
          <w:rFonts w:cstheme="minorHAnsi"/>
        </w:rPr>
        <w:t>maruz</w:t>
      </w:r>
      <w:proofErr w:type="spellEnd"/>
      <w:r w:rsidRPr="005E69D0">
        <w:rPr>
          <w:rFonts w:cstheme="minorHAnsi"/>
        </w:rPr>
        <w:t xml:space="preserve"> </w:t>
      </w:r>
      <w:proofErr w:type="spellStart"/>
      <w:r w:rsidRPr="005E69D0">
        <w:rPr>
          <w:rFonts w:cstheme="minorHAnsi"/>
        </w:rPr>
        <w:t>kaldı</w:t>
      </w:r>
      <w:proofErr w:type="spellEnd"/>
      <w:r w:rsidRPr="005E69D0">
        <w:rPr>
          <w:rFonts w:cstheme="minorHAnsi"/>
        </w:rPr>
        <w:t xml:space="preserve">. </w:t>
      </w:r>
    </w:p>
    <w:p w14:paraId="5F81FF93" w14:textId="77777777" w:rsidR="0089472A" w:rsidRPr="005E69D0" w:rsidRDefault="0089472A" w:rsidP="0089472A">
      <w:pPr>
        <w:spacing w:after="120" w:line="276" w:lineRule="auto"/>
        <w:ind w:firstLine="706"/>
        <w:jc w:val="both"/>
        <w:rPr>
          <w:rFonts w:cstheme="minorHAnsi"/>
        </w:rPr>
      </w:pPr>
      <w:r w:rsidRPr="005E69D0">
        <w:rPr>
          <w:rFonts w:cstheme="minorHAnsi"/>
        </w:rPr>
        <w:t xml:space="preserve">Covid-19 </w:t>
      </w:r>
      <w:proofErr w:type="spellStart"/>
      <w:r w:rsidRPr="005E69D0">
        <w:rPr>
          <w:rFonts w:cstheme="minorHAnsi"/>
        </w:rPr>
        <w:t>salgının</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sayıda</w:t>
      </w:r>
      <w:proofErr w:type="spellEnd"/>
      <w:r w:rsidRPr="005E69D0">
        <w:rPr>
          <w:rFonts w:cstheme="minorHAnsi"/>
        </w:rPr>
        <w:t xml:space="preserve"> </w:t>
      </w:r>
      <w:proofErr w:type="spellStart"/>
      <w:r w:rsidRPr="005E69D0">
        <w:rPr>
          <w:rFonts w:cstheme="minorHAnsi"/>
        </w:rPr>
        <w:t>insanı</w:t>
      </w:r>
      <w:proofErr w:type="spellEnd"/>
      <w:r w:rsidRPr="005E69D0">
        <w:rPr>
          <w:rFonts w:cstheme="minorHAnsi"/>
        </w:rPr>
        <w:t xml:space="preserve"> </w:t>
      </w:r>
      <w:proofErr w:type="spellStart"/>
      <w:r w:rsidRPr="005E69D0">
        <w:rPr>
          <w:rFonts w:cstheme="minorHAnsi"/>
        </w:rPr>
        <w:t>işsiz</w:t>
      </w:r>
      <w:proofErr w:type="spellEnd"/>
      <w:r w:rsidRPr="005E69D0">
        <w:rPr>
          <w:rFonts w:cstheme="minorHAnsi"/>
        </w:rPr>
        <w:t xml:space="preserve"> </w:t>
      </w:r>
      <w:proofErr w:type="spellStart"/>
      <w:r w:rsidRPr="005E69D0">
        <w:rPr>
          <w:rFonts w:cstheme="minorHAnsi"/>
        </w:rPr>
        <w:t>bırakan</w:t>
      </w:r>
      <w:proofErr w:type="spellEnd"/>
      <w:r w:rsidRPr="005E69D0">
        <w:rPr>
          <w:rFonts w:cstheme="minorHAnsi"/>
        </w:rPr>
        <w:t xml:space="preserve"> </w:t>
      </w:r>
      <w:proofErr w:type="spellStart"/>
      <w:r w:rsidRPr="005E69D0">
        <w:rPr>
          <w:rFonts w:cstheme="minorHAnsi"/>
        </w:rPr>
        <w:t>ya</w:t>
      </w:r>
      <w:proofErr w:type="spellEnd"/>
      <w:r w:rsidRPr="005E69D0">
        <w:rPr>
          <w:rFonts w:cstheme="minorHAnsi"/>
        </w:rPr>
        <w:t xml:space="preserve"> da eve </w:t>
      </w:r>
      <w:proofErr w:type="spellStart"/>
      <w:r w:rsidRPr="005E69D0">
        <w:rPr>
          <w:rFonts w:cstheme="minorHAnsi"/>
        </w:rPr>
        <w:t>kapatan</w:t>
      </w:r>
      <w:proofErr w:type="spellEnd"/>
      <w:r w:rsidRPr="005E69D0">
        <w:rPr>
          <w:rFonts w:cstheme="minorHAnsi"/>
        </w:rPr>
        <w:t xml:space="preserve"> </w:t>
      </w:r>
      <w:proofErr w:type="spellStart"/>
      <w:r w:rsidRPr="005E69D0">
        <w:rPr>
          <w:rFonts w:cstheme="minorHAnsi"/>
        </w:rPr>
        <w:t>şartları</w:t>
      </w:r>
      <w:proofErr w:type="spellEnd"/>
      <w:r w:rsidRPr="005E69D0">
        <w:rPr>
          <w:rFonts w:cstheme="minorHAnsi"/>
        </w:rPr>
        <w:t xml:space="preserve">, </w:t>
      </w:r>
      <w:proofErr w:type="spellStart"/>
      <w:r w:rsidRPr="005E69D0">
        <w:rPr>
          <w:rFonts w:cstheme="minorHAnsi"/>
        </w:rPr>
        <w:t>kadınlar</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w:t>
      </w:r>
      <w:proofErr w:type="spellStart"/>
      <w:r w:rsidRPr="005E69D0">
        <w:rPr>
          <w:rFonts w:cstheme="minorHAnsi"/>
        </w:rPr>
        <w:t>ağır</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tabloyu</w:t>
      </w:r>
      <w:proofErr w:type="spellEnd"/>
      <w:r w:rsidRPr="005E69D0">
        <w:rPr>
          <w:rFonts w:cstheme="minorHAnsi"/>
        </w:rPr>
        <w:t xml:space="preserve"> </w:t>
      </w:r>
      <w:proofErr w:type="spellStart"/>
      <w:r w:rsidRPr="005E69D0">
        <w:rPr>
          <w:rFonts w:cstheme="minorHAnsi"/>
        </w:rPr>
        <w:t>beraberinde</w:t>
      </w:r>
      <w:proofErr w:type="spellEnd"/>
      <w:r w:rsidRPr="005E69D0">
        <w:rPr>
          <w:rFonts w:cstheme="minorHAnsi"/>
        </w:rPr>
        <w:t xml:space="preserve"> </w:t>
      </w:r>
      <w:proofErr w:type="spellStart"/>
      <w:r w:rsidRPr="005E69D0">
        <w:rPr>
          <w:rFonts w:cstheme="minorHAnsi"/>
        </w:rPr>
        <w:t>getirdi</w:t>
      </w:r>
      <w:proofErr w:type="spellEnd"/>
      <w:r w:rsidRPr="005E69D0">
        <w:rPr>
          <w:rFonts w:cstheme="minorHAnsi"/>
        </w:rPr>
        <w:t xml:space="preserve">. </w:t>
      </w:r>
      <w:proofErr w:type="spellStart"/>
      <w:r w:rsidRPr="005E69D0">
        <w:rPr>
          <w:rFonts w:cstheme="minorHAnsi"/>
        </w:rPr>
        <w:t>Dünyanın</w:t>
      </w:r>
      <w:proofErr w:type="spellEnd"/>
      <w:r w:rsidRPr="005E69D0">
        <w:rPr>
          <w:rFonts w:cstheme="minorHAnsi"/>
        </w:rPr>
        <w:t xml:space="preserve"> </w:t>
      </w:r>
      <w:proofErr w:type="spellStart"/>
      <w:r w:rsidRPr="005E69D0">
        <w:rPr>
          <w:rFonts w:cstheme="minorHAnsi"/>
        </w:rPr>
        <w:t>neredeyse</w:t>
      </w:r>
      <w:proofErr w:type="spellEnd"/>
      <w:r w:rsidRPr="005E69D0">
        <w:rPr>
          <w:rFonts w:cstheme="minorHAnsi"/>
        </w:rPr>
        <w:t xml:space="preserve"> </w:t>
      </w:r>
      <w:proofErr w:type="spellStart"/>
      <w:r w:rsidRPr="005E69D0">
        <w:rPr>
          <w:rFonts w:cstheme="minorHAnsi"/>
        </w:rPr>
        <w:t>bütün</w:t>
      </w:r>
      <w:proofErr w:type="spellEnd"/>
      <w:r w:rsidRPr="005E69D0">
        <w:rPr>
          <w:rFonts w:cstheme="minorHAnsi"/>
        </w:rPr>
        <w:t xml:space="preserve"> </w:t>
      </w:r>
      <w:proofErr w:type="spellStart"/>
      <w:r w:rsidRPr="005E69D0">
        <w:rPr>
          <w:rFonts w:cstheme="minorHAnsi"/>
        </w:rPr>
        <w:t>ülkelerinde</w:t>
      </w:r>
      <w:proofErr w:type="spellEnd"/>
      <w:r w:rsidRPr="005E69D0">
        <w:rPr>
          <w:rFonts w:cstheme="minorHAnsi"/>
        </w:rPr>
        <w:t xml:space="preserve"> </w:t>
      </w:r>
      <w:proofErr w:type="spellStart"/>
      <w:r w:rsidRPr="005E69D0">
        <w:rPr>
          <w:rFonts w:cstheme="minorHAnsi"/>
        </w:rPr>
        <w:t>karantina</w:t>
      </w:r>
      <w:proofErr w:type="spellEnd"/>
      <w:r w:rsidRPr="005E69D0">
        <w:rPr>
          <w:rFonts w:cstheme="minorHAnsi"/>
        </w:rPr>
        <w:t xml:space="preserve"> </w:t>
      </w:r>
      <w:proofErr w:type="spellStart"/>
      <w:r w:rsidRPr="005E69D0">
        <w:rPr>
          <w:rFonts w:cstheme="minorHAnsi"/>
        </w:rPr>
        <w:t>koşulları</w:t>
      </w:r>
      <w:proofErr w:type="spellEnd"/>
      <w:r w:rsidRPr="005E69D0">
        <w:rPr>
          <w:rFonts w:cstheme="minorHAnsi"/>
        </w:rPr>
        <w:t xml:space="preserve"> </w:t>
      </w:r>
      <w:proofErr w:type="spellStart"/>
      <w:r w:rsidRPr="005E69D0">
        <w:rPr>
          <w:rFonts w:cstheme="minorHAnsi"/>
        </w:rPr>
        <w:t>kadınların</w:t>
      </w:r>
      <w:proofErr w:type="spellEnd"/>
      <w:r w:rsidRPr="005E69D0">
        <w:rPr>
          <w:rFonts w:cstheme="minorHAnsi"/>
        </w:rPr>
        <w:t xml:space="preserve"> </w:t>
      </w:r>
      <w:proofErr w:type="spellStart"/>
      <w:r w:rsidRPr="005E69D0">
        <w:rPr>
          <w:rFonts w:cstheme="minorHAnsi"/>
        </w:rPr>
        <w:t>cinsel</w:t>
      </w:r>
      <w:proofErr w:type="spellEnd"/>
      <w:r w:rsidRPr="005E69D0">
        <w:rPr>
          <w:rFonts w:cstheme="minorHAnsi"/>
        </w:rPr>
        <w:t xml:space="preserve">, </w:t>
      </w:r>
      <w:proofErr w:type="spellStart"/>
      <w:r w:rsidRPr="005E69D0">
        <w:rPr>
          <w:rFonts w:cstheme="minorHAnsi"/>
        </w:rPr>
        <w:t>ekonomik</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şiddetle</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w:t>
      </w:r>
      <w:proofErr w:type="spellStart"/>
      <w:r w:rsidRPr="005E69D0">
        <w:rPr>
          <w:rFonts w:cstheme="minorHAnsi"/>
        </w:rPr>
        <w:t>fazla</w:t>
      </w:r>
      <w:proofErr w:type="spellEnd"/>
      <w:r w:rsidRPr="005E69D0">
        <w:rPr>
          <w:rFonts w:cstheme="minorHAnsi"/>
        </w:rPr>
        <w:t xml:space="preserve"> </w:t>
      </w:r>
      <w:proofErr w:type="spellStart"/>
      <w:r w:rsidRPr="005E69D0">
        <w:rPr>
          <w:rFonts w:cstheme="minorHAnsi"/>
        </w:rPr>
        <w:t>karşılaşması</w:t>
      </w:r>
      <w:proofErr w:type="spellEnd"/>
      <w:r w:rsidRPr="005E69D0">
        <w:rPr>
          <w:rFonts w:cstheme="minorHAnsi"/>
        </w:rPr>
        <w:t xml:space="preserve"> </w:t>
      </w:r>
      <w:proofErr w:type="spellStart"/>
      <w:r w:rsidRPr="005E69D0">
        <w:rPr>
          <w:rFonts w:cstheme="minorHAnsi"/>
        </w:rPr>
        <w:t>anlamına</w:t>
      </w:r>
      <w:proofErr w:type="spellEnd"/>
      <w:r w:rsidRPr="005E69D0">
        <w:rPr>
          <w:rFonts w:cstheme="minorHAnsi"/>
        </w:rPr>
        <w:t xml:space="preserve"> </w:t>
      </w:r>
      <w:proofErr w:type="spellStart"/>
      <w:r w:rsidRPr="005E69D0">
        <w:rPr>
          <w:rFonts w:cstheme="minorHAnsi"/>
        </w:rPr>
        <w:t>geldi</w:t>
      </w:r>
      <w:proofErr w:type="spellEnd"/>
      <w:r w:rsidRPr="005E69D0">
        <w:rPr>
          <w:rFonts w:cstheme="minorHAnsi"/>
        </w:rPr>
        <w:t xml:space="preserve">, </w:t>
      </w:r>
      <w:proofErr w:type="spellStart"/>
      <w:r w:rsidRPr="005E69D0">
        <w:rPr>
          <w:rFonts w:cstheme="minorHAnsi"/>
        </w:rPr>
        <w:t>Türkiye’de</w:t>
      </w:r>
      <w:proofErr w:type="spellEnd"/>
      <w:r w:rsidRPr="005E69D0">
        <w:rPr>
          <w:rFonts w:cstheme="minorHAnsi"/>
        </w:rPr>
        <w:t xml:space="preserve"> de </w:t>
      </w:r>
      <w:proofErr w:type="spellStart"/>
      <w:r w:rsidRPr="005E69D0">
        <w:rPr>
          <w:rFonts w:cstheme="minorHAnsi"/>
        </w:rPr>
        <w:t>şiddete</w:t>
      </w:r>
      <w:proofErr w:type="spellEnd"/>
      <w:r w:rsidRPr="005E69D0">
        <w:rPr>
          <w:rFonts w:cstheme="minorHAnsi"/>
        </w:rPr>
        <w:t xml:space="preserve"> </w:t>
      </w:r>
      <w:proofErr w:type="spellStart"/>
      <w:r w:rsidRPr="005E69D0">
        <w:rPr>
          <w:rFonts w:cstheme="minorHAnsi"/>
        </w:rPr>
        <w:t>ilişkin</w:t>
      </w:r>
      <w:proofErr w:type="spellEnd"/>
      <w:r w:rsidRPr="005E69D0">
        <w:rPr>
          <w:rFonts w:cstheme="minorHAnsi"/>
        </w:rPr>
        <w:t xml:space="preserve"> </w:t>
      </w:r>
      <w:proofErr w:type="spellStart"/>
      <w:r w:rsidRPr="005E69D0">
        <w:rPr>
          <w:rFonts w:cstheme="minorHAnsi"/>
        </w:rPr>
        <w:t>gözlem</w:t>
      </w:r>
      <w:proofErr w:type="spellEnd"/>
      <w:r w:rsidRPr="005E69D0">
        <w:rPr>
          <w:rFonts w:cstheme="minorHAnsi"/>
        </w:rPr>
        <w:t xml:space="preserve"> </w:t>
      </w:r>
      <w:proofErr w:type="spellStart"/>
      <w:r w:rsidRPr="005E69D0">
        <w:rPr>
          <w:rFonts w:cstheme="minorHAnsi"/>
        </w:rPr>
        <w:t>raporları</w:t>
      </w:r>
      <w:proofErr w:type="spellEnd"/>
      <w:r w:rsidRPr="005E69D0">
        <w:rPr>
          <w:rFonts w:cstheme="minorHAnsi"/>
        </w:rPr>
        <w:t xml:space="preserve"> </w:t>
      </w:r>
      <w:proofErr w:type="spellStart"/>
      <w:r w:rsidRPr="005E69D0">
        <w:rPr>
          <w:rFonts w:cstheme="minorHAnsi"/>
        </w:rPr>
        <w:t>benzer</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duruma</w:t>
      </w:r>
      <w:proofErr w:type="spellEnd"/>
      <w:r w:rsidRPr="005E69D0">
        <w:rPr>
          <w:rFonts w:cstheme="minorHAnsi"/>
        </w:rPr>
        <w:t xml:space="preserve"> </w:t>
      </w:r>
      <w:proofErr w:type="spellStart"/>
      <w:r w:rsidRPr="005E69D0">
        <w:rPr>
          <w:rFonts w:cstheme="minorHAnsi"/>
        </w:rPr>
        <w:t>işaret</w:t>
      </w:r>
      <w:proofErr w:type="spellEnd"/>
      <w:r w:rsidRPr="005E69D0">
        <w:rPr>
          <w:rFonts w:cstheme="minorHAnsi"/>
        </w:rPr>
        <w:t xml:space="preserve"> </w:t>
      </w:r>
      <w:proofErr w:type="spellStart"/>
      <w:r w:rsidRPr="005E69D0">
        <w:rPr>
          <w:rFonts w:cstheme="minorHAnsi"/>
        </w:rPr>
        <w:t>etti</w:t>
      </w:r>
      <w:proofErr w:type="spellEnd"/>
      <w:r w:rsidRPr="005E69D0">
        <w:rPr>
          <w:rFonts w:cstheme="minorHAnsi"/>
        </w:rPr>
        <w:t xml:space="preserve">.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Cinayetlerini</w:t>
      </w:r>
      <w:proofErr w:type="spellEnd"/>
      <w:r w:rsidRPr="005E69D0">
        <w:rPr>
          <w:rFonts w:cstheme="minorHAnsi"/>
        </w:rPr>
        <w:t xml:space="preserve"> </w:t>
      </w:r>
      <w:proofErr w:type="spellStart"/>
      <w:r w:rsidRPr="005E69D0">
        <w:rPr>
          <w:rFonts w:cstheme="minorHAnsi"/>
        </w:rPr>
        <w:t>Durduracağız</w:t>
      </w:r>
      <w:proofErr w:type="spellEnd"/>
      <w:r w:rsidRPr="005E69D0">
        <w:rPr>
          <w:rFonts w:cstheme="minorHAnsi"/>
        </w:rPr>
        <w:t xml:space="preserve"> </w:t>
      </w:r>
      <w:proofErr w:type="spellStart"/>
      <w:r w:rsidRPr="005E69D0">
        <w:rPr>
          <w:rFonts w:cstheme="minorHAnsi"/>
        </w:rPr>
        <w:t>Platformu’nun</w:t>
      </w:r>
      <w:proofErr w:type="spellEnd"/>
      <w:r w:rsidRPr="005E69D0">
        <w:rPr>
          <w:rFonts w:cstheme="minorHAnsi"/>
        </w:rPr>
        <w:t xml:space="preserve"> Nisan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Mayıs</w:t>
      </w:r>
      <w:proofErr w:type="spellEnd"/>
      <w:r w:rsidRPr="005E69D0">
        <w:rPr>
          <w:rFonts w:cstheme="minorHAnsi"/>
        </w:rPr>
        <w:t xml:space="preserve"> 2020 </w:t>
      </w:r>
      <w:proofErr w:type="spellStart"/>
      <w:r w:rsidRPr="005E69D0">
        <w:rPr>
          <w:rFonts w:cstheme="minorHAnsi"/>
        </w:rPr>
        <w:t>Başvuru</w:t>
      </w:r>
      <w:proofErr w:type="spellEnd"/>
      <w:r w:rsidRPr="005E69D0">
        <w:rPr>
          <w:rFonts w:cstheme="minorHAnsi"/>
        </w:rPr>
        <w:t xml:space="preserve"> </w:t>
      </w:r>
      <w:proofErr w:type="spellStart"/>
      <w:r w:rsidRPr="005E69D0">
        <w:rPr>
          <w:rFonts w:cstheme="minorHAnsi"/>
        </w:rPr>
        <w:t>Karşılama</w:t>
      </w:r>
      <w:proofErr w:type="spellEnd"/>
      <w:r w:rsidRPr="005E69D0">
        <w:rPr>
          <w:rFonts w:cstheme="minorHAnsi"/>
        </w:rPr>
        <w:t xml:space="preserve"> </w:t>
      </w:r>
      <w:proofErr w:type="spellStart"/>
      <w:r w:rsidRPr="005E69D0">
        <w:rPr>
          <w:rFonts w:cstheme="minorHAnsi"/>
        </w:rPr>
        <w:t>Raporları’na</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w:t>
      </w:r>
      <w:proofErr w:type="spellStart"/>
      <w:r w:rsidRPr="005E69D0">
        <w:rPr>
          <w:rFonts w:cstheme="minorHAnsi"/>
        </w:rPr>
        <w:t>önceki</w:t>
      </w:r>
      <w:proofErr w:type="spellEnd"/>
      <w:r w:rsidRPr="005E69D0">
        <w:rPr>
          <w:rFonts w:cstheme="minorHAnsi"/>
        </w:rPr>
        <w:t xml:space="preserve"> </w:t>
      </w:r>
      <w:proofErr w:type="spellStart"/>
      <w:r w:rsidRPr="005E69D0">
        <w:rPr>
          <w:rFonts w:cstheme="minorHAnsi"/>
        </w:rPr>
        <w:t>aylara</w:t>
      </w:r>
      <w:proofErr w:type="spellEnd"/>
      <w:r w:rsidRPr="005E69D0">
        <w:rPr>
          <w:rFonts w:cstheme="minorHAnsi"/>
        </w:rPr>
        <w:t xml:space="preserve"> </w:t>
      </w:r>
      <w:proofErr w:type="spellStart"/>
      <w:r w:rsidRPr="005E69D0">
        <w:rPr>
          <w:rFonts w:cstheme="minorHAnsi"/>
        </w:rPr>
        <w:t>göre</w:t>
      </w:r>
      <w:proofErr w:type="spellEnd"/>
      <w:r w:rsidRPr="005E69D0">
        <w:rPr>
          <w:rFonts w:cstheme="minorHAnsi"/>
        </w:rPr>
        <w:t xml:space="preserve"> </w:t>
      </w:r>
      <w:proofErr w:type="spellStart"/>
      <w:r w:rsidRPr="005E69D0">
        <w:rPr>
          <w:rFonts w:cstheme="minorHAnsi"/>
        </w:rPr>
        <w:t>başvuru</w:t>
      </w:r>
      <w:proofErr w:type="spellEnd"/>
      <w:r w:rsidRPr="005E69D0">
        <w:rPr>
          <w:rFonts w:cstheme="minorHAnsi"/>
        </w:rPr>
        <w:t xml:space="preserve"> </w:t>
      </w:r>
      <w:proofErr w:type="spellStart"/>
      <w:r w:rsidRPr="005E69D0">
        <w:rPr>
          <w:rFonts w:cstheme="minorHAnsi"/>
        </w:rPr>
        <w:t>hatlarını</w:t>
      </w:r>
      <w:proofErr w:type="spellEnd"/>
      <w:r w:rsidRPr="005E69D0">
        <w:rPr>
          <w:rFonts w:cstheme="minorHAnsi"/>
        </w:rPr>
        <w:t xml:space="preserve"> </w:t>
      </w:r>
      <w:proofErr w:type="spellStart"/>
      <w:r w:rsidRPr="005E69D0">
        <w:rPr>
          <w:rFonts w:cstheme="minorHAnsi"/>
        </w:rPr>
        <w:t>arayanların</w:t>
      </w:r>
      <w:proofErr w:type="spellEnd"/>
      <w:r w:rsidRPr="005E69D0">
        <w:rPr>
          <w:rFonts w:cstheme="minorHAnsi"/>
        </w:rPr>
        <w:t xml:space="preserve"> </w:t>
      </w:r>
      <w:proofErr w:type="spellStart"/>
      <w:r w:rsidRPr="005E69D0">
        <w:rPr>
          <w:rFonts w:cstheme="minorHAnsi"/>
        </w:rPr>
        <w:t>sayısı</w:t>
      </w:r>
      <w:proofErr w:type="spellEnd"/>
      <w:r w:rsidRPr="005E69D0">
        <w:rPr>
          <w:rFonts w:cstheme="minorHAnsi"/>
        </w:rPr>
        <w:t xml:space="preserve"> Nisan </w:t>
      </w:r>
      <w:proofErr w:type="spellStart"/>
      <w:r w:rsidRPr="005E69D0">
        <w:rPr>
          <w:rFonts w:cstheme="minorHAnsi"/>
        </w:rPr>
        <w:t>ayında</w:t>
      </w:r>
      <w:proofErr w:type="spellEnd"/>
      <w:r w:rsidRPr="005E69D0">
        <w:rPr>
          <w:rFonts w:cstheme="minorHAnsi"/>
        </w:rPr>
        <w:t xml:space="preserve"> % 55, </w:t>
      </w:r>
      <w:proofErr w:type="spellStart"/>
      <w:r w:rsidRPr="005E69D0">
        <w:rPr>
          <w:rFonts w:cstheme="minorHAnsi"/>
        </w:rPr>
        <w:t>Mayıs</w:t>
      </w:r>
      <w:proofErr w:type="spellEnd"/>
      <w:r w:rsidRPr="005E69D0">
        <w:rPr>
          <w:rFonts w:cstheme="minorHAnsi"/>
        </w:rPr>
        <w:t xml:space="preserve"> </w:t>
      </w:r>
      <w:proofErr w:type="spellStart"/>
      <w:r w:rsidRPr="005E69D0">
        <w:rPr>
          <w:rFonts w:cstheme="minorHAnsi"/>
        </w:rPr>
        <w:t>ayında</w:t>
      </w:r>
      <w:proofErr w:type="spellEnd"/>
      <w:r w:rsidRPr="005E69D0">
        <w:rPr>
          <w:rFonts w:cstheme="minorHAnsi"/>
        </w:rPr>
        <w:t xml:space="preserve"> %78 </w:t>
      </w:r>
      <w:proofErr w:type="spellStart"/>
      <w:r w:rsidRPr="005E69D0">
        <w:rPr>
          <w:rFonts w:cstheme="minorHAnsi"/>
        </w:rPr>
        <w:t>artmıştır</w:t>
      </w:r>
      <w:proofErr w:type="spellEnd"/>
      <w:r w:rsidRPr="005E69D0">
        <w:rPr>
          <w:rStyle w:val="DipnotBavurusu"/>
          <w:rFonts w:cstheme="minorHAnsi"/>
        </w:rPr>
        <w:footnoteReference w:id="1"/>
      </w:r>
      <w:r w:rsidRPr="005E69D0">
        <w:rPr>
          <w:rFonts w:cstheme="minorHAnsi"/>
        </w:rPr>
        <w:t xml:space="preserve">. </w:t>
      </w:r>
    </w:p>
    <w:p w14:paraId="1936A297" w14:textId="77777777" w:rsidR="0089472A" w:rsidRPr="005E69D0" w:rsidRDefault="0089472A" w:rsidP="0089472A">
      <w:pPr>
        <w:spacing w:after="120" w:line="276" w:lineRule="auto"/>
        <w:ind w:firstLine="706"/>
        <w:jc w:val="both"/>
        <w:rPr>
          <w:rFonts w:cstheme="minorHAnsi"/>
        </w:rPr>
      </w:pPr>
      <w:r w:rsidRPr="005E69D0">
        <w:rPr>
          <w:rFonts w:cstheme="minorHAnsi"/>
        </w:rPr>
        <w:t xml:space="preserve">8 Mart </w:t>
      </w:r>
      <w:proofErr w:type="spellStart"/>
      <w:r w:rsidRPr="005E69D0">
        <w:rPr>
          <w:rFonts w:cstheme="minorHAnsi"/>
        </w:rPr>
        <w:t>Dünya</w:t>
      </w:r>
      <w:proofErr w:type="spellEnd"/>
      <w:r w:rsidRPr="005E69D0">
        <w:rPr>
          <w:rFonts w:cstheme="minorHAnsi"/>
        </w:rPr>
        <w:t xml:space="preserve"> </w:t>
      </w:r>
      <w:proofErr w:type="spellStart"/>
      <w:r w:rsidRPr="005E69D0">
        <w:rPr>
          <w:rFonts w:cstheme="minorHAnsi"/>
        </w:rPr>
        <w:t>Kadınlar</w:t>
      </w:r>
      <w:proofErr w:type="spellEnd"/>
      <w:r w:rsidRPr="005E69D0">
        <w:rPr>
          <w:rFonts w:cstheme="minorHAnsi"/>
        </w:rPr>
        <w:t xml:space="preserve"> </w:t>
      </w:r>
      <w:proofErr w:type="spellStart"/>
      <w:r w:rsidRPr="005E69D0">
        <w:rPr>
          <w:rFonts w:cstheme="minorHAnsi"/>
        </w:rPr>
        <w:t>Günü</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yapılmak</w:t>
      </w:r>
      <w:proofErr w:type="spellEnd"/>
      <w:r w:rsidRPr="005E69D0">
        <w:rPr>
          <w:rFonts w:cstheme="minorHAnsi"/>
        </w:rPr>
        <w:t xml:space="preserve"> </w:t>
      </w:r>
      <w:proofErr w:type="spellStart"/>
      <w:r w:rsidRPr="005E69D0">
        <w:rPr>
          <w:rFonts w:cstheme="minorHAnsi"/>
        </w:rPr>
        <w:t>istenen</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sayıda</w:t>
      </w:r>
      <w:proofErr w:type="spellEnd"/>
      <w:r w:rsidRPr="005E69D0">
        <w:rPr>
          <w:rFonts w:cstheme="minorHAnsi"/>
        </w:rPr>
        <w:t xml:space="preserve"> </w:t>
      </w:r>
      <w:proofErr w:type="spellStart"/>
      <w:r w:rsidRPr="005E69D0">
        <w:rPr>
          <w:rFonts w:cstheme="minorHAnsi"/>
        </w:rPr>
        <w:t>etkinlik</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yıl</w:t>
      </w:r>
      <w:proofErr w:type="spellEnd"/>
      <w:r w:rsidRPr="005E69D0">
        <w:rPr>
          <w:rFonts w:cstheme="minorHAnsi"/>
        </w:rPr>
        <w:t xml:space="preserve"> da </w:t>
      </w:r>
      <w:proofErr w:type="spellStart"/>
      <w:r w:rsidRPr="005E69D0">
        <w:rPr>
          <w:rFonts w:cstheme="minorHAnsi"/>
        </w:rPr>
        <w:t>yasaklama</w:t>
      </w:r>
      <w:proofErr w:type="spellEnd"/>
      <w:r w:rsidRPr="005E69D0">
        <w:rPr>
          <w:rFonts w:cstheme="minorHAnsi"/>
        </w:rPr>
        <w:t xml:space="preserve">, </w:t>
      </w:r>
      <w:proofErr w:type="spellStart"/>
      <w:r w:rsidRPr="005E69D0">
        <w:rPr>
          <w:rFonts w:cstheme="minorHAnsi"/>
        </w:rPr>
        <w:t>engelleme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müdahalelerle</w:t>
      </w:r>
      <w:proofErr w:type="spellEnd"/>
      <w:r w:rsidRPr="005E69D0">
        <w:rPr>
          <w:rFonts w:cstheme="minorHAnsi"/>
        </w:rPr>
        <w:t xml:space="preserve"> </w:t>
      </w:r>
      <w:proofErr w:type="spellStart"/>
      <w:r w:rsidRPr="005E69D0">
        <w:rPr>
          <w:rFonts w:cstheme="minorHAnsi"/>
        </w:rPr>
        <w:t>karşılaştı</w:t>
      </w:r>
      <w:proofErr w:type="spellEnd"/>
      <w:r w:rsidRPr="005E69D0">
        <w:rPr>
          <w:rFonts w:cstheme="minorHAnsi"/>
        </w:rPr>
        <w:t xml:space="preserve">. 2003 </w:t>
      </w:r>
      <w:proofErr w:type="spellStart"/>
      <w:r w:rsidRPr="005E69D0">
        <w:rPr>
          <w:rFonts w:cstheme="minorHAnsi"/>
        </w:rPr>
        <w:t>yılından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yana</w:t>
      </w:r>
      <w:proofErr w:type="spellEnd"/>
      <w:r w:rsidRPr="005E69D0">
        <w:rPr>
          <w:rFonts w:cstheme="minorHAnsi"/>
        </w:rPr>
        <w:t xml:space="preserve"> </w:t>
      </w:r>
      <w:proofErr w:type="spellStart"/>
      <w:r w:rsidRPr="005E69D0">
        <w:rPr>
          <w:rFonts w:cstheme="minorHAnsi"/>
        </w:rPr>
        <w:t>gerçekleştirilen</w:t>
      </w:r>
      <w:proofErr w:type="spellEnd"/>
      <w:r w:rsidRPr="005E69D0">
        <w:rPr>
          <w:rFonts w:cstheme="minorHAnsi"/>
        </w:rPr>
        <w:t xml:space="preserve">, 2019 </w:t>
      </w:r>
      <w:proofErr w:type="spellStart"/>
      <w:r w:rsidRPr="005E69D0">
        <w:rPr>
          <w:rFonts w:cstheme="minorHAnsi"/>
        </w:rPr>
        <w:t>yılında</w:t>
      </w:r>
      <w:proofErr w:type="spellEnd"/>
      <w:r w:rsidRPr="005E69D0">
        <w:rPr>
          <w:rFonts w:cstheme="minorHAnsi"/>
        </w:rPr>
        <w:t xml:space="preserve">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edilen</w:t>
      </w:r>
      <w:proofErr w:type="spellEnd"/>
      <w:r w:rsidRPr="005E69D0">
        <w:rPr>
          <w:rFonts w:cstheme="minorHAnsi"/>
        </w:rPr>
        <w:t xml:space="preserve"> 8 Mart Feminist </w:t>
      </w:r>
      <w:proofErr w:type="spellStart"/>
      <w:r w:rsidRPr="005E69D0">
        <w:rPr>
          <w:rFonts w:cstheme="minorHAnsi"/>
        </w:rPr>
        <w:t>Gece</w:t>
      </w:r>
      <w:proofErr w:type="spellEnd"/>
      <w:r w:rsidRPr="005E69D0">
        <w:rPr>
          <w:rFonts w:cstheme="minorHAnsi"/>
        </w:rPr>
        <w:t xml:space="preserve"> </w:t>
      </w:r>
      <w:proofErr w:type="spellStart"/>
      <w:r w:rsidRPr="005E69D0">
        <w:rPr>
          <w:rFonts w:cstheme="minorHAnsi"/>
        </w:rPr>
        <w:t>Yürüyüşü</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yıl</w:t>
      </w:r>
      <w:proofErr w:type="spellEnd"/>
      <w:r w:rsidRPr="005E69D0">
        <w:rPr>
          <w:rFonts w:cstheme="minorHAnsi"/>
        </w:rPr>
        <w:t xml:space="preserve"> İstanbul </w:t>
      </w:r>
      <w:proofErr w:type="spellStart"/>
      <w:r w:rsidRPr="005E69D0">
        <w:rPr>
          <w:rFonts w:cstheme="minorHAnsi"/>
        </w:rPr>
        <w:t>Valiliği</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yasakladı</w:t>
      </w:r>
      <w:proofErr w:type="spellEnd"/>
      <w:r w:rsidRPr="005E69D0">
        <w:rPr>
          <w:rFonts w:cstheme="minorHAnsi"/>
        </w:rPr>
        <w:t xml:space="preserve">. </w:t>
      </w:r>
      <w:proofErr w:type="spellStart"/>
      <w:r w:rsidRPr="005E69D0">
        <w:rPr>
          <w:rFonts w:cstheme="minorHAnsi"/>
        </w:rPr>
        <w:t>Yürüyüş</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Sıraselviler</w:t>
      </w:r>
      <w:proofErr w:type="spellEnd"/>
      <w:r w:rsidRPr="005E69D0">
        <w:rPr>
          <w:rFonts w:cstheme="minorHAnsi"/>
        </w:rPr>
        <w:t xml:space="preserve"> </w:t>
      </w:r>
      <w:proofErr w:type="spellStart"/>
      <w:r w:rsidRPr="005E69D0">
        <w:rPr>
          <w:rFonts w:cstheme="minorHAnsi"/>
        </w:rPr>
        <w:t>Caddesi’nde</w:t>
      </w:r>
      <w:proofErr w:type="spellEnd"/>
      <w:r w:rsidRPr="005E69D0">
        <w:rPr>
          <w:rFonts w:cstheme="minorHAnsi"/>
        </w:rPr>
        <w:t xml:space="preserve"> </w:t>
      </w:r>
      <w:proofErr w:type="spellStart"/>
      <w:r w:rsidRPr="005E69D0">
        <w:rPr>
          <w:rFonts w:cstheme="minorHAnsi"/>
        </w:rPr>
        <w:t>toplanan</w:t>
      </w:r>
      <w:proofErr w:type="spellEnd"/>
      <w:r w:rsidRPr="005E69D0">
        <w:rPr>
          <w:rFonts w:cstheme="minorHAnsi"/>
        </w:rPr>
        <w:t xml:space="preserve"> </w:t>
      </w:r>
      <w:proofErr w:type="spellStart"/>
      <w:r w:rsidRPr="005E69D0">
        <w:rPr>
          <w:rFonts w:cstheme="minorHAnsi"/>
        </w:rPr>
        <w:t>kadınlara</w:t>
      </w:r>
      <w:proofErr w:type="spellEnd"/>
      <w:r w:rsidRPr="005E69D0">
        <w:rPr>
          <w:rFonts w:cstheme="minorHAnsi"/>
        </w:rPr>
        <w:t xml:space="preserve"> polis </w:t>
      </w:r>
      <w:proofErr w:type="spellStart"/>
      <w:r w:rsidRPr="005E69D0">
        <w:rPr>
          <w:rFonts w:cstheme="minorHAnsi"/>
        </w:rPr>
        <w:t>biber</w:t>
      </w:r>
      <w:proofErr w:type="spellEnd"/>
      <w:r w:rsidRPr="005E69D0">
        <w:rPr>
          <w:rFonts w:cstheme="minorHAnsi"/>
        </w:rPr>
        <w:t xml:space="preserve"> </w:t>
      </w:r>
      <w:proofErr w:type="spellStart"/>
      <w:r w:rsidRPr="005E69D0">
        <w:rPr>
          <w:rFonts w:cstheme="minorHAnsi"/>
        </w:rPr>
        <w:t>gazı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plastik</w:t>
      </w:r>
      <w:proofErr w:type="spellEnd"/>
      <w:r w:rsidRPr="005E69D0">
        <w:rPr>
          <w:rFonts w:cstheme="minorHAnsi"/>
        </w:rPr>
        <w:t xml:space="preserve"> </w:t>
      </w:r>
      <w:proofErr w:type="spellStart"/>
      <w:r w:rsidRPr="005E69D0">
        <w:rPr>
          <w:rFonts w:cstheme="minorHAnsi"/>
        </w:rPr>
        <w:t>mermi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etti</w:t>
      </w:r>
      <w:proofErr w:type="spellEnd"/>
      <w:r w:rsidRPr="005E69D0">
        <w:rPr>
          <w:rFonts w:cstheme="minorHAnsi"/>
        </w:rPr>
        <w:t xml:space="preserve">.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sonucu</w:t>
      </w:r>
      <w:proofErr w:type="spellEnd"/>
      <w:r w:rsidRPr="005E69D0">
        <w:rPr>
          <w:rFonts w:cstheme="minorHAnsi"/>
        </w:rPr>
        <w:t xml:space="preserve"> </w:t>
      </w:r>
      <w:proofErr w:type="spellStart"/>
      <w:r w:rsidRPr="005E69D0">
        <w:rPr>
          <w:rFonts w:cstheme="minorHAnsi"/>
        </w:rPr>
        <w:t>en</w:t>
      </w:r>
      <w:proofErr w:type="spellEnd"/>
      <w:r w:rsidRPr="005E69D0">
        <w:rPr>
          <w:rFonts w:cstheme="minorHAnsi"/>
        </w:rPr>
        <w:t xml:space="preserve"> </w:t>
      </w:r>
      <w:proofErr w:type="spellStart"/>
      <w:r w:rsidRPr="005E69D0">
        <w:rPr>
          <w:rFonts w:cstheme="minorHAnsi"/>
        </w:rPr>
        <w:t>az</w:t>
      </w:r>
      <w:proofErr w:type="spellEnd"/>
      <w:r w:rsidRPr="005E69D0">
        <w:rPr>
          <w:rFonts w:cstheme="minorHAnsi"/>
        </w:rPr>
        <w:t xml:space="preserve"> 32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alındı</w:t>
      </w:r>
      <w:proofErr w:type="spellEnd"/>
      <w:r w:rsidRPr="005E69D0">
        <w:rPr>
          <w:rFonts w:cstheme="minorHAnsi"/>
        </w:rPr>
        <w:t xml:space="preserve">. </w:t>
      </w:r>
    </w:p>
    <w:p w14:paraId="60083BD1" w14:textId="77777777" w:rsidR="0089472A" w:rsidRPr="005E69D0" w:rsidRDefault="0089472A" w:rsidP="0089472A">
      <w:pPr>
        <w:spacing w:after="120" w:line="276" w:lineRule="auto"/>
        <w:ind w:firstLine="706"/>
        <w:jc w:val="both"/>
        <w:rPr>
          <w:rFonts w:cstheme="minorHAnsi"/>
        </w:rPr>
      </w:pPr>
      <w:r w:rsidRPr="005E69D0">
        <w:rPr>
          <w:rFonts w:cstheme="minorHAnsi"/>
        </w:rPr>
        <w:t xml:space="preserve">15 </w:t>
      </w:r>
      <w:proofErr w:type="spellStart"/>
      <w:r w:rsidRPr="005E69D0">
        <w:rPr>
          <w:rFonts w:cstheme="minorHAnsi"/>
        </w:rPr>
        <w:t>Mayıs</w:t>
      </w:r>
      <w:proofErr w:type="spellEnd"/>
      <w:r w:rsidRPr="005E69D0">
        <w:rPr>
          <w:rFonts w:cstheme="minorHAnsi"/>
        </w:rPr>
        <w:t xml:space="preserve"> 2020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İstanbul’un</w:t>
      </w:r>
      <w:proofErr w:type="spellEnd"/>
      <w:r w:rsidRPr="005E69D0">
        <w:rPr>
          <w:rFonts w:cstheme="minorHAnsi"/>
        </w:rPr>
        <w:t xml:space="preserve"> </w:t>
      </w:r>
      <w:proofErr w:type="spellStart"/>
      <w:r w:rsidRPr="005E69D0">
        <w:rPr>
          <w:rFonts w:cstheme="minorHAnsi"/>
        </w:rPr>
        <w:t>Kadıköy</w:t>
      </w:r>
      <w:proofErr w:type="spellEnd"/>
      <w:r w:rsidRPr="005E69D0">
        <w:rPr>
          <w:rFonts w:cstheme="minorHAnsi"/>
        </w:rPr>
        <w:t xml:space="preserve"> </w:t>
      </w:r>
      <w:proofErr w:type="spellStart"/>
      <w:r w:rsidRPr="005E69D0">
        <w:rPr>
          <w:rFonts w:cstheme="minorHAnsi"/>
        </w:rPr>
        <w:t>ilçesinde</w:t>
      </w:r>
      <w:proofErr w:type="spellEnd"/>
      <w:r w:rsidRPr="005E69D0">
        <w:rPr>
          <w:rFonts w:cstheme="minorHAnsi"/>
        </w:rPr>
        <w:t xml:space="preserve"> 17 </w:t>
      </w:r>
      <w:proofErr w:type="spellStart"/>
      <w:r w:rsidRPr="005E69D0">
        <w:rPr>
          <w:rFonts w:cstheme="minorHAnsi"/>
        </w:rPr>
        <w:t>Mayıs</w:t>
      </w:r>
      <w:proofErr w:type="spellEnd"/>
      <w:r w:rsidRPr="005E69D0">
        <w:rPr>
          <w:rFonts w:cstheme="minorHAnsi"/>
        </w:rPr>
        <w:t xml:space="preserve"> </w:t>
      </w:r>
      <w:proofErr w:type="spellStart"/>
      <w:r w:rsidRPr="005E69D0">
        <w:rPr>
          <w:rFonts w:cstheme="minorHAnsi"/>
        </w:rPr>
        <w:t>Uluslararası</w:t>
      </w:r>
      <w:proofErr w:type="spellEnd"/>
      <w:r w:rsidRPr="005E69D0">
        <w:rPr>
          <w:rFonts w:cstheme="minorHAnsi"/>
        </w:rPr>
        <w:t xml:space="preserve"> </w:t>
      </w:r>
      <w:proofErr w:type="spellStart"/>
      <w:r w:rsidRPr="005E69D0">
        <w:rPr>
          <w:rFonts w:cstheme="minorHAnsi"/>
        </w:rPr>
        <w:t>Homofobi</w:t>
      </w:r>
      <w:proofErr w:type="spellEnd"/>
      <w:r w:rsidRPr="005E69D0">
        <w:rPr>
          <w:rFonts w:cstheme="minorHAnsi"/>
        </w:rPr>
        <w:t xml:space="preserve">, </w:t>
      </w:r>
      <w:proofErr w:type="spellStart"/>
      <w:r w:rsidRPr="005E69D0">
        <w:rPr>
          <w:rFonts w:cstheme="minorHAnsi"/>
        </w:rPr>
        <w:t>Bifobi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Transfobi</w:t>
      </w:r>
      <w:proofErr w:type="spellEnd"/>
      <w:r w:rsidRPr="005E69D0">
        <w:rPr>
          <w:rFonts w:cstheme="minorHAnsi"/>
        </w:rPr>
        <w:t xml:space="preserve"> </w:t>
      </w:r>
      <w:proofErr w:type="spellStart"/>
      <w:r w:rsidRPr="005E69D0">
        <w:rPr>
          <w:rFonts w:cstheme="minorHAnsi"/>
        </w:rPr>
        <w:t>Karşıtı</w:t>
      </w:r>
      <w:proofErr w:type="spellEnd"/>
      <w:r w:rsidRPr="005E69D0">
        <w:rPr>
          <w:rFonts w:cstheme="minorHAnsi"/>
        </w:rPr>
        <w:t xml:space="preserve"> </w:t>
      </w:r>
      <w:proofErr w:type="spellStart"/>
      <w:r w:rsidRPr="005E69D0">
        <w:rPr>
          <w:rFonts w:cstheme="minorHAnsi"/>
        </w:rPr>
        <w:t>Gün</w:t>
      </w:r>
      <w:proofErr w:type="spellEnd"/>
      <w:r w:rsidRPr="005E69D0">
        <w:rPr>
          <w:rFonts w:cstheme="minorHAnsi"/>
        </w:rPr>
        <w:t xml:space="preserve"> </w:t>
      </w:r>
      <w:proofErr w:type="spellStart"/>
      <w:r w:rsidRPr="005E69D0">
        <w:rPr>
          <w:rFonts w:cstheme="minorHAnsi"/>
        </w:rPr>
        <w:t>dolayısıyla</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eyleme</w:t>
      </w:r>
      <w:proofErr w:type="spellEnd"/>
      <w:r w:rsidRPr="005E69D0">
        <w:rPr>
          <w:rFonts w:cstheme="minorHAnsi"/>
        </w:rPr>
        <w:t xml:space="preserve">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eden</w:t>
      </w:r>
      <w:proofErr w:type="spellEnd"/>
      <w:r w:rsidRPr="005E69D0">
        <w:rPr>
          <w:rFonts w:cstheme="minorHAnsi"/>
        </w:rPr>
        <w:t xml:space="preserve"> polis 2 </w:t>
      </w:r>
      <w:proofErr w:type="spellStart"/>
      <w:r w:rsidRPr="005E69D0">
        <w:rPr>
          <w:rFonts w:cstheme="minorHAnsi"/>
        </w:rPr>
        <w:t>kişiyi</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uygulayarak</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aldı</w:t>
      </w:r>
      <w:proofErr w:type="spellEnd"/>
      <w:r w:rsidRPr="005E69D0">
        <w:rPr>
          <w:rFonts w:cstheme="minorHAnsi"/>
        </w:rPr>
        <w:t>.</w:t>
      </w:r>
    </w:p>
    <w:p w14:paraId="36EBAD46" w14:textId="77777777" w:rsidR="0089472A" w:rsidRPr="005E69D0" w:rsidRDefault="0089472A" w:rsidP="0089472A">
      <w:pPr>
        <w:spacing w:after="120" w:line="276" w:lineRule="auto"/>
        <w:ind w:firstLine="706"/>
        <w:jc w:val="both"/>
        <w:rPr>
          <w:rFonts w:cstheme="minorHAnsi"/>
        </w:rPr>
      </w:pPr>
      <w:proofErr w:type="spellStart"/>
      <w:r w:rsidRPr="005E69D0">
        <w:rPr>
          <w:rFonts w:cstheme="minorHAnsi"/>
        </w:rPr>
        <w:t>Batman’da</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kız</w:t>
      </w:r>
      <w:proofErr w:type="spellEnd"/>
      <w:r w:rsidRPr="005E69D0">
        <w:rPr>
          <w:rFonts w:cstheme="minorHAnsi"/>
        </w:rPr>
        <w:t xml:space="preserve"> </w:t>
      </w:r>
      <w:proofErr w:type="spellStart"/>
      <w:r w:rsidRPr="005E69D0">
        <w:rPr>
          <w:rFonts w:cstheme="minorHAnsi"/>
        </w:rPr>
        <w:t>çocuğunun</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uzman</w:t>
      </w:r>
      <w:proofErr w:type="spellEnd"/>
      <w:r w:rsidRPr="005E69D0">
        <w:rPr>
          <w:rFonts w:cstheme="minorHAnsi"/>
        </w:rPr>
        <w:t xml:space="preserve"> </w:t>
      </w:r>
      <w:proofErr w:type="spellStart"/>
      <w:r w:rsidRPr="005E69D0">
        <w:rPr>
          <w:rFonts w:cstheme="minorHAnsi"/>
        </w:rPr>
        <w:t>çavuşun</w:t>
      </w:r>
      <w:proofErr w:type="spellEnd"/>
      <w:r w:rsidRPr="005E69D0">
        <w:rPr>
          <w:rFonts w:cstheme="minorHAnsi"/>
        </w:rPr>
        <w:t xml:space="preserve"> </w:t>
      </w:r>
      <w:proofErr w:type="spellStart"/>
      <w:r w:rsidRPr="005E69D0">
        <w:rPr>
          <w:rFonts w:cstheme="minorHAnsi"/>
        </w:rPr>
        <w:t>cinsel</w:t>
      </w:r>
      <w:proofErr w:type="spellEnd"/>
      <w:r w:rsidRPr="005E69D0">
        <w:rPr>
          <w:rFonts w:cstheme="minorHAnsi"/>
        </w:rPr>
        <w:t xml:space="preserve"> </w:t>
      </w:r>
      <w:proofErr w:type="spellStart"/>
      <w:r w:rsidRPr="005E69D0">
        <w:rPr>
          <w:rFonts w:cstheme="minorHAnsi"/>
        </w:rPr>
        <w:t>saldırısına</w:t>
      </w:r>
      <w:proofErr w:type="spellEnd"/>
      <w:r w:rsidRPr="005E69D0">
        <w:rPr>
          <w:rFonts w:cstheme="minorHAnsi"/>
        </w:rPr>
        <w:t xml:space="preserve"> </w:t>
      </w:r>
      <w:proofErr w:type="spellStart"/>
      <w:r w:rsidRPr="005E69D0">
        <w:rPr>
          <w:rFonts w:cstheme="minorHAnsi"/>
        </w:rPr>
        <w:t>maruz</w:t>
      </w:r>
      <w:proofErr w:type="spellEnd"/>
      <w:r w:rsidRPr="005E69D0">
        <w:rPr>
          <w:rFonts w:cstheme="minorHAnsi"/>
        </w:rPr>
        <w:t xml:space="preserve"> </w:t>
      </w:r>
      <w:proofErr w:type="spellStart"/>
      <w:r w:rsidRPr="005E69D0">
        <w:rPr>
          <w:rFonts w:cstheme="minorHAnsi"/>
        </w:rPr>
        <w:t>kalmasını</w:t>
      </w:r>
      <w:proofErr w:type="spellEnd"/>
      <w:r w:rsidRPr="005E69D0">
        <w:rPr>
          <w:rFonts w:cstheme="minorHAnsi"/>
        </w:rPr>
        <w:t xml:space="preserve"> </w:t>
      </w:r>
      <w:proofErr w:type="spellStart"/>
      <w:r w:rsidRPr="005E69D0">
        <w:rPr>
          <w:rFonts w:cstheme="minorHAnsi"/>
        </w:rPr>
        <w:t>protesto</w:t>
      </w:r>
      <w:proofErr w:type="spellEnd"/>
      <w:r w:rsidRPr="005E69D0">
        <w:rPr>
          <w:rFonts w:cstheme="minorHAnsi"/>
        </w:rPr>
        <w:t xml:space="preserve"> </w:t>
      </w:r>
      <w:proofErr w:type="spellStart"/>
      <w:r w:rsidRPr="005E69D0">
        <w:rPr>
          <w:rFonts w:cstheme="minorHAnsi"/>
        </w:rPr>
        <w:t>etmek</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Batman’da</w:t>
      </w:r>
      <w:proofErr w:type="spellEnd"/>
      <w:r w:rsidRPr="005E69D0">
        <w:rPr>
          <w:rFonts w:cstheme="minorHAnsi"/>
        </w:rPr>
        <w:t xml:space="preserve"> Atatürk </w:t>
      </w:r>
      <w:proofErr w:type="spellStart"/>
      <w:r w:rsidRPr="005E69D0">
        <w:rPr>
          <w:rFonts w:cstheme="minorHAnsi"/>
        </w:rPr>
        <w:t>Parkı’nda</w:t>
      </w:r>
      <w:proofErr w:type="spellEnd"/>
      <w:r w:rsidRPr="005E69D0">
        <w:rPr>
          <w:rFonts w:cstheme="minorHAnsi"/>
        </w:rPr>
        <w:t xml:space="preserve"> 17 </w:t>
      </w:r>
      <w:proofErr w:type="spellStart"/>
      <w:r w:rsidRPr="005E69D0">
        <w:rPr>
          <w:rFonts w:cstheme="minorHAnsi"/>
        </w:rPr>
        <w:t>Temmuz</w:t>
      </w:r>
      <w:proofErr w:type="spellEnd"/>
      <w:r w:rsidRPr="005E69D0">
        <w:rPr>
          <w:rFonts w:cstheme="minorHAnsi"/>
        </w:rPr>
        <w:t xml:space="preserve"> 2020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oturma</w:t>
      </w:r>
      <w:proofErr w:type="spellEnd"/>
      <w:r w:rsidRPr="005E69D0">
        <w:rPr>
          <w:rFonts w:cstheme="minorHAnsi"/>
        </w:rPr>
        <w:t xml:space="preserve"> </w:t>
      </w:r>
      <w:proofErr w:type="spellStart"/>
      <w:r w:rsidRPr="005E69D0">
        <w:rPr>
          <w:rFonts w:cstheme="minorHAnsi"/>
        </w:rPr>
        <w:t>eylemine</w:t>
      </w:r>
      <w:proofErr w:type="spellEnd"/>
      <w:r w:rsidRPr="005E69D0">
        <w:rPr>
          <w:rFonts w:cstheme="minorHAnsi"/>
        </w:rPr>
        <w:t xml:space="preserve">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eden</w:t>
      </w:r>
      <w:proofErr w:type="spellEnd"/>
      <w:r w:rsidRPr="005E69D0">
        <w:rPr>
          <w:rFonts w:cstheme="minorHAnsi"/>
        </w:rPr>
        <w:t xml:space="preserve"> polis </w:t>
      </w:r>
      <w:proofErr w:type="spellStart"/>
      <w:r w:rsidRPr="005E69D0">
        <w:rPr>
          <w:rFonts w:cstheme="minorHAnsi"/>
        </w:rPr>
        <w:t>aralarında</w:t>
      </w:r>
      <w:proofErr w:type="spellEnd"/>
      <w:r w:rsidRPr="005E69D0">
        <w:rPr>
          <w:rFonts w:cstheme="minorHAnsi"/>
        </w:rPr>
        <w:t xml:space="preserve"> </w:t>
      </w:r>
      <w:proofErr w:type="spellStart"/>
      <w:r w:rsidRPr="005E69D0">
        <w:rPr>
          <w:rFonts w:cstheme="minorHAnsi"/>
        </w:rPr>
        <w:t>çocukların</w:t>
      </w:r>
      <w:proofErr w:type="spellEnd"/>
      <w:r w:rsidRPr="005E69D0">
        <w:rPr>
          <w:rFonts w:cstheme="minorHAnsi"/>
        </w:rPr>
        <w:t xml:space="preserve"> da </w:t>
      </w:r>
      <w:proofErr w:type="spellStart"/>
      <w:r w:rsidRPr="005E69D0">
        <w:rPr>
          <w:rFonts w:cstheme="minorHAnsi"/>
        </w:rPr>
        <w:t>olduğu</w:t>
      </w:r>
      <w:proofErr w:type="spellEnd"/>
      <w:r w:rsidRPr="005E69D0">
        <w:rPr>
          <w:rFonts w:cstheme="minorHAnsi"/>
        </w:rPr>
        <w:t xml:space="preserve"> 10 </w:t>
      </w:r>
      <w:proofErr w:type="spellStart"/>
      <w:r w:rsidRPr="005E69D0">
        <w:rPr>
          <w:rFonts w:cstheme="minorHAnsi"/>
        </w:rPr>
        <w:t>kişiyi</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aldı</w:t>
      </w:r>
      <w:proofErr w:type="spellEnd"/>
      <w:r w:rsidRPr="005E69D0">
        <w:rPr>
          <w:rFonts w:cstheme="minorHAnsi"/>
        </w:rPr>
        <w:t>.</w:t>
      </w:r>
    </w:p>
    <w:p w14:paraId="0A6322EF" w14:textId="77777777" w:rsidR="0089472A" w:rsidRPr="005E69D0" w:rsidRDefault="0089472A" w:rsidP="0089472A">
      <w:pPr>
        <w:spacing w:after="120" w:line="276" w:lineRule="auto"/>
        <w:ind w:firstLine="706"/>
        <w:jc w:val="both"/>
        <w:rPr>
          <w:rFonts w:cstheme="minorHAnsi"/>
        </w:rPr>
      </w:pPr>
      <w:proofErr w:type="spellStart"/>
      <w:r w:rsidRPr="005E69D0">
        <w:rPr>
          <w:rFonts w:cstheme="minorHAnsi"/>
        </w:rPr>
        <w:t>Muğla’da</w:t>
      </w:r>
      <w:proofErr w:type="spellEnd"/>
      <w:r w:rsidRPr="005E69D0">
        <w:rPr>
          <w:rFonts w:cstheme="minorHAnsi"/>
        </w:rPr>
        <w:t xml:space="preserve"> </w:t>
      </w:r>
      <w:proofErr w:type="spellStart"/>
      <w:r w:rsidRPr="005E69D0">
        <w:rPr>
          <w:rFonts w:cstheme="minorHAnsi"/>
        </w:rPr>
        <w:t>yaşayan</w:t>
      </w:r>
      <w:proofErr w:type="spellEnd"/>
      <w:r w:rsidRPr="005E69D0">
        <w:rPr>
          <w:rFonts w:cstheme="minorHAnsi"/>
        </w:rPr>
        <w:t xml:space="preserve"> </w:t>
      </w:r>
      <w:proofErr w:type="spellStart"/>
      <w:r w:rsidRPr="005E69D0">
        <w:rPr>
          <w:rFonts w:cstheme="minorHAnsi"/>
        </w:rPr>
        <w:t>Pınar</w:t>
      </w:r>
      <w:proofErr w:type="spellEnd"/>
      <w:r w:rsidRPr="005E69D0">
        <w:rPr>
          <w:rFonts w:cstheme="minorHAnsi"/>
        </w:rPr>
        <w:t xml:space="preserve"> </w:t>
      </w:r>
      <w:proofErr w:type="spellStart"/>
      <w:r w:rsidRPr="005E69D0">
        <w:rPr>
          <w:rFonts w:cstheme="minorHAnsi"/>
        </w:rPr>
        <w:t>Gültekin</w:t>
      </w:r>
      <w:proofErr w:type="spellEnd"/>
      <w:r w:rsidRPr="005E69D0">
        <w:rPr>
          <w:rFonts w:cstheme="minorHAnsi"/>
        </w:rPr>
        <w:t xml:space="preserve"> </w:t>
      </w:r>
      <w:proofErr w:type="spellStart"/>
      <w:r w:rsidRPr="005E69D0">
        <w:rPr>
          <w:rFonts w:cstheme="minorHAnsi"/>
        </w:rPr>
        <w:t>isimli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kadının</w:t>
      </w:r>
      <w:proofErr w:type="spellEnd"/>
      <w:r w:rsidRPr="005E69D0">
        <w:rPr>
          <w:rFonts w:cstheme="minorHAnsi"/>
        </w:rPr>
        <w:t xml:space="preserve"> </w:t>
      </w:r>
      <w:proofErr w:type="spellStart"/>
      <w:r w:rsidRPr="005E69D0">
        <w:rPr>
          <w:rFonts w:cstheme="minorHAnsi"/>
        </w:rPr>
        <w:t>Cemal</w:t>
      </w:r>
      <w:proofErr w:type="spellEnd"/>
      <w:r w:rsidRPr="005E69D0">
        <w:rPr>
          <w:rFonts w:cstheme="minorHAnsi"/>
        </w:rPr>
        <w:t xml:space="preserve"> </w:t>
      </w:r>
      <w:proofErr w:type="spellStart"/>
      <w:r w:rsidRPr="005E69D0">
        <w:rPr>
          <w:rFonts w:cstheme="minorHAnsi"/>
        </w:rPr>
        <w:t>Metin</w:t>
      </w:r>
      <w:proofErr w:type="spellEnd"/>
      <w:r w:rsidRPr="005E69D0">
        <w:rPr>
          <w:rFonts w:cstheme="minorHAnsi"/>
        </w:rPr>
        <w:t xml:space="preserve"> </w:t>
      </w:r>
      <w:proofErr w:type="spellStart"/>
      <w:r w:rsidRPr="005E69D0">
        <w:rPr>
          <w:rFonts w:cstheme="minorHAnsi"/>
        </w:rPr>
        <w:t>Avcı</w:t>
      </w:r>
      <w:proofErr w:type="spellEnd"/>
      <w:r w:rsidRPr="005E69D0">
        <w:rPr>
          <w:rFonts w:cstheme="minorHAnsi"/>
        </w:rPr>
        <w:t xml:space="preserve"> </w:t>
      </w:r>
      <w:proofErr w:type="spellStart"/>
      <w:r w:rsidRPr="005E69D0">
        <w:rPr>
          <w:rFonts w:cstheme="minorHAnsi"/>
        </w:rPr>
        <w:t>isimli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erkek</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öldürülmesini</w:t>
      </w:r>
      <w:proofErr w:type="spellEnd"/>
      <w:r w:rsidRPr="005E69D0">
        <w:rPr>
          <w:rFonts w:cstheme="minorHAnsi"/>
        </w:rPr>
        <w:t xml:space="preserve"> </w:t>
      </w:r>
      <w:proofErr w:type="spellStart"/>
      <w:r w:rsidRPr="005E69D0">
        <w:rPr>
          <w:rFonts w:cstheme="minorHAnsi"/>
        </w:rPr>
        <w:t>protesto</w:t>
      </w:r>
      <w:proofErr w:type="spellEnd"/>
      <w:r w:rsidRPr="005E69D0">
        <w:rPr>
          <w:rFonts w:cstheme="minorHAnsi"/>
        </w:rPr>
        <w:t xml:space="preserve"> </w:t>
      </w:r>
      <w:proofErr w:type="spellStart"/>
      <w:r w:rsidRPr="005E69D0">
        <w:rPr>
          <w:rFonts w:cstheme="minorHAnsi"/>
        </w:rPr>
        <w:t>etmek</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21 </w:t>
      </w:r>
      <w:proofErr w:type="spellStart"/>
      <w:r w:rsidRPr="005E69D0">
        <w:rPr>
          <w:rFonts w:cstheme="minorHAnsi"/>
        </w:rPr>
        <w:t>Temmuz</w:t>
      </w:r>
      <w:proofErr w:type="spellEnd"/>
      <w:r w:rsidRPr="005E69D0">
        <w:rPr>
          <w:rFonts w:cstheme="minorHAnsi"/>
        </w:rPr>
        <w:t xml:space="preserve"> 2020 </w:t>
      </w:r>
      <w:proofErr w:type="spellStart"/>
      <w:r w:rsidRPr="005E69D0">
        <w:rPr>
          <w:rFonts w:cstheme="minorHAnsi"/>
        </w:rPr>
        <w:t>tarihinde</w:t>
      </w:r>
      <w:proofErr w:type="spellEnd"/>
      <w:r w:rsidRPr="005E69D0">
        <w:rPr>
          <w:rFonts w:cstheme="minorHAnsi"/>
        </w:rPr>
        <w:t xml:space="preserve"> İzmir </w:t>
      </w:r>
      <w:proofErr w:type="spellStart"/>
      <w:r w:rsidRPr="005E69D0">
        <w:rPr>
          <w:rFonts w:cstheme="minorHAnsi"/>
        </w:rPr>
        <w:t>Alsancak’ta</w:t>
      </w:r>
      <w:proofErr w:type="spellEnd"/>
      <w:r w:rsidRPr="005E69D0">
        <w:rPr>
          <w:rFonts w:cstheme="minorHAnsi"/>
        </w:rPr>
        <w:t xml:space="preserve"> </w:t>
      </w:r>
      <w:proofErr w:type="spellStart"/>
      <w:r w:rsidRPr="005E69D0">
        <w:rPr>
          <w:rFonts w:cstheme="minorHAnsi"/>
        </w:rPr>
        <w:t>Kadınlar</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Güçlü</w:t>
      </w:r>
      <w:proofErr w:type="spellEnd"/>
      <w:r w:rsidRPr="005E69D0">
        <w:rPr>
          <w:rFonts w:cstheme="minorHAnsi"/>
        </w:rPr>
        <w:t xml:space="preserve"> </w:t>
      </w:r>
      <w:proofErr w:type="spellStart"/>
      <w:r w:rsidRPr="005E69D0">
        <w:rPr>
          <w:rFonts w:cstheme="minorHAnsi"/>
        </w:rPr>
        <w:t>Platformu</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basın</w:t>
      </w:r>
      <w:proofErr w:type="spellEnd"/>
      <w:r w:rsidRPr="005E69D0">
        <w:rPr>
          <w:rFonts w:cstheme="minorHAnsi"/>
        </w:rPr>
        <w:t xml:space="preserve"> </w:t>
      </w:r>
      <w:proofErr w:type="spellStart"/>
      <w:r w:rsidRPr="005E69D0">
        <w:rPr>
          <w:rFonts w:cstheme="minorHAnsi"/>
        </w:rPr>
        <w:t>açıklamasının</w:t>
      </w:r>
      <w:proofErr w:type="spellEnd"/>
      <w:r w:rsidRPr="005E69D0">
        <w:rPr>
          <w:rFonts w:cstheme="minorHAnsi"/>
        </w:rPr>
        <w:t xml:space="preserve"> </w:t>
      </w:r>
      <w:proofErr w:type="spellStart"/>
      <w:r w:rsidRPr="005E69D0">
        <w:rPr>
          <w:rFonts w:cstheme="minorHAnsi"/>
        </w:rPr>
        <w:t>ardından</w:t>
      </w:r>
      <w:proofErr w:type="spellEnd"/>
      <w:r w:rsidRPr="005E69D0">
        <w:rPr>
          <w:rFonts w:cstheme="minorHAnsi"/>
        </w:rPr>
        <w:t xml:space="preserve"> </w:t>
      </w:r>
      <w:proofErr w:type="spellStart"/>
      <w:r w:rsidRPr="005E69D0">
        <w:rPr>
          <w:rFonts w:cstheme="minorHAnsi"/>
        </w:rPr>
        <w:t>yürüyüş</w:t>
      </w:r>
      <w:proofErr w:type="spellEnd"/>
      <w:r w:rsidRPr="005E69D0">
        <w:rPr>
          <w:rFonts w:cstheme="minorHAnsi"/>
        </w:rPr>
        <w:t xml:space="preserve"> </w:t>
      </w:r>
      <w:proofErr w:type="spellStart"/>
      <w:r w:rsidRPr="005E69D0">
        <w:rPr>
          <w:rFonts w:cstheme="minorHAnsi"/>
        </w:rPr>
        <w:t>yapanlara</w:t>
      </w:r>
      <w:proofErr w:type="spellEnd"/>
      <w:r w:rsidRPr="005E69D0">
        <w:rPr>
          <w:rFonts w:cstheme="minorHAnsi"/>
        </w:rPr>
        <w:t xml:space="preserve">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eden</w:t>
      </w:r>
      <w:proofErr w:type="spellEnd"/>
      <w:r w:rsidRPr="005E69D0">
        <w:rPr>
          <w:rFonts w:cstheme="minorHAnsi"/>
        </w:rPr>
        <w:t xml:space="preserve"> polis 12 </w:t>
      </w:r>
      <w:proofErr w:type="spellStart"/>
      <w:r w:rsidRPr="005E69D0">
        <w:rPr>
          <w:rFonts w:cstheme="minorHAnsi"/>
        </w:rPr>
        <w:t>kişiyi</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kullanarak</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aldı</w:t>
      </w:r>
      <w:proofErr w:type="spellEnd"/>
      <w:r w:rsidRPr="005E69D0">
        <w:rPr>
          <w:rFonts w:cstheme="minorHAnsi"/>
        </w:rPr>
        <w:t xml:space="preserve">. </w:t>
      </w:r>
    </w:p>
    <w:p w14:paraId="183FEFC3" w14:textId="33E60F0E" w:rsidR="0089472A" w:rsidRPr="005E69D0" w:rsidRDefault="0089472A" w:rsidP="0089472A">
      <w:pPr>
        <w:spacing w:after="120" w:line="276" w:lineRule="auto"/>
        <w:ind w:firstLine="706"/>
        <w:jc w:val="both"/>
        <w:rPr>
          <w:rFonts w:cstheme="minorHAnsi"/>
        </w:rPr>
      </w:pPr>
      <w:proofErr w:type="spellStart"/>
      <w:r w:rsidRPr="005E69D0">
        <w:rPr>
          <w:rFonts w:cstheme="minorHAnsi"/>
        </w:rPr>
        <w:lastRenderedPageBreak/>
        <w:t>Tüm</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olanlra</w:t>
      </w:r>
      <w:proofErr w:type="spellEnd"/>
      <w:r w:rsidRPr="005E69D0">
        <w:rPr>
          <w:rFonts w:cstheme="minorHAnsi"/>
        </w:rPr>
        <w:t xml:space="preserve"> </w:t>
      </w:r>
      <w:proofErr w:type="spellStart"/>
      <w:r w:rsidRPr="005E69D0">
        <w:rPr>
          <w:rFonts w:cstheme="minorHAnsi"/>
        </w:rPr>
        <w:t>karşın</w:t>
      </w:r>
      <w:proofErr w:type="spellEnd"/>
      <w:r w:rsidRPr="005E69D0">
        <w:rPr>
          <w:rFonts w:cstheme="minorHAnsi"/>
        </w:rPr>
        <w:t xml:space="preserve"> 2020 </w:t>
      </w:r>
      <w:proofErr w:type="spellStart"/>
      <w:r w:rsidRPr="005E69D0">
        <w:rPr>
          <w:rFonts w:cstheme="minorHAnsi"/>
        </w:rPr>
        <w:t>yılının</w:t>
      </w:r>
      <w:proofErr w:type="spellEnd"/>
      <w:r w:rsidRPr="005E69D0">
        <w:rPr>
          <w:rFonts w:cstheme="minorHAnsi"/>
        </w:rPr>
        <w:t xml:space="preserve"> </w:t>
      </w:r>
      <w:proofErr w:type="spellStart"/>
      <w:r w:rsidRPr="005E69D0">
        <w:rPr>
          <w:rFonts w:cstheme="minorHAnsi"/>
        </w:rPr>
        <w:t>Şubat</w:t>
      </w:r>
      <w:proofErr w:type="spellEnd"/>
      <w:r w:rsidRPr="005E69D0">
        <w:rPr>
          <w:rFonts w:cstheme="minorHAnsi"/>
        </w:rPr>
        <w:t xml:space="preserve"> </w:t>
      </w:r>
      <w:proofErr w:type="spellStart"/>
      <w:r w:rsidRPr="005E69D0">
        <w:rPr>
          <w:rFonts w:cstheme="minorHAnsi"/>
        </w:rPr>
        <w:t>ayında</w:t>
      </w:r>
      <w:proofErr w:type="spellEnd"/>
      <w:r w:rsidRPr="005E69D0">
        <w:rPr>
          <w:rFonts w:cstheme="minorHAnsi"/>
        </w:rPr>
        <w:t xml:space="preserve"> </w:t>
      </w:r>
      <w:proofErr w:type="spellStart"/>
      <w:r w:rsidRPr="005E69D0">
        <w:rPr>
          <w:rFonts w:cstheme="minorHAnsi"/>
        </w:rPr>
        <w:t>Cumhurbaşkanı</w:t>
      </w:r>
      <w:proofErr w:type="spellEnd"/>
      <w:r w:rsidRPr="005E69D0">
        <w:rPr>
          <w:rFonts w:cstheme="minorHAnsi"/>
        </w:rPr>
        <w:t xml:space="preserve"> Recep Tayyip </w:t>
      </w:r>
      <w:proofErr w:type="spellStart"/>
      <w:r w:rsidRPr="005E69D0">
        <w:rPr>
          <w:rFonts w:cstheme="minorHAnsi"/>
        </w:rPr>
        <w:t>Erdoğan</w:t>
      </w:r>
      <w:proofErr w:type="spellEnd"/>
      <w:r w:rsidRPr="005E69D0">
        <w:rPr>
          <w:rFonts w:cstheme="minorHAnsi"/>
        </w:rPr>
        <w:t xml:space="preserve"> </w:t>
      </w:r>
      <w:proofErr w:type="spellStart"/>
      <w:r w:rsidRPr="005E69D0">
        <w:rPr>
          <w:rFonts w:cstheme="minorHAnsi"/>
        </w:rPr>
        <w:t>milletvekilleri</w:t>
      </w:r>
      <w:proofErr w:type="spellEnd"/>
      <w:r w:rsidRPr="005E69D0">
        <w:rPr>
          <w:rFonts w:cstheme="minorHAnsi"/>
        </w:rPr>
        <w:t xml:space="preserve"> </w:t>
      </w:r>
      <w:proofErr w:type="spellStart"/>
      <w:r w:rsidR="00206A64">
        <w:rPr>
          <w:rFonts w:cstheme="minorHAnsi"/>
        </w:rPr>
        <w:t>ve</w:t>
      </w:r>
      <w:proofErr w:type="spellEnd"/>
      <w:r w:rsidR="00206A64">
        <w:rPr>
          <w:rFonts w:cstheme="minorHAnsi"/>
        </w:rPr>
        <w:t xml:space="preserve"> </w:t>
      </w:r>
      <w:proofErr w:type="spellStart"/>
      <w:r w:rsidRPr="005E69D0">
        <w:rPr>
          <w:rFonts w:cstheme="minorHAnsi"/>
        </w:rPr>
        <w:t>AKP’nin</w:t>
      </w:r>
      <w:proofErr w:type="spellEnd"/>
      <w:r w:rsidRPr="005E69D0">
        <w:rPr>
          <w:rFonts w:cstheme="minorHAnsi"/>
        </w:rPr>
        <w:t xml:space="preserve"> Merkez </w:t>
      </w:r>
      <w:proofErr w:type="spellStart"/>
      <w:r w:rsidRPr="005E69D0">
        <w:rPr>
          <w:rFonts w:cstheme="minorHAnsi"/>
        </w:rPr>
        <w:t>Yürütme</w:t>
      </w:r>
      <w:proofErr w:type="spellEnd"/>
      <w:r w:rsidRPr="005E69D0">
        <w:rPr>
          <w:rFonts w:cstheme="minorHAnsi"/>
        </w:rPr>
        <w:t xml:space="preserve"> </w:t>
      </w:r>
      <w:proofErr w:type="spellStart"/>
      <w:r w:rsidRPr="005E69D0">
        <w:rPr>
          <w:rFonts w:cstheme="minorHAnsi"/>
        </w:rPr>
        <w:t>Kurulu</w:t>
      </w:r>
      <w:proofErr w:type="spellEnd"/>
      <w:r w:rsidRPr="005E69D0">
        <w:rPr>
          <w:rFonts w:cstheme="minorHAnsi"/>
        </w:rPr>
        <w:t xml:space="preserve"> </w:t>
      </w:r>
      <w:proofErr w:type="spellStart"/>
      <w:r w:rsidRPr="005E69D0">
        <w:rPr>
          <w:rFonts w:cstheme="minorHAnsi"/>
        </w:rPr>
        <w:t>üyeleriyle</w:t>
      </w:r>
      <w:proofErr w:type="spellEnd"/>
      <w:r w:rsidRPr="005E69D0">
        <w:rPr>
          <w:rFonts w:cstheme="minorHAnsi"/>
        </w:rPr>
        <w:t xml:space="preserve"> </w:t>
      </w:r>
      <w:proofErr w:type="spellStart"/>
      <w:r w:rsidRPr="005E69D0">
        <w:rPr>
          <w:rFonts w:cstheme="minorHAnsi"/>
        </w:rPr>
        <w:t>yaptığı</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toplantıda</w:t>
      </w:r>
      <w:proofErr w:type="spellEnd"/>
      <w:r w:rsidRPr="005E69D0">
        <w:rPr>
          <w:rFonts w:cstheme="minorHAnsi"/>
        </w:rPr>
        <w:t xml:space="preserve"> İstanbul </w:t>
      </w:r>
      <w:proofErr w:type="spellStart"/>
      <w:r w:rsidRPr="005E69D0">
        <w:rPr>
          <w:rFonts w:cstheme="minorHAnsi"/>
        </w:rPr>
        <w:t>Sözleşmesi’nin</w:t>
      </w:r>
      <w:proofErr w:type="spellEnd"/>
      <w:r w:rsidRPr="005E69D0">
        <w:rPr>
          <w:rFonts w:cstheme="minorHAnsi"/>
        </w:rPr>
        <w:t xml:space="preserve"> </w:t>
      </w:r>
      <w:proofErr w:type="spellStart"/>
      <w:r w:rsidRPr="005E69D0">
        <w:rPr>
          <w:rFonts w:cstheme="minorHAnsi"/>
        </w:rPr>
        <w:t>yeniden</w:t>
      </w:r>
      <w:proofErr w:type="spellEnd"/>
      <w:r w:rsidRPr="005E69D0">
        <w:rPr>
          <w:rFonts w:cstheme="minorHAnsi"/>
        </w:rPr>
        <w:t xml:space="preserve"> </w:t>
      </w:r>
      <w:proofErr w:type="spellStart"/>
      <w:r w:rsidRPr="005E69D0">
        <w:rPr>
          <w:rFonts w:cstheme="minorHAnsi"/>
        </w:rPr>
        <w:t>gözden</w:t>
      </w:r>
      <w:proofErr w:type="spellEnd"/>
      <w:r w:rsidRPr="005E69D0">
        <w:rPr>
          <w:rFonts w:cstheme="minorHAnsi"/>
        </w:rPr>
        <w:t xml:space="preserve"> </w:t>
      </w:r>
      <w:proofErr w:type="spellStart"/>
      <w:r w:rsidRPr="005E69D0">
        <w:rPr>
          <w:rFonts w:cstheme="minorHAnsi"/>
        </w:rPr>
        <w:t>geçirileceğini</w:t>
      </w:r>
      <w:proofErr w:type="spellEnd"/>
      <w:r w:rsidRPr="005E69D0">
        <w:rPr>
          <w:rFonts w:cstheme="minorHAnsi"/>
        </w:rPr>
        <w:t xml:space="preserve"> </w:t>
      </w:r>
      <w:proofErr w:type="spellStart"/>
      <w:r w:rsidRPr="005E69D0">
        <w:rPr>
          <w:rFonts w:cstheme="minorHAnsi"/>
        </w:rPr>
        <w:t>duyurdu</w:t>
      </w:r>
      <w:proofErr w:type="spellEnd"/>
      <w:r w:rsidRPr="005E69D0">
        <w:rPr>
          <w:rFonts w:cstheme="minorHAnsi"/>
        </w:rPr>
        <w:t xml:space="preserve">. </w:t>
      </w:r>
      <w:proofErr w:type="spellStart"/>
      <w:r w:rsidRPr="005E69D0">
        <w:rPr>
          <w:rFonts w:cstheme="minorHAnsi"/>
        </w:rPr>
        <w:t>Hemen</w:t>
      </w:r>
      <w:proofErr w:type="spellEnd"/>
      <w:r w:rsidRPr="005E69D0">
        <w:rPr>
          <w:rFonts w:cstheme="minorHAnsi"/>
        </w:rPr>
        <w:t xml:space="preserve"> </w:t>
      </w:r>
      <w:proofErr w:type="spellStart"/>
      <w:r w:rsidRPr="005E69D0">
        <w:rPr>
          <w:rFonts w:cstheme="minorHAnsi"/>
        </w:rPr>
        <w:t>ardından</w:t>
      </w:r>
      <w:proofErr w:type="spellEnd"/>
      <w:r w:rsidRPr="005E69D0">
        <w:rPr>
          <w:rFonts w:cstheme="minorHAnsi"/>
        </w:rPr>
        <w:t xml:space="preserve"> </w:t>
      </w:r>
      <w:proofErr w:type="spellStart"/>
      <w:r w:rsidRPr="005E69D0">
        <w:rPr>
          <w:rFonts w:cstheme="minorHAnsi"/>
        </w:rPr>
        <w:t>başlayan</w:t>
      </w:r>
      <w:proofErr w:type="spellEnd"/>
      <w:r w:rsidRPr="005E69D0">
        <w:rPr>
          <w:rFonts w:cstheme="minorHAnsi"/>
        </w:rPr>
        <w:t xml:space="preserve"> </w:t>
      </w:r>
      <w:proofErr w:type="spellStart"/>
      <w:r w:rsidRPr="005E69D0">
        <w:rPr>
          <w:rFonts w:cstheme="minorHAnsi"/>
        </w:rPr>
        <w:t>tartışmalarda</w:t>
      </w:r>
      <w:proofErr w:type="spellEnd"/>
      <w:r w:rsidRPr="005E69D0">
        <w:rPr>
          <w:rFonts w:cstheme="minorHAnsi"/>
        </w:rPr>
        <w:t xml:space="preserve"> “</w:t>
      </w:r>
      <w:proofErr w:type="spellStart"/>
      <w:r w:rsidRPr="005E69D0">
        <w:rPr>
          <w:rFonts w:cstheme="minorHAnsi"/>
        </w:rPr>
        <w:t>Türk</w:t>
      </w:r>
      <w:proofErr w:type="spellEnd"/>
      <w:r w:rsidRPr="005E69D0">
        <w:rPr>
          <w:rFonts w:cstheme="minorHAnsi"/>
        </w:rPr>
        <w:t xml:space="preserve"> </w:t>
      </w:r>
      <w:proofErr w:type="spellStart"/>
      <w:r w:rsidRPr="005E69D0">
        <w:rPr>
          <w:rFonts w:cstheme="minorHAnsi"/>
        </w:rPr>
        <w:t>aile</w:t>
      </w:r>
      <w:proofErr w:type="spellEnd"/>
      <w:r w:rsidRPr="005E69D0">
        <w:rPr>
          <w:rFonts w:cstheme="minorHAnsi"/>
        </w:rPr>
        <w:t xml:space="preserve"> </w:t>
      </w:r>
      <w:proofErr w:type="spellStart"/>
      <w:r w:rsidRPr="005E69D0">
        <w:rPr>
          <w:rFonts w:cstheme="minorHAnsi"/>
        </w:rPr>
        <w:t>yapısını</w:t>
      </w:r>
      <w:proofErr w:type="spellEnd"/>
      <w:r w:rsidRPr="005E69D0">
        <w:rPr>
          <w:rFonts w:cstheme="minorHAnsi"/>
        </w:rPr>
        <w:t xml:space="preserve"> </w:t>
      </w:r>
      <w:proofErr w:type="spellStart"/>
      <w:r w:rsidRPr="005E69D0">
        <w:rPr>
          <w:rFonts w:cstheme="minorHAnsi"/>
        </w:rPr>
        <w:t>bozduğu</w:t>
      </w:r>
      <w:proofErr w:type="spellEnd"/>
      <w:r w:rsidRPr="005E69D0">
        <w:rPr>
          <w:rFonts w:cstheme="minorHAnsi"/>
        </w:rPr>
        <w:t>”, “</w:t>
      </w:r>
      <w:proofErr w:type="spellStart"/>
      <w:r w:rsidRPr="005E69D0">
        <w:rPr>
          <w:rFonts w:cstheme="minorHAnsi"/>
        </w:rPr>
        <w:t>eşcinselliğe</w:t>
      </w:r>
      <w:proofErr w:type="spellEnd"/>
      <w:r w:rsidRPr="005E69D0">
        <w:rPr>
          <w:rFonts w:cstheme="minorHAnsi"/>
        </w:rPr>
        <w:t xml:space="preserve"> </w:t>
      </w:r>
      <w:proofErr w:type="spellStart"/>
      <w:r w:rsidRPr="005E69D0">
        <w:rPr>
          <w:rFonts w:cstheme="minorHAnsi"/>
        </w:rPr>
        <w:t>yasal</w:t>
      </w:r>
      <w:proofErr w:type="spellEnd"/>
      <w:r w:rsidRPr="005E69D0">
        <w:rPr>
          <w:rFonts w:cstheme="minorHAnsi"/>
        </w:rPr>
        <w:t xml:space="preserve"> </w:t>
      </w:r>
      <w:proofErr w:type="spellStart"/>
      <w:r w:rsidRPr="005E69D0">
        <w:rPr>
          <w:rFonts w:cstheme="minorHAnsi"/>
        </w:rPr>
        <w:t>zemin</w:t>
      </w:r>
      <w:proofErr w:type="spellEnd"/>
      <w:r w:rsidRPr="005E69D0">
        <w:rPr>
          <w:rFonts w:cstheme="minorHAnsi"/>
        </w:rPr>
        <w:t xml:space="preserve"> </w:t>
      </w:r>
      <w:proofErr w:type="spellStart"/>
      <w:r w:rsidRPr="005E69D0">
        <w:rPr>
          <w:rFonts w:cstheme="minorHAnsi"/>
        </w:rPr>
        <w:t>hazırladığı</w:t>
      </w:r>
      <w:proofErr w:type="spellEnd"/>
      <w:r w:rsidRPr="005E69D0">
        <w:rPr>
          <w:rFonts w:cstheme="minorHAnsi"/>
        </w:rPr>
        <w:t xml:space="preserve">” </w:t>
      </w:r>
      <w:proofErr w:type="spellStart"/>
      <w:r w:rsidRPr="005E69D0">
        <w:rPr>
          <w:rFonts w:cstheme="minorHAnsi"/>
        </w:rPr>
        <w:t>yönündeki</w:t>
      </w:r>
      <w:proofErr w:type="spellEnd"/>
      <w:r w:rsidRPr="005E69D0">
        <w:rPr>
          <w:rFonts w:cstheme="minorHAnsi"/>
        </w:rPr>
        <w:t xml:space="preserve"> </w:t>
      </w:r>
      <w:proofErr w:type="spellStart"/>
      <w:r w:rsidRPr="005E69D0">
        <w:rPr>
          <w:rFonts w:cstheme="minorHAnsi"/>
        </w:rPr>
        <w:t>ifadeler</w:t>
      </w:r>
      <w:proofErr w:type="spellEnd"/>
      <w:r w:rsidRPr="005E69D0">
        <w:rPr>
          <w:rFonts w:cstheme="minorHAnsi"/>
        </w:rPr>
        <w:t xml:space="preserve"> İstanbul </w:t>
      </w:r>
      <w:proofErr w:type="spellStart"/>
      <w:r w:rsidRPr="005E69D0">
        <w:rPr>
          <w:rFonts w:cstheme="minorHAnsi"/>
        </w:rPr>
        <w:t>Sözleşmesi’ni</w:t>
      </w:r>
      <w:proofErr w:type="spellEnd"/>
      <w:r w:rsidRPr="005E69D0">
        <w:rPr>
          <w:rFonts w:cstheme="minorHAnsi"/>
        </w:rPr>
        <w:t xml:space="preserve"> </w:t>
      </w:r>
      <w:proofErr w:type="spellStart"/>
      <w:r w:rsidRPr="005E69D0">
        <w:rPr>
          <w:rFonts w:cstheme="minorHAnsi"/>
        </w:rPr>
        <w:t>bir</w:t>
      </w:r>
      <w:proofErr w:type="spellEnd"/>
      <w:r w:rsidRPr="005E69D0">
        <w:rPr>
          <w:rFonts w:cstheme="minorHAnsi"/>
        </w:rPr>
        <w:t xml:space="preserve"> </w:t>
      </w:r>
      <w:proofErr w:type="spellStart"/>
      <w:r w:rsidRPr="005E69D0">
        <w:rPr>
          <w:rFonts w:cstheme="minorHAnsi"/>
        </w:rPr>
        <w:t>hedef</w:t>
      </w:r>
      <w:proofErr w:type="spellEnd"/>
      <w:r w:rsidRPr="005E69D0">
        <w:rPr>
          <w:rFonts w:cstheme="minorHAnsi"/>
        </w:rPr>
        <w:t xml:space="preserve"> </w:t>
      </w:r>
      <w:proofErr w:type="spellStart"/>
      <w:r w:rsidRPr="005E69D0">
        <w:rPr>
          <w:rFonts w:cstheme="minorHAnsi"/>
        </w:rPr>
        <w:t>haline</w:t>
      </w:r>
      <w:proofErr w:type="spellEnd"/>
      <w:r w:rsidRPr="005E69D0">
        <w:rPr>
          <w:rFonts w:cstheme="minorHAnsi"/>
        </w:rPr>
        <w:t xml:space="preserve"> </w:t>
      </w:r>
      <w:proofErr w:type="spellStart"/>
      <w:r w:rsidRPr="005E69D0">
        <w:rPr>
          <w:rFonts w:cstheme="minorHAnsi"/>
        </w:rPr>
        <w:t>getirdi</w:t>
      </w:r>
      <w:proofErr w:type="spellEnd"/>
      <w:r w:rsidRPr="005E69D0">
        <w:rPr>
          <w:rFonts w:cstheme="minorHAnsi"/>
        </w:rPr>
        <w:t xml:space="preserve">. </w:t>
      </w:r>
      <w:proofErr w:type="spellStart"/>
      <w:r w:rsidRPr="005E69D0">
        <w:rPr>
          <w:rFonts w:cstheme="minorHAnsi"/>
        </w:rPr>
        <w:t>Kadına</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aile</w:t>
      </w:r>
      <w:proofErr w:type="spellEnd"/>
      <w:r w:rsidRPr="005E69D0">
        <w:rPr>
          <w:rFonts w:cstheme="minorHAnsi"/>
        </w:rPr>
        <w:t xml:space="preserve"> </w:t>
      </w:r>
      <w:proofErr w:type="spellStart"/>
      <w:r w:rsidRPr="005E69D0">
        <w:rPr>
          <w:rFonts w:cstheme="minorHAnsi"/>
        </w:rPr>
        <w:t>içi</w:t>
      </w:r>
      <w:proofErr w:type="spellEnd"/>
      <w:r w:rsidRPr="005E69D0">
        <w:rPr>
          <w:rFonts w:cstheme="minorHAnsi"/>
        </w:rPr>
        <w:t xml:space="preserve"> </w:t>
      </w:r>
      <w:proofErr w:type="spellStart"/>
      <w:r w:rsidRPr="005E69D0">
        <w:rPr>
          <w:rFonts w:cstheme="minorHAnsi"/>
        </w:rPr>
        <w:t>şiddeti</w:t>
      </w:r>
      <w:proofErr w:type="spellEnd"/>
      <w:r w:rsidRPr="005E69D0">
        <w:rPr>
          <w:rFonts w:cstheme="minorHAnsi"/>
        </w:rPr>
        <w:t xml:space="preserve"> </w:t>
      </w:r>
      <w:proofErr w:type="spellStart"/>
      <w:r w:rsidRPr="005E69D0">
        <w:rPr>
          <w:rFonts w:cstheme="minorHAnsi"/>
        </w:rPr>
        <w:t>önleme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bununla</w:t>
      </w:r>
      <w:proofErr w:type="spellEnd"/>
      <w:r w:rsidRPr="005E69D0">
        <w:rPr>
          <w:rFonts w:cstheme="minorHAnsi"/>
        </w:rPr>
        <w:t xml:space="preserve"> </w:t>
      </w:r>
      <w:proofErr w:type="spellStart"/>
      <w:r w:rsidRPr="005E69D0">
        <w:rPr>
          <w:rFonts w:cstheme="minorHAnsi"/>
        </w:rPr>
        <w:t>mücadelede</w:t>
      </w:r>
      <w:proofErr w:type="spellEnd"/>
      <w:r w:rsidRPr="005E69D0">
        <w:rPr>
          <w:rFonts w:cstheme="minorHAnsi"/>
        </w:rPr>
        <w:t xml:space="preserve"> </w:t>
      </w:r>
      <w:proofErr w:type="spellStart"/>
      <w:r w:rsidRPr="005E69D0">
        <w:rPr>
          <w:rFonts w:cstheme="minorHAnsi"/>
        </w:rPr>
        <w:t>temel</w:t>
      </w:r>
      <w:proofErr w:type="spellEnd"/>
      <w:r w:rsidRPr="005E69D0">
        <w:rPr>
          <w:rFonts w:cstheme="minorHAnsi"/>
        </w:rPr>
        <w:t xml:space="preserve"> </w:t>
      </w:r>
      <w:proofErr w:type="spellStart"/>
      <w:r w:rsidRPr="005E69D0">
        <w:rPr>
          <w:rFonts w:cstheme="minorHAnsi"/>
        </w:rPr>
        <w:t>standartları</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devletlerin</w:t>
      </w:r>
      <w:proofErr w:type="spellEnd"/>
      <w:r w:rsidRPr="005E69D0">
        <w:rPr>
          <w:rFonts w:cstheme="minorHAnsi"/>
        </w:rPr>
        <w:t xml:space="preserve"> </w:t>
      </w:r>
      <w:proofErr w:type="spellStart"/>
      <w:r w:rsidRPr="005E69D0">
        <w:rPr>
          <w:rFonts w:cstheme="minorHAnsi"/>
        </w:rPr>
        <w:t>bu</w:t>
      </w:r>
      <w:proofErr w:type="spellEnd"/>
      <w:r w:rsidRPr="005E69D0">
        <w:rPr>
          <w:rFonts w:cstheme="minorHAnsi"/>
        </w:rPr>
        <w:t xml:space="preserve"> </w:t>
      </w:r>
      <w:proofErr w:type="spellStart"/>
      <w:r w:rsidRPr="005E69D0">
        <w:rPr>
          <w:rFonts w:cstheme="minorHAnsi"/>
        </w:rPr>
        <w:t>konudaki</w:t>
      </w:r>
      <w:proofErr w:type="spellEnd"/>
      <w:r w:rsidRPr="005E69D0">
        <w:rPr>
          <w:rFonts w:cstheme="minorHAnsi"/>
        </w:rPr>
        <w:t xml:space="preserve"> </w:t>
      </w:r>
      <w:proofErr w:type="spellStart"/>
      <w:r w:rsidRPr="005E69D0">
        <w:rPr>
          <w:rFonts w:cstheme="minorHAnsi"/>
        </w:rPr>
        <w:t>yükümlülüklerini</w:t>
      </w:r>
      <w:proofErr w:type="spellEnd"/>
      <w:r w:rsidRPr="005E69D0">
        <w:rPr>
          <w:rFonts w:cstheme="minorHAnsi"/>
        </w:rPr>
        <w:t xml:space="preserve"> </w:t>
      </w:r>
      <w:proofErr w:type="spellStart"/>
      <w:r w:rsidRPr="005E69D0">
        <w:rPr>
          <w:rFonts w:cstheme="minorHAnsi"/>
        </w:rPr>
        <w:t>belirleyen</w:t>
      </w:r>
      <w:proofErr w:type="spellEnd"/>
      <w:r w:rsidRPr="005E69D0">
        <w:rPr>
          <w:rFonts w:cstheme="minorHAnsi"/>
        </w:rPr>
        <w:t xml:space="preserve"> </w:t>
      </w:r>
      <w:proofErr w:type="spellStart"/>
      <w:r w:rsidRPr="005E69D0">
        <w:rPr>
          <w:rFonts w:cstheme="minorHAnsi"/>
        </w:rPr>
        <w:t>uluslararası</w:t>
      </w:r>
      <w:proofErr w:type="spellEnd"/>
      <w:r w:rsidRPr="005E69D0">
        <w:rPr>
          <w:rFonts w:cstheme="minorHAnsi"/>
        </w:rPr>
        <w:t xml:space="preserve"> </w:t>
      </w:r>
      <w:proofErr w:type="spellStart"/>
      <w:r w:rsidRPr="005E69D0">
        <w:rPr>
          <w:rFonts w:cstheme="minorHAnsi"/>
        </w:rPr>
        <w:t>insan</w:t>
      </w:r>
      <w:proofErr w:type="spellEnd"/>
      <w:r w:rsidRPr="005E69D0">
        <w:rPr>
          <w:rFonts w:cstheme="minorHAnsi"/>
        </w:rPr>
        <w:t xml:space="preserve"> </w:t>
      </w:r>
      <w:proofErr w:type="spellStart"/>
      <w:r w:rsidRPr="005E69D0">
        <w:rPr>
          <w:rFonts w:cstheme="minorHAnsi"/>
        </w:rPr>
        <w:t>hakları</w:t>
      </w:r>
      <w:proofErr w:type="spellEnd"/>
      <w:r w:rsidRPr="005E69D0">
        <w:rPr>
          <w:rFonts w:cstheme="minorHAnsi"/>
        </w:rPr>
        <w:t xml:space="preserve"> </w:t>
      </w:r>
      <w:proofErr w:type="spellStart"/>
      <w:r w:rsidRPr="005E69D0">
        <w:rPr>
          <w:rFonts w:cstheme="minorHAnsi"/>
        </w:rPr>
        <w:t>sözleşmesi</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w:t>
      </w:r>
      <w:proofErr w:type="spellStart"/>
      <w:r w:rsidRPr="005E69D0">
        <w:rPr>
          <w:rFonts w:cstheme="minorHAnsi"/>
        </w:rPr>
        <w:t>Kadınlara</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Aile</w:t>
      </w:r>
      <w:proofErr w:type="spellEnd"/>
      <w:r w:rsidRPr="005E69D0">
        <w:rPr>
          <w:rFonts w:cstheme="minorHAnsi"/>
        </w:rPr>
        <w:t xml:space="preserve"> </w:t>
      </w:r>
      <w:proofErr w:type="spellStart"/>
      <w:r w:rsidRPr="005E69D0">
        <w:rPr>
          <w:rFonts w:cstheme="minorHAnsi"/>
        </w:rPr>
        <w:t>İçi</w:t>
      </w:r>
      <w:proofErr w:type="spellEnd"/>
      <w:r w:rsidRPr="005E69D0">
        <w:rPr>
          <w:rFonts w:cstheme="minorHAnsi"/>
        </w:rPr>
        <w:t xml:space="preserve"> </w:t>
      </w:r>
      <w:proofErr w:type="spellStart"/>
      <w:r w:rsidRPr="005E69D0">
        <w:rPr>
          <w:rFonts w:cstheme="minorHAnsi"/>
        </w:rPr>
        <w:t>Şiddetin</w:t>
      </w:r>
      <w:proofErr w:type="spellEnd"/>
      <w:r w:rsidRPr="005E69D0">
        <w:rPr>
          <w:rFonts w:cstheme="minorHAnsi"/>
        </w:rPr>
        <w:t xml:space="preserve"> </w:t>
      </w:r>
      <w:proofErr w:type="spellStart"/>
      <w:r w:rsidRPr="005E69D0">
        <w:rPr>
          <w:rFonts w:cstheme="minorHAnsi"/>
        </w:rPr>
        <w:t>Önlenmesi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Bunlarla</w:t>
      </w:r>
      <w:proofErr w:type="spellEnd"/>
      <w:r w:rsidRPr="005E69D0">
        <w:rPr>
          <w:rFonts w:cstheme="minorHAnsi"/>
        </w:rPr>
        <w:t xml:space="preserve"> </w:t>
      </w:r>
      <w:proofErr w:type="spellStart"/>
      <w:r w:rsidRPr="005E69D0">
        <w:rPr>
          <w:rFonts w:cstheme="minorHAnsi"/>
        </w:rPr>
        <w:t>Mücadeleye</w:t>
      </w:r>
      <w:proofErr w:type="spellEnd"/>
      <w:r w:rsidRPr="005E69D0">
        <w:rPr>
          <w:rFonts w:cstheme="minorHAnsi"/>
        </w:rPr>
        <w:t xml:space="preserve"> </w:t>
      </w:r>
      <w:proofErr w:type="spellStart"/>
      <w:r w:rsidRPr="005E69D0">
        <w:rPr>
          <w:rFonts w:cstheme="minorHAnsi"/>
        </w:rPr>
        <w:t>İlişkin</w:t>
      </w:r>
      <w:proofErr w:type="spellEnd"/>
      <w:r w:rsidRPr="005E69D0">
        <w:rPr>
          <w:rFonts w:cstheme="minorHAnsi"/>
        </w:rPr>
        <w:t xml:space="preserve"> </w:t>
      </w:r>
      <w:proofErr w:type="spellStart"/>
      <w:r w:rsidRPr="005E69D0">
        <w:rPr>
          <w:rFonts w:cstheme="minorHAnsi"/>
        </w:rPr>
        <w:t>Avrupa</w:t>
      </w:r>
      <w:proofErr w:type="spellEnd"/>
      <w:r w:rsidRPr="005E69D0">
        <w:rPr>
          <w:rFonts w:cstheme="minorHAnsi"/>
        </w:rPr>
        <w:t xml:space="preserve"> </w:t>
      </w:r>
      <w:proofErr w:type="spellStart"/>
      <w:r w:rsidRPr="005E69D0">
        <w:rPr>
          <w:rFonts w:cstheme="minorHAnsi"/>
        </w:rPr>
        <w:t>Konseyi</w:t>
      </w:r>
      <w:proofErr w:type="spellEnd"/>
      <w:r w:rsidRPr="005E69D0">
        <w:rPr>
          <w:rFonts w:cstheme="minorHAnsi"/>
        </w:rPr>
        <w:t xml:space="preserve"> </w:t>
      </w:r>
      <w:proofErr w:type="spellStart"/>
      <w:r w:rsidRPr="005E69D0">
        <w:rPr>
          <w:rFonts w:cstheme="minorHAnsi"/>
        </w:rPr>
        <w:t>Sözleşmesi</w:t>
      </w:r>
      <w:proofErr w:type="spellEnd"/>
      <w:r w:rsidRPr="005E69D0">
        <w:rPr>
          <w:rFonts w:cstheme="minorHAnsi"/>
        </w:rPr>
        <w:t xml:space="preserve"> </w:t>
      </w:r>
      <w:proofErr w:type="spellStart"/>
      <w:r w:rsidRPr="005E69D0">
        <w:rPr>
          <w:rFonts w:cstheme="minorHAnsi"/>
        </w:rPr>
        <w:t>ya</w:t>
      </w:r>
      <w:proofErr w:type="spellEnd"/>
      <w:r w:rsidRPr="005E69D0">
        <w:rPr>
          <w:rFonts w:cstheme="minorHAnsi"/>
        </w:rPr>
        <w:t xml:space="preserve"> da </w:t>
      </w:r>
      <w:proofErr w:type="spellStart"/>
      <w:r w:rsidRPr="005E69D0">
        <w:rPr>
          <w:rFonts w:cstheme="minorHAnsi"/>
        </w:rPr>
        <w:t>bilinen</w:t>
      </w:r>
      <w:proofErr w:type="spellEnd"/>
      <w:r w:rsidRPr="005E69D0">
        <w:rPr>
          <w:rFonts w:cstheme="minorHAnsi"/>
        </w:rPr>
        <w:t xml:space="preserve"> </w:t>
      </w:r>
      <w:proofErr w:type="spellStart"/>
      <w:r w:rsidRPr="005E69D0">
        <w:rPr>
          <w:rFonts w:cstheme="minorHAnsi"/>
        </w:rPr>
        <w:t>adıyla</w:t>
      </w:r>
      <w:proofErr w:type="spellEnd"/>
      <w:r w:rsidRPr="005E69D0">
        <w:rPr>
          <w:rFonts w:cstheme="minorHAnsi"/>
        </w:rPr>
        <w:t xml:space="preserve"> İstanbul </w:t>
      </w:r>
      <w:proofErr w:type="spellStart"/>
      <w:r w:rsidRPr="005E69D0">
        <w:rPr>
          <w:rFonts w:cstheme="minorHAnsi"/>
        </w:rPr>
        <w:t>Sözleşmesi</w:t>
      </w:r>
      <w:proofErr w:type="spellEnd"/>
      <w:r w:rsidRPr="005E69D0">
        <w:rPr>
          <w:rFonts w:cstheme="minorHAnsi"/>
        </w:rPr>
        <w:t xml:space="preserve">, </w:t>
      </w:r>
      <w:proofErr w:type="spellStart"/>
      <w:r w:rsidRPr="005E69D0">
        <w:rPr>
          <w:rFonts w:cstheme="minorHAnsi"/>
        </w:rPr>
        <w:t>TBMM’de</w:t>
      </w:r>
      <w:proofErr w:type="spellEnd"/>
      <w:r w:rsidRPr="005E69D0">
        <w:rPr>
          <w:rFonts w:cstheme="minorHAnsi"/>
        </w:rPr>
        <w:t xml:space="preserve"> 24 </w:t>
      </w:r>
      <w:proofErr w:type="spellStart"/>
      <w:r w:rsidRPr="005E69D0">
        <w:rPr>
          <w:rFonts w:cstheme="minorHAnsi"/>
        </w:rPr>
        <w:t>Kasım</w:t>
      </w:r>
      <w:proofErr w:type="spellEnd"/>
      <w:r w:rsidRPr="005E69D0">
        <w:rPr>
          <w:rFonts w:cstheme="minorHAnsi"/>
        </w:rPr>
        <w:t xml:space="preserve"> 2011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kabul</w:t>
      </w:r>
      <w:proofErr w:type="spellEnd"/>
      <w:r w:rsidRPr="005E69D0">
        <w:rPr>
          <w:rFonts w:cstheme="minorHAnsi"/>
        </w:rPr>
        <w:t xml:space="preserve"> </w:t>
      </w:r>
      <w:proofErr w:type="spellStart"/>
      <w:r w:rsidRPr="005E69D0">
        <w:rPr>
          <w:rFonts w:cstheme="minorHAnsi"/>
        </w:rPr>
        <w:t>edilmişti</w:t>
      </w:r>
      <w:proofErr w:type="spellEnd"/>
      <w:r w:rsidRPr="005E69D0">
        <w:rPr>
          <w:rFonts w:cstheme="minorHAnsi"/>
        </w:rPr>
        <w:t xml:space="preserve">. Bu </w:t>
      </w:r>
      <w:proofErr w:type="spellStart"/>
      <w:r w:rsidRPr="005E69D0">
        <w:rPr>
          <w:rFonts w:cstheme="minorHAnsi"/>
        </w:rPr>
        <w:t>uluslararası</w:t>
      </w:r>
      <w:proofErr w:type="spellEnd"/>
      <w:r w:rsidRPr="005E69D0">
        <w:rPr>
          <w:rFonts w:cstheme="minorHAnsi"/>
        </w:rPr>
        <w:t xml:space="preserve"> </w:t>
      </w:r>
      <w:proofErr w:type="spellStart"/>
      <w:r w:rsidRPr="005E69D0">
        <w:rPr>
          <w:rFonts w:cstheme="minorHAnsi"/>
        </w:rPr>
        <w:t>sözleşmeden</w:t>
      </w:r>
      <w:proofErr w:type="spellEnd"/>
      <w:r w:rsidRPr="005E69D0">
        <w:rPr>
          <w:rFonts w:cstheme="minorHAnsi"/>
        </w:rPr>
        <w:t xml:space="preserve"> </w:t>
      </w:r>
      <w:proofErr w:type="spellStart"/>
      <w:r w:rsidRPr="005E69D0">
        <w:rPr>
          <w:rFonts w:cstheme="minorHAnsi"/>
        </w:rPr>
        <w:t>Türkiye’nin</w:t>
      </w:r>
      <w:proofErr w:type="spellEnd"/>
      <w:r w:rsidRPr="005E69D0">
        <w:rPr>
          <w:rFonts w:cstheme="minorHAnsi"/>
        </w:rPr>
        <w:t xml:space="preserve"> </w:t>
      </w:r>
      <w:proofErr w:type="spellStart"/>
      <w:r w:rsidRPr="005E69D0">
        <w:rPr>
          <w:rFonts w:cstheme="minorHAnsi"/>
        </w:rPr>
        <w:t>imza</w:t>
      </w:r>
      <w:proofErr w:type="spellEnd"/>
      <w:r w:rsidRPr="005E69D0">
        <w:rPr>
          <w:rFonts w:cstheme="minorHAnsi"/>
        </w:rPr>
        <w:t xml:space="preserve"> </w:t>
      </w:r>
      <w:proofErr w:type="spellStart"/>
      <w:r w:rsidRPr="005E69D0">
        <w:rPr>
          <w:rFonts w:cstheme="minorHAnsi"/>
        </w:rPr>
        <w:t>çekmesi</w:t>
      </w:r>
      <w:proofErr w:type="spellEnd"/>
      <w:r w:rsidRPr="005E69D0">
        <w:rPr>
          <w:rFonts w:cstheme="minorHAnsi"/>
        </w:rPr>
        <w:t xml:space="preserve"> </w:t>
      </w:r>
      <w:proofErr w:type="spellStart"/>
      <w:r w:rsidRPr="005E69D0">
        <w:rPr>
          <w:rFonts w:cstheme="minorHAnsi"/>
        </w:rPr>
        <w:t>durumunda</w:t>
      </w:r>
      <w:proofErr w:type="spellEnd"/>
      <w:r w:rsidRPr="005E69D0">
        <w:rPr>
          <w:rFonts w:cstheme="minorHAnsi"/>
        </w:rPr>
        <w:t xml:space="preserve">, </w:t>
      </w:r>
      <w:proofErr w:type="spellStart"/>
      <w:r w:rsidRPr="005E69D0">
        <w:rPr>
          <w:rFonts w:cstheme="minorHAnsi"/>
        </w:rPr>
        <w:t>zaten</w:t>
      </w:r>
      <w:proofErr w:type="spellEnd"/>
      <w:r w:rsidRPr="005E69D0">
        <w:rPr>
          <w:rFonts w:cstheme="minorHAnsi"/>
        </w:rPr>
        <w:t xml:space="preserve"> </w:t>
      </w:r>
      <w:proofErr w:type="spellStart"/>
      <w:r w:rsidRPr="005E69D0">
        <w:rPr>
          <w:rFonts w:cstheme="minorHAnsi"/>
        </w:rPr>
        <w:t>yetersiz</w:t>
      </w:r>
      <w:proofErr w:type="spellEnd"/>
      <w:r w:rsidRPr="005E69D0">
        <w:rPr>
          <w:rFonts w:cstheme="minorHAnsi"/>
        </w:rPr>
        <w:t xml:space="preserve"> </w:t>
      </w:r>
      <w:proofErr w:type="spellStart"/>
      <w:r w:rsidRPr="005E69D0">
        <w:rPr>
          <w:rFonts w:cstheme="minorHAnsi"/>
        </w:rPr>
        <w:t>biçimde</w:t>
      </w:r>
      <w:proofErr w:type="spellEnd"/>
      <w:r w:rsidRPr="005E69D0">
        <w:rPr>
          <w:rFonts w:cstheme="minorHAnsi"/>
        </w:rPr>
        <w:t xml:space="preserve"> </w:t>
      </w:r>
      <w:proofErr w:type="spellStart"/>
      <w:r w:rsidRPr="005E69D0">
        <w:rPr>
          <w:rFonts w:cstheme="minorHAnsi"/>
        </w:rPr>
        <w:t>uygulanan</w:t>
      </w:r>
      <w:proofErr w:type="spellEnd"/>
      <w:r w:rsidRPr="005E69D0">
        <w:rPr>
          <w:rFonts w:cstheme="minorHAnsi"/>
        </w:rPr>
        <w:t xml:space="preserve"> </w:t>
      </w:r>
      <w:proofErr w:type="spellStart"/>
      <w:r w:rsidRPr="005E69D0">
        <w:rPr>
          <w:rFonts w:cstheme="minorHAnsi"/>
        </w:rPr>
        <w:t>şiddeti</w:t>
      </w:r>
      <w:proofErr w:type="spellEnd"/>
      <w:r w:rsidRPr="005E69D0">
        <w:rPr>
          <w:rFonts w:cstheme="minorHAnsi"/>
        </w:rPr>
        <w:t xml:space="preserve"> </w:t>
      </w:r>
      <w:proofErr w:type="spellStart"/>
      <w:r w:rsidRPr="005E69D0">
        <w:rPr>
          <w:rFonts w:cstheme="minorHAnsi"/>
        </w:rPr>
        <w:t>önlemeye</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standartların</w:t>
      </w:r>
      <w:proofErr w:type="spellEnd"/>
      <w:r w:rsidRPr="005E69D0">
        <w:rPr>
          <w:rFonts w:cstheme="minorHAnsi"/>
        </w:rPr>
        <w:t xml:space="preserve"> </w:t>
      </w:r>
      <w:proofErr w:type="spellStart"/>
      <w:r w:rsidRPr="005E69D0">
        <w:rPr>
          <w:rFonts w:cstheme="minorHAnsi"/>
        </w:rPr>
        <w:t>tamamen</w:t>
      </w:r>
      <w:proofErr w:type="spellEnd"/>
      <w:r w:rsidRPr="005E69D0">
        <w:rPr>
          <w:rFonts w:cstheme="minorHAnsi"/>
        </w:rPr>
        <w:t xml:space="preserve"> </w:t>
      </w:r>
      <w:proofErr w:type="spellStart"/>
      <w:r w:rsidRPr="005E69D0">
        <w:rPr>
          <w:rFonts w:cstheme="minorHAnsi"/>
        </w:rPr>
        <w:t>ortadan</w:t>
      </w:r>
      <w:proofErr w:type="spellEnd"/>
      <w:r w:rsidRPr="005E69D0">
        <w:rPr>
          <w:rFonts w:cstheme="minorHAnsi"/>
        </w:rPr>
        <w:t xml:space="preserve"> </w:t>
      </w:r>
      <w:proofErr w:type="spellStart"/>
      <w:r w:rsidRPr="005E69D0">
        <w:rPr>
          <w:rFonts w:cstheme="minorHAnsi"/>
        </w:rPr>
        <w:t>kalkacağını</w:t>
      </w:r>
      <w:proofErr w:type="spellEnd"/>
      <w:r w:rsidRPr="005E69D0">
        <w:rPr>
          <w:rFonts w:cstheme="minorHAnsi"/>
        </w:rPr>
        <w:t xml:space="preserve"> </w:t>
      </w:r>
      <w:proofErr w:type="spellStart"/>
      <w:r w:rsidRPr="005E69D0">
        <w:rPr>
          <w:rFonts w:cstheme="minorHAnsi"/>
        </w:rPr>
        <w:t>belirten</w:t>
      </w:r>
      <w:proofErr w:type="spellEnd"/>
      <w:r w:rsidRPr="005E69D0">
        <w:rPr>
          <w:rFonts w:cstheme="minorHAnsi"/>
        </w:rPr>
        <w:t xml:space="preserve"> </w:t>
      </w:r>
      <w:proofErr w:type="spellStart"/>
      <w:r w:rsidRPr="005E69D0">
        <w:rPr>
          <w:rFonts w:cstheme="minorHAnsi"/>
        </w:rPr>
        <w:t>çok</w:t>
      </w:r>
      <w:proofErr w:type="spellEnd"/>
      <w:r w:rsidRPr="005E69D0">
        <w:rPr>
          <w:rFonts w:cstheme="minorHAnsi"/>
        </w:rPr>
        <w:t xml:space="preserve"> </w:t>
      </w:r>
      <w:proofErr w:type="spellStart"/>
      <w:r w:rsidRPr="005E69D0">
        <w:rPr>
          <w:rFonts w:cstheme="minorHAnsi"/>
        </w:rPr>
        <w:t>sayıda</w:t>
      </w:r>
      <w:proofErr w:type="spellEnd"/>
      <w:r w:rsidRPr="005E69D0">
        <w:rPr>
          <w:rFonts w:cstheme="minorHAnsi"/>
        </w:rPr>
        <w:t xml:space="preserve">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kitlesel</w:t>
      </w:r>
      <w:proofErr w:type="spellEnd"/>
      <w:r w:rsidRPr="005E69D0">
        <w:rPr>
          <w:rFonts w:cstheme="minorHAnsi"/>
        </w:rPr>
        <w:t xml:space="preserve"> </w:t>
      </w:r>
      <w:proofErr w:type="spellStart"/>
      <w:r w:rsidRPr="005E69D0">
        <w:rPr>
          <w:rFonts w:cstheme="minorHAnsi"/>
        </w:rPr>
        <w:t>protestolar</w:t>
      </w:r>
      <w:proofErr w:type="spellEnd"/>
      <w:r w:rsidRPr="005E69D0">
        <w:rPr>
          <w:rFonts w:cstheme="minorHAnsi"/>
        </w:rPr>
        <w:t xml:space="preserve"> </w:t>
      </w:r>
      <w:proofErr w:type="spellStart"/>
      <w:r w:rsidRPr="005E69D0">
        <w:rPr>
          <w:rFonts w:cstheme="minorHAnsi"/>
        </w:rPr>
        <w:t>düzenledi</w:t>
      </w:r>
      <w:proofErr w:type="spellEnd"/>
      <w:r w:rsidRPr="005E69D0">
        <w:rPr>
          <w:rFonts w:cstheme="minorHAnsi"/>
        </w:rPr>
        <w:t xml:space="preserve">. </w:t>
      </w:r>
    </w:p>
    <w:p w14:paraId="67DDC382" w14:textId="77777777" w:rsidR="0089472A" w:rsidRPr="005E69D0" w:rsidRDefault="0089472A" w:rsidP="0089472A">
      <w:pPr>
        <w:spacing w:after="120" w:line="276" w:lineRule="auto"/>
        <w:ind w:firstLine="706"/>
        <w:jc w:val="both"/>
        <w:rPr>
          <w:rFonts w:cstheme="minorHAnsi"/>
        </w:rPr>
      </w:pPr>
      <w:r w:rsidRPr="005E69D0">
        <w:rPr>
          <w:rFonts w:cstheme="minorHAnsi"/>
        </w:rPr>
        <w:t xml:space="preserve">26 </w:t>
      </w:r>
      <w:proofErr w:type="spellStart"/>
      <w:r w:rsidRPr="005E69D0">
        <w:rPr>
          <w:rFonts w:cstheme="minorHAnsi"/>
        </w:rPr>
        <w:t>Temmuz</w:t>
      </w:r>
      <w:proofErr w:type="spellEnd"/>
      <w:r w:rsidRPr="005E69D0">
        <w:rPr>
          <w:rFonts w:cstheme="minorHAnsi"/>
        </w:rPr>
        <w:t xml:space="preserve"> 2020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İstanbul’un</w:t>
      </w:r>
      <w:proofErr w:type="spellEnd"/>
      <w:r w:rsidRPr="005E69D0">
        <w:rPr>
          <w:rFonts w:cstheme="minorHAnsi"/>
        </w:rPr>
        <w:t xml:space="preserve"> Beşiktaş </w:t>
      </w:r>
      <w:proofErr w:type="spellStart"/>
      <w:r w:rsidRPr="005E69D0">
        <w:rPr>
          <w:rFonts w:cstheme="minorHAnsi"/>
        </w:rPr>
        <w:t>ilçesindeki</w:t>
      </w:r>
      <w:proofErr w:type="spellEnd"/>
      <w:r w:rsidRPr="005E69D0">
        <w:rPr>
          <w:rFonts w:cstheme="minorHAnsi"/>
        </w:rPr>
        <w:t xml:space="preserve"> </w:t>
      </w:r>
      <w:proofErr w:type="spellStart"/>
      <w:r w:rsidRPr="005E69D0">
        <w:rPr>
          <w:rFonts w:cstheme="minorHAnsi"/>
        </w:rPr>
        <w:t>Abbasağa</w:t>
      </w:r>
      <w:proofErr w:type="spellEnd"/>
      <w:r w:rsidRPr="005E69D0">
        <w:rPr>
          <w:rFonts w:cstheme="minorHAnsi"/>
        </w:rPr>
        <w:t xml:space="preserve"> </w:t>
      </w:r>
      <w:proofErr w:type="spellStart"/>
      <w:r w:rsidRPr="005E69D0">
        <w:rPr>
          <w:rFonts w:cstheme="minorHAnsi"/>
        </w:rPr>
        <w:t>Parkı’nda</w:t>
      </w:r>
      <w:proofErr w:type="spellEnd"/>
      <w:r w:rsidRPr="005E69D0">
        <w:rPr>
          <w:rFonts w:cstheme="minorHAnsi"/>
        </w:rPr>
        <w:t xml:space="preserve"> </w:t>
      </w:r>
      <w:proofErr w:type="spellStart"/>
      <w:r w:rsidRPr="005E69D0">
        <w:rPr>
          <w:rFonts w:cstheme="minorHAnsi"/>
        </w:rPr>
        <w:t>Kadınlar</w:t>
      </w:r>
      <w:proofErr w:type="spellEnd"/>
      <w:r w:rsidRPr="005E69D0">
        <w:rPr>
          <w:rFonts w:cstheme="minorHAnsi"/>
        </w:rPr>
        <w:t xml:space="preserve"> </w:t>
      </w:r>
      <w:proofErr w:type="spellStart"/>
      <w:r w:rsidRPr="005E69D0">
        <w:rPr>
          <w:rFonts w:cstheme="minorHAnsi"/>
        </w:rPr>
        <w:t>Birlikte</w:t>
      </w:r>
      <w:proofErr w:type="spellEnd"/>
      <w:r w:rsidRPr="005E69D0">
        <w:rPr>
          <w:rFonts w:cstheme="minorHAnsi"/>
        </w:rPr>
        <w:t xml:space="preserve"> </w:t>
      </w:r>
      <w:proofErr w:type="spellStart"/>
      <w:r w:rsidRPr="005E69D0">
        <w:rPr>
          <w:rFonts w:cstheme="minorHAnsi"/>
        </w:rPr>
        <w:t>Güçlü</w:t>
      </w:r>
      <w:proofErr w:type="spellEnd"/>
      <w:r w:rsidRPr="005E69D0">
        <w:rPr>
          <w:rFonts w:cstheme="minorHAnsi"/>
        </w:rPr>
        <w:t xml:space="preserve"> </w:t>
      </w:r>
      <w:proofErr w:type="spellStart"/>
      <w:r w:rsidRPr="005E69D0">
        <w:rPr>
          <w:rFonts w:cstheme="minorHAnsi"/>
        </w:rPr>
        <w:t>Kolektifi’nin</w:t>
      </w:r>
      <w:proofErr w:type="spellEnd"/>
      <w:r w:rsidRPr="005E69D0">
        <w:rPr>
          <w:rFonts w:cstheme="minorHAnsi"/>
        </w:rPr>
        <w:t xml:space="preserve"> </w:t>
      </w:r>
      <w:proofErr w:type="spellStart"/>
      <w:r w:rsidRPr="005E69D0">
        <w:rPr>
          <w:rFonts w:cstheme="minorHAnsi"/>
        </w:rPr>
        <w:t>çağrısıyla</w:t>
      </w:r>
      <w:proofErr w:type="spellEnd"/>
      <w:r w:rsidRPr="005E69D0">
        <w:rPr>
          <w:rFonts w:cstheme="minorHAnsi"/>
        </w:rPr>
        <w:t xml:space="preserve"> </w:t>
      </w:r>
      <w:proofErr w:type="spellStart"/>
      <w:r w:rsidRPr="005E69D0">
        <w:rPr>
          <w:rFonts w:cstheme="minorHAnsi"/>
        </w:rPr>
        <w:t>düzenlenecek</w:t>
      </w:r>
      <w:proofErr w:type="spellEnd"/>
      <w:r w:rsidRPr="005E69D0">
        <w:rPr>
          <w:rFonts w:cstheme="minorHAnsi"/>
        </w:rPr>
        <w:t xml:space="preserve"> </w:t>
      </w:r>
      <w:proofErr w:type="spellStart"/>
      <w:r w:rsidRPr="005E69D0">
        <w:rPr>
          <w:rFonts w:cstheme="minorHAnsi"/>
        </w:rPr>
        <w:t>olan</w:t>
      </w:r>
      <w:proofErr w:type="spellEnd"/>
      <w:r w:rsidRPr="005E69D0">
        <w:rPr>
          <w:rFonts w:cstheme="minorHAnsi"/>
        </w:rPr>
        <w:t xml:space="preserve"> İstanbul </w:t>
      </w:r>
      <w:proofErr w:type="spellStart"/>
      <w:r w:rsidRPr="005E69D0">
        <w:rPr>
          <w:rFonts w:cstheme="minorHAnsi"/>
        </w:rPr>
        <w:t>Sözleşmesi</w:t>
      </w:r>
      <w:proofErr w:type="spellEnd"/>
      <w:r w:rsidRPr="005E69D0">
        <w:rPr>
          <w:rFonts w:cstheme="minorHAnsi"/>
        </w:rPr>
        <w:t xml:space="preserve"> </w:t>
      </w:r>
      <w:proofErr w:type="spellStart"/>
      <w:r w:rsidRPr="005E69D0">
        <w:rPr>
          <w:rFonts w:cstheme="minorHAnsi"/>
        </w:rPr>
        <w:t>ile</w:t>
      </w:r>
      <w:proofErr w:type="spellEnd"/>
      <w:r w:rsidRPr="005E69D0">
        <w:rPr>
          <w:rFonts w:cstheme="minorHAnsi"/>
        </w:rPr>
        <w:t xml:space="preserve"> </w:t>
      </w:r>
      <w:proofErr w:type="spellStart"/>
      <w:r w:rsidRPr="005E69D0">
        <w:rPr>
          <w:rFonts w:cstheme="minorHAnsi"/>
        </w:rPr>
        <w:t>ilgili</w:t>
      </w:r>
      <w:proofErr w:type="spellEnd"/>
      <w:r w:rsidRPr="005E69D0">
        <w:rPr>
          <w:rFonts w:cstheme="minorHAnsi"/>
        </w:rPr>
        <w:t xml:space="preserve"> </w:t>
      </w:r>
      <w:proofErr w:type="spellStart"/>
      <w:r w:rsidRPr="005E69D0">
        <w:rPr>
          <w:rFonts w:cstheme="minorHAnsi"/>
        </w:rPr>
        <w:t>foruma</w:t>
      </w:r>
      <w:proofErr w:type="spellEnd"/>
      <w:r w:rsidRPr="005E69D0">
        <w:rPr>
          <w:rFonts w:cstheme="minorHAnsi"/>
        </w:rPr>
        <w:t xml:space="preserve"> polis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valiliğin</w:t>
      </w:r>
      <w:proofErr w:type="spellEnd"/>
      <w:r w:rsidRPr="005E69D0">
        <w:rPr>
          <w:rFonts w:cstheme="minorHAnsi"/>
        </w:rPr>
        <w:t xml:space="preserve"> </w:t>
      </w:r>
      <w:proofErr w:type="spellStart"/>
      <w:r w:rsidRPr="005E69D0">
        <w:rPr>
          <w:rFonts w:cstheme="minorHAnsi"/>
        </w:rPr>
        <w:t>yasaklama</w:t>
      </w:r>
      <w:proofErr w:type="spellEnd"/>
      <w:r w:rsidRPr="005E69D0">
        <w:rPr>
          <w:rFonts w:cstheme="minorHAnsi"/>
        </w:rPr>
        <w:t xml:space="preserve"> </w:t>
      </w:r>
      <w:proofErr w:type="spellStart"/>
      <w:r w:rsidRPr="005E69D0">
        <w:rPr>
          <w:rFonts w:cstheme="minorHAnsi"/>
        </w:rPr>
        <w:t>kararı</w:t>
      </w:r>
      <w:proofErr w:type="spellEnd"/>
      <w:r w:rsidRPr="005E69D0">
        <w:rPr>
          <w:rFonts w:cstheme="minorHAnsi"/>
        </w:rPr>
        <w:t xml:space="preserve"> </w:t>
      </w:r>
      <w:proofErr w:type="spellStart"/>
      <w:r w:rsidRPr="005E69D0">
        <w:rPr>
          <w:rFonts w:cstheme="minorHAnsi"/>
        </w:rPr>
        <w:t>gerekçe</w:t>
      </w:r>
      <w:proofErr w:type="spellEnd"/>
      <w:r w:rsidRPr="005E69D0">
        <w:rPr>
          <w:rFonts w:cstheme="minorHAnsi"/>
        </w:rPr>
        <w:t xml:space="preserve"> </w:t>
      </w:r>
      <w:proofErr w:type="spellStart"/>
      <w:r w:rsidRPr="005E69D0">
        <w:rPr>
          <w:rFonts w:cstheme="minorHAnsi"/>
        </w:rPr>
        <w:t>gösterilerek</w:t>
      </w:r>
      <w:proofErr w:type="spellEnd"/>
      <w:r w:rsidRPr="005E69D0">
        <w:rPr>
          <w:rFonts w:cstheme="minorHAnsi"/>
        </w:rPr>
        <w:t xml:space="preserve"> </w:t>
      </w:r>
      <w:proofErr w:type="spellStart"/>
      <w:r w:rsidRPr="005E69D0">
        <w:rPr>
          <w:rFonts w:cstheme="minorHAnsi"/>
        </w:rPr>
        <w:t>izin</w:t>
      </w:r>
      <w:proofErr w:type="spellEnd"/>
      <w:r w:rsidRPr="005E69D0">
        <w:rPr>
          <w:rFonts w:cstheme="minorHAnsi"/>
        </w:rPr>
        <w:t xml:space="preserve"> </w:t>
      </w:r>
      <w:proofErr w:type="spellStart"/>
      <w:r w:rsidRPr="005E69D0">
        <w:rPr>
          <w:rFonts w:cstheme="minorHAnsi"/>
        </w:rPr>
        <w:t>verilmedi</w:t>
      </w:r>
      <w:proofErr w:type="spellEnd"/>
      <w:r w:rsidRPr="005E69D0">
        <w:rPr>
          <w:rFonts w:cstheme="minorHAnsi"/>
        </w:rPr>
        <w:t xml:space="preserve">. </w:t>
      </w:r>
      <w:proofErr w:type="spellStart"/>
      <w:r w:rsidRPr="005E69D0">
        <w:rPr>
          <w:rFonts w:cstheme="minorHAnsi"/>
        </w:rPr>
        <w:t>Forumun</w:t>
      </w:r>
      <w:proofErr w:type="spellEnd"/>
      <w:r w:rsidRPr="005E69D0">
        <w:rPr>
          <w:rFonts w:cstheme="minorHAnsi"/>
        </w:rPr>
        <w:t xml:space="preserve"> </w:t>
      </w:r>
      <w:proofErr w:type="spellStart"/>
      <w:r w:rsidRPr="005E69D0">
        <w:rPr>
          <w:rFonts w:cstheme="minorHAnsi"/>
        </w:rPr>
        <w:t>sona</w:t>
      </w:r>
      <w:proofErr w:type="spellEnd"/>
      <w:r w:rsidRPr="005E69D0">
        <w:rPr>
          <w:rFonts w:cstheme="minorHAnsi"/>
        </w:rPr>
        <w:t xml:space="preserve"> </w:t>
      </w:r>
      <w:proofErr w:type="spellStart"/>
      <w:r w:rsidRPr="005E69D0">
        <w:rPr>
          <w:rFonts w:cstheme="minorHAnsi"/>
        </w:rPr>
        <w:t>ermesinin</w:t>
      </w:r>
      <w:proofErr w:type="spellEnd"/>
      <w:r w:rsidRPr="005E69D0">
        <w:rPr>
          <w:rFonts w:cstheme="minorHAnsi"/>
        </w:rPr>
        <w:t xml:space="preserve"> </w:t>
      </w:r>
      <w:proofErr w:type="spellStart"/>
      <w:r w:rsidRPr="005E69D0">
        <w:rPr>
          <w:rFonts w:cstheme="minorHAnsi"/>
        </w:rPr>
        <w:t>ardından</w:t>
      </w:r>
      <w:proofErr w:type="spellEnd"/>
      <w:r w:rsidRPr="005E69D0">
        <w:rPr>
          <w:rFonts w:cstheme="minorHAnsi"/>
        </w:rPr>
        <w:t xml:space="preserve"> 8 </w:t>
      </w:r>
      <w:proofErr w:type="spellStart"/>
      <w:r w:rsidRPr="005E69D0">
        <w:rPr>
          <w:rFonts w:cstheme="minorHAnsi"/>
        </w:rPr>
        <w:t>kişi</w:t>
      </w:r>
      <w:proofErr w:type="spellEnd"/>
      <w:r w:rsidRPr="005E69D0">
        <w:rPr>
          <w:rFonts w:cstheme="minorHAnsi"/>
        </w:rPr>
        <w:t xml:space="preserve"> polis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kullanılarak</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alındı</w:t>
      </w:r>
      <w:proofErr w:type="spellEnd"/>
      <w:r w:rsidRPr="005E69D0">
        <w:rPr>
          <w:rFonts w:cstheme="minorHAnsi"/>
        </w:rPr>
        <w:t>.</w:t>
      </w:r>
    </w:p>
    <w:p w14:paraId="41A250DB" w14:textId="77777777" w:rsidR="0089472A" w:rsidRPr="005E69D0" w:rsidRDefault="0089472A" w:rsidP="0089472A">
      <w:pPr>
        <w:spacing w:after="120" w:line="276" w:lineRule="auto"/>
        <w:ind w:firstLine="706"/>
        <w:jc w:val="both"/>
        <w:rPr>
          <w:rFonts w:cstheme="minorHAnsi"/>
        </w:rPr>
      </w:pPr>
      <w:r w:rsidRPr="005E69D0">
        <w:rPr>
          <w:rFonts w:cstheme="minorHAnsi"/>
        </w:rPr>
        <w:t xml:space="preserve">İstanbul </w:t>
      </w:r>
      <w:proofErr w:type="spellStart"/>
      <w:r w:rsidRPr="005E69D0">
        <w:rPr>
          <w:rFonts w:cstheme="minorHAnsi"/>
        </w:rPr>
        <w:t>Sözleşmesi’nin</w:t>
      </w:r>
      <w:proofErr w:type="spellEnd"/>
      <w:r w:rsidRPr="005E69D0">
        <w:rPr>
          <w:rFonts w:cstheme="minorHAnsi"/>
        </w:rPr>
        <w:t xml:space="preserve"> </w:t>
      </w:r>
      <w:proofErr w:type="spellStart"/>
      <w:r w:rsidRPr="005E69D0">
        <w:rPr>
          <w:rFonts w:cstheme="minorHAnsi"/>
        </w:rPr>
        <w:t>uygulanması</w:t>
      </w:r>
      <w:proofErr w:type="spellEnd"/>
      <w:r w:rsidRPr="005E69D0">
        <w:rPr>
          <w:rFonts w:cstheme="minorHAnsi"/>
        </w:rPr>
        <w:t xml:space="preserve"> </w:t>
      </w:r>
      <w:proofErr w:type="spellStart"/>
      <w:r w:rsidRPr="005E69D0">
        <w:rPr>
          <w:rFonts w:cstheme="minorHAnsi"/>
        </w:rPr>
        <w:t>talebiyle</w:t>
      </w:r>
      <w:proofErr w:type="spellEnd"/>
      <w:r w:rsidRPr="005E69D0">
        <w:rPr>
          <w:rFonts w:cstheme="minorHAnsi"/>
        </w:rPr>
        <w:t xml:space="preserve"> 5 </w:t>
      </w:r>
      <w:proofErr w:type="spellStart"/>
      <w:r w:rsidRPr="005E69D0">
        <w:rPr>
          <w:rFonts w:cstheme="minorHAnsi"/>
        </w:rPr>
        <w:t>Ağustos</w:t>
      </w:r>
      <w:proofErr w:type="spellEnd"/>
      <w:r w:rsidRPr="005E69D0">
        <w:rPr>
          <w:rFonts w:cstheme="minorHAnsi"/>
        </w:rPr>
        <w:t xml:space="preserve"> 2020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İzmir’de</w:t>
      </w:r>
      <w:proofErr w:type="spellEnd"/>
      <w:r w:rsidRPr="005E69D0">
        <w:rPr>
          <w:rFonts w:cstheme="minorHAnsi"/>
        </w:rPr>
        <w:t xml:space="preserve"> İzmir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Platformu</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yürüyüşe</w:t>
      </w:r>
      <w:proofErr w:type="spellEnd"/>
      <w:r w:rsidRPr="005E69D0">
        <w:rPr>
          <w:rFonts w:cstheme="minorHAnsi"/>
        </w:rPr>
        <w:t xml:space="preserve">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eden</w:t>
      </w:r>
      <w:proofErr w:type="spellEnd"/>
      <w:r w:rsidRPr="005E69D0">
        <w:rPr>
          <w:rFonts w:cstheme="minorHAnsi"/>
        </w:rPr>
        <w:t xml:space="preserve"> polis, 16 </w:t>
      </w:r>
      <w:proofErr w:type="spellStart"/>
      <w:r w:rsidRPr="005E69D0">
        <w:rPr>
          <w:rFonts w:cstheme="minorHAnsi"/>
        </w:rPr>
        <w:t>kişiyi</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kullanarak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ters</w:t>
      </w:r>
      <w:proofErr w:type="spellEnd"/>
      <w:r w:rsidRPr="005E69D0">
        <w:rPr>
          <w:rFonts w:cstheme="minorHAnsi"/>
        </w:rPr>
        <w:t xml:space="preserve"> </w:t>
      </w:r>
      <w:proofErr w:type="spellStart"/>
      <w:r w:rsidRPr="005E69D0">
        <w:rPr>
          <w:rFonts w:cstheme="minorHAnsi"/>
        </w:rPr>
        <w:t>kelepçeleyerek</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aldı</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alınanların</w:t>
      </w:r>
      <w:proofErr w:type="spellEnd"/>
      <w:r w:rsidRPr="005E69D0">
        <w:rPr>
          <w:rFonts w:cstheme="minorHAnsi"/>
        </w:rPr>
        <w:t xml:space="preserve"> </w:t>
      </w:r>
      <w:proofErr w:type="spellStart"/>
      <w:r w:rsidRPr="005E69D0">
        <w:rPr>
          <w:rFonts w:cstheme="minorHAnsi"/>
        </w:rPr>
        <w:t>serbest</w:t>
      </w:r>
      <w:proofErr w:type="spellEnd"/>
      <w:r w:rsidRPr="005E69D0">
        <w:rPr>
          <w:rFonts w:cstheme="minorHAnsi"/>
        </w:rPr>
        <w:t xml:space="preserve"> </w:t>
      </w:r>
      <w:proofErr w:type="spellStart"/>
      <w:r w:rsidRPr="005E69D0">
        <w:rPr>
          <w:rFonts w:cstheme="minorHAnsi"/>
        </w:rPr>
        <w:t>bırakılması</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oturma</w:t>
      </w:r>
      <w:proofErr w:type="spellEnd"/>
      <w:r w:rsidRPr="005E69D0">
        <w:rPr>
          <w:rFonts w:cstheme="minorHAnsi"/>
        </w:rPr>
        <w:t xml:space="preserve"> </w:t>
      </w:r>
      <w:proofErr w:type="spellStart"/>
      <w:r w:rsidRPr="005E69D0">
        <w:rPr>
          <w:rFonts w:cstheme="minorHAnsi"/>
        </w:rPr>
        <w:t>eylemi</w:t>
      </w:r>
      <w:proofErr w:type="spellEnd"/>
      <w:r w:rsidRPr="005E69D0">
        <w:rPr>
          <w:rFonts w:cstheme="minorHAnsi"/>
        </w:rPr>
        <w:t xml:space="preserve"> </w:t>
      </w:r>
      <w:proofErr w:type="spellStart"/>
      <w:r w:rsidRPr="005E69D0">
        <w:rPr>
          <w:rFonts w:cstheme="minorHAnsi"/>
        </w:rPr>
        <w:t>sonrasında</w:t>
      </w:r>
      <w:proofErr w:type="spellEnd"/>
      <w:r w:rsidRPr="005E69D0">
        <w:rPr>
          <w:rFonts w:cstheme="minorHAnsi"/>
        </w:rPr>
        <w:t xml:space="preserve"> 5 </w:t>
      </w:r>
      <w:proofErr w:type="spellStart"/>
      <w:r w:rsidRPr="005E69D0">
        <w:rPr>
          <w:rFonts w:cstheme="minorHAnsi"/>
        </w:rPr>
        <w:t>kişinin</w:t>
      </w:r>
      <w:proofErr w:type="spellEnd"/>
      <w:r w:rsidRPr="005E69D0">
        <w:rPr>
          <w:rFonts w:cstheme="minorHAnsi"/>
        </w:rPr>
        <w:t xml:space="preserve"> </w:t>
      </w:r>
      <w:proofErr w:type="spellStart"/>
      <w:r w:rsidRPr="005E69D0">
        <w:rPr>
          <w:rFonts w:cstheme="minorHAnsi"/>
        </w:rPr>
        <w:t>daha</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alındığı</w:t>
      </w:r>
      <w:proofErr w:type="spellEnd"/>
      <w:r w:rsidRPr="005E69D0">
        <w:rPr>
          <w:rFonts w:cstheme="minorHAnsi"/>
        </w:rPr>
        <w:t xml:space="preserve"> </w:t>
      </w:r>
      <w:proofErr w:type="spellStart"/>
      <w:r w:rsidRPr="005E69D0">
        <w:rPr>
          <w:rFonts w:cstheme="minorHAnsi"/>
        </w:rPr>
        <w:t>öğrenildi</w:t>
      </w:r>
      <w:proofErr w:type="spellEnd"/>
      <w:r w:rsidRPr="005E69D0">
        <w:rPr>
          <w:rFonts w:cstheme="minorHAnsi"/>
        </w:rPr>
        <w:t xml:space="preserve">. </w:t>
      </w:r>
    </w:p>
    <w:p w14:paraId="0B04BA5A" w14:textId="77777777" w:rsidR="0089472A" w:rsidRPr="005E69D0" w:rsidRDefault="0089472A" w:rsidP="0089472A">
      <w:pPr>
        <w:spacing w:after="120" w:line="276" w:lineRule="auto"/>
        <w:ind w:firstLine="706"/>
        <w:jc w:val="both"/>
        <w:rPr>
          <w:rFonts w:cstheme="minorHAnsi"/>
        </w:rPr>
      </w:pPr>
      <w:r w:rsidRPr="005E69D0">
        <w:rPr>
          <w:rFonts w:cstheme="minorHAnsi"/>
        </w:rPr>
        <w:t xml:space="preserve">Ankara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Platformu</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İstanbul </w:t>
      </w:r>
      <w:proofErr w:type="spellStart"/>
      <w:r w:rsidRPr="005E69D0">
        <w:rPr>
          <w:rFonts w:cstheme="minorHAnsi"/>
        </w:rPr>
        <w:t>Sözleşmesi’nden</w:t>
      </w:r>
      <w:proofErr w:type="spellEnd"/>
      <w:r w:rsidRPr="005E69D0">
        <w:rPr>
          <w:rFonts w:cstheme="minorHAnsi"/>
        </w:rPr>
        <w:t xml:space="preserve"> </w:t>
      </w:r>
      <w:proofErr w:type="spellStart"/>
      <w:r w:rsidRPr="005E69D0">
        <w:rPr>
          <w:rFonts w:cstheme="minorHAnsi"/>
        </w:rPr>
        <w:t>imza</w:t>
      </w:r>
      <w:proofErr w:type="spellEnd"/>
      <w:r w:rsidRPr="005E69D0">
        <w:rPr>
          <w:rFonts w:cstheme="minorHAnsi"/>
        </w:rPr>
        <w:t xml:space="preserve"> </w:t>
      </w:r>
      <w:proofErr w:type="spellStart"/>
      <w:r w:rsidRPr="005E69D0">
        <w:rPr>
          <w:rFonts w:cstheme="minorHAnsi"/>
        </w:rPr>
        <w:t>çekilmesi</w:t>
      </w:r>
      <w:proofErr w:type="spellEnd"/>
      <w:r w:rsidRPr="005E69D0">
        <w:rPr>
          <w:rFonts w:cstheme="minorHAnsi"/>
        </w:rPr>
        <w:t xml:space="preserve"> </w:t>
      </w:r>
      <w:proofErr w:type="spellStart"/>
      <w:r w:rsidRPr="005E69D0">
        <w:rPr>
          <w:rFonts w:cstheme="minorHAnsi"/>
        </w:rPr>
        <w:t>girişimini</w:t>
      </w:r>
      <w:proofErr w:type="spellEnd"/>
      <w:r w:rsidRPr="005E69D0">
        <w:rPr>
          <w:rFonts w:cstheme="minorHAnsi"/>
        </w:rPr>
        <w:t xml:space="preserve"> </w:t>
      </w:r>
      <w:proofErr w:type="spellStart"/>
      <w:r w:rsidRPr="005E69D0">
        <w:rPr>
          <w:rFonts w:cstheme="minorHAnsi"/>
        </w:rPr>
        <w:t>protesto</w:t>
      </w:r>
      <w:proofErr w:type="spellEnd"/>
      <w:r w:rsidRPr="005E69D0">
        <w:rPr>
          <w:rFonts w:cstheme="minorHAnsi"/>
        </w:rPr>
        <w:t xml:space="preserve"> </w:t>
      </w:r>
      <w:proofErr w:type="spellStart"/>
      <w:r w:rsidRPr="005E69D0">
        <w:rPr>
          <w:rFonts w:cstheme="minorHAnsi"/>
        </w:rPr>
        <w:t>etmek</w:t>
      </w:r>
      <w:proofErr w:type="spellEnd"/>
      <w:r w:rsidRPr="005E69D0">
        <w:rPr>
          <w:rFonts w:cstheme="minorHAnsi"/>
        </w:rPr>
        <w:t xml:space="preserve"> </w:t>
      </w:r>
      <w:proofErr w:type="spellStart"/>
      <w:r w:rsidRPr="005E69D0">
        <w:rPr>
          <w:rFonts w:cstheme="minorHAnsi"/>
        </w:rPr>
        <w:t>için</w:t>
      </w:r>
      <w:proofErr w:type="spellEnd"/>
      <w:r w:rsidRPr="005E69D0">
        <w:rPr>
          <w:rFonts w:cstheme="minorHAnsi"/>
        </w:rPr>
        <w:t xml:space="preserve"> 12 </w:t>
      </w:r>
      <w:proofErr w:type="spellStart"/>
      <w:r w:rsidRPr="005E69D0">
        <w:rPr>
          <w:rFonts w:cstheme="minorHAnsi"/>
        </w:rPr>
        <w:t>Ağustos</w:t>
      </w:r>
      <w:proofErr w:type="spellEnd"/>
      <w:r w:rsidRPr="005E69D0">
        <w:rPr>
          <w:rFonts w:cstheme="minorHAnsi"/>
        </w:rPr>
        <w:t xml:space="preserve"> 2020 </w:t>
      </w:r>
      <w:proofErr w:type="spellStart"/>
      <w:r w:rsidRPr="005E69D0">
        <w:rPr>
          <w:rFonts w:cstheme="minorHAnsi"/>
        </w:rPr>
        <w:t>tarihinde</w:t>
      </w:r>
      <w:proofErr w:type="spellEnd"/>
      <w:r w:rsidRPr="005E69D0">
        <w:rPr>
          <w:rFonts w:cstheme="minorHAnsi"/>
        </w:rPr>
        <w:t xml:space="preserve"> </w:t>
      </w:r>
      <w:proofErr w:type="spellStart"/>
      <w:r w:rsidRPr="005E69D0">
        <w:rPr>
          <w:rFonts w:cstheme="minorHAnsi"/>
        </w:rPr>
        <w:t>yapılan</w:t>
      </w:r>
      <w:proofErr w:type="spellEnd"/>
      <w:r w:rsidRPr="005E69D0">
        <w:rPr>
          <w:rFonts w:cstheme="minorHAnsi"/>
        </w:rPr>
        <w:t xml:space="preserve"> </w:t>
      </w:r>
      <w:proofErr w:type="spellStart"/>
      <w:r w:rsidRPr="005E69D0">
        <w:rPr>
          <w:rFonts w:cstheme="minorHAnsi"/>
        </w:rPr>
        <w:t>basın</w:t>
      </w:r>
      <w:proofErr w:type="spellEnd"/>
      <w:r w:rsidRPr="005E69D0">
        <w:rPr>
          <w:rFonts w:cstheme="minorHAnsi"/>
        </w:rPr>
        <w:t xml:space="preserve"> </w:t>
      </w:r>
      <w:proofErr w:type="spellStart"/>
      <w:r w:rsidRPr="005E69D0">
        <w:rPr>
          <w:rFonts w:cstheme="minorHAnsi"/>
        </w:rPr>
        <w:t>açıklamasına</w:t>
      </w:r>
      <w:proofErr w:type="spellEnd"/>
      <w:r w:rsidRPr="005E69D0">
        <w:rPr>
          <w:rFonts w:cstheme="minorHAnsi"/>
        </w:rPr>
        <w:t xml:space="preserve"> polis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etti</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33 </w:t>
      </w:r>
      <w:proofErr w:type="spellStart"/>
      <w:r w:rsidRPr="005E69D0">
        <w:rPr>
          <w:rFonts w:cstheme="minorHAnsi"/>
        </w:rPr>
        <w:t>kişiyi</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kullanılarak</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aldı</w:t>
      </w:r>
      <w:proofErr w:type="spellEnd"/>
      <w:r w:rsidRPr="005E69D0">
        <w:rPr>
          <w:rFonts w:cstheme="minorHAnsi"/>
        </w:rPr>
        <w:t>.</w:t>
      </w:r>
    </w:p>
    <w:p w14:paraId="4F6DCB89" w14:textId="47BA11D5" w:rsidR="0089472A" w:rsidRDefault="0089472A" w:rsidP="0089472A">
      <w:pPr>
        <w:spacing w:after="120" w:line="276" w:lineRule="auto"/>
        <w:ind w:firstLine="706"/>
        <w:jc w:val="both"/>
        <w:rPr>
          <w:rFonts w:cstheme="minorHAnsi"/>
        </w:rPr>
      </w:pPr>
      <w:r w:rsidRPr="005E69D0">
        <w:rPr>
          <w:rFonts w:cstheme="minorHAnsi"/>
        </w:rPr>
        <w:t xml:space="preserve">25 </w:t>
      </w:r>
      <w:proofErr w:type="spellStart"/>
      <w:r w:rsidRPr="005E69D0">
        <w:rPr>
          <w:rFonts w:cstheme="minorHAnsi"/>
        </w:rPr>
        <w:t>Kasım</w:t>
      </w:r>
      <w:proofErr w:type="spellEnd"/>
      <w:r w:rsidRPr="005E69D0">
        <w:rPr>
          <w:rFonts w:cstheme="minorHAnsi"/>
        </w:rPr>
        <w:t xml:space="preserve"> </w:t>
      </w:r>
      <w:proofErr w:type="spellStart"/>
      <w:r w:rsidRPr="005E69D0">
        <w:rPr>
          <w:rFonts w:cstheme="minorHAnsi"/>
        </w:rPr>
        <w:t>Kadına</w:t>
      </w:r>
      <w:proofErr w:type="spellEnd"/>
      <w:r w:rsidRPr="005E69D0">
        <w:rPr>
          <w:rFonts w:cstheme="minorHAnsi"/>
        </w:rPr>
        <w:t xml:space="preserve"> </w:t>
      </w:r>
      <w:proofErr w:type="spellStart"/>
      <w:r w:rsidRPr="005E69D0">
        <w:rPr>
          <w:rFonts w:cstheme="minorHAnsi"/>
        </w:rPr>
        <w:t>Yönelik</w:t>
      </w:r>
      <w:proofErr w:type="spellEnd"/>
      <w:r w:rsidRPr="005E69D0">
        <w:rPr>
          <w:rFonts w:cstheme="minorHAnsi"/>
        </w:rPr>
        <w:t xml:space="preserve"> </w:t>
      </w:r>
      <w:proofErr w:type="spellStart"/>
      <w:r w:rsidRPr="005E69D0">
        <w:rPr>
          <w:rFonts w:cstheme="minorHAnsi"/>
        </w:rPr>
        <w:t>Şiddetle</w:t>
      </w:r>
      <w:proofErr w:type="spellEnd"/>
      <w:r w:rsidRPr="005E69D0">
        <w:rPr>
          <w:rFonts w:cstheme="minorHAnsi"/>
        </w:rPr>
        <w:t xml:space="preserve"> </w:t>
      </w:r>
      <w:proofErr w:type="spellStart"/>
      <w:r w:rsidRPr="005E69D0">
        <w:rPr>
          <w:rFonts w:cstheme="minorHAnsi"/>
        </w:rPr>
        <w:t>Uluslararası</w:t>
      </w:r>
      <w:proofErr w:type="spellEnd"/>
      <w:r w:rsidRPr="005E69D0">
        <w:rPr>
          <w:rFonts w:cstheme="minorHAnsi"/>
        </w:rPr>
        <w:t xml:space="preserve"> </w:t>
      </w:r>
      <w:proofErr w:type="spellStart"/>
      <w:r w:rsidRPr="005E69D0">
        <w:rPr>
          <w:rFonts w:cstheme="minorHAnsi"/>
        </w:rPr>
        <w:t>Mücadele</w:t>
      </w:r>
      <w:proofErr w:type="spellEnd"/>
      <w:r w:rsidRPr="005E69D0">
        <w:rPr>
          <w:rFonts w:cstheme="minorHAnsi"/>
        </w:rPr>
        <w:t xml:space="preserve"> </w:t>
      </w:r>
      <w:proofErr w:type="spellStart"/>
      <w:r w:rsidRPr="005E69D0">
        <w:rPr>
          <w:rFonts w:cstheme="minorHAnsi"/>
        </w:rPr>
        <w:t>Günü</w:t>
      </w:r>
      <w:proofErr w:type="spellEnd"/>
      <w:r w:rsidRPr="005E69D0">
        <w:rPr>
          <w:rFonts w:cstheme="minorHAnsi"/>
        </w:rPr>
        <w:t xml:space="preserve"> </w:t>
      </w:r>
      <w:proofErr w:type="spellStart"/>
      <w:r w:rsidRPr="005E69D0">
        <w:rPr>
          <w:rFonts w:cstheme="minorHAnsi"/>
        </w:rPr>
        <w:t>kapsamında</w:t>
      </w:r>
      <w:proofErr w:type="spellEnd"/>
      <w:r w:rsidRPr="005E69D0">
        <w:rPr>
          <w:rFonts w:cstheme="minorHAnsi"/>
        </w:rPr>
        <w:t xml:space="preserve"> İstanbul </w:t>
      </w:r>
      <w:proofErr w:type="spellStart"/>
      <w:r w:rsidRPr="005E69D0">
        <w:rPr>
          <w:rFonts w:cstheme="minorHAnsi"/>
        </w:rPr>
        <w:t>Taksim’de</w:t>
      </w:r>
      <w:proofErr w:type="spellEnd"/>
      <w:r w:rsidRPr="005E69D0">
        <w:rPr>
          <w:rFonts w:cstheme="minorHAnsi"/>
        </w:rPr>
        <w:t xml:space="preserve"> </w:t>
      </w:r>
      <w:proofErr w:type="spellStart"/>
      <w:r w:rsidRPr="005E69D0">
        <w:rPr>
          <w:rFonts w:cstheme="minorHAnsi"/>
        </w:rPr>
        <w:t>Kadın</w:t>
      </w:r>
      <w:proofErr w:type="spellEnd"/>
      <w:r w:rsidRPr="005E69D0">
        <w:rPr>
          <w:rFonts w:cstheme="minorHAnsi"/>
        </w:rPr>
        <w:t xml:space="preserve"> </w:t>
      </w:r>
      <w:proofErr w:type="spellStart"/>
      <w:r w:rsidRPr="005E69D0">
        <w:rPr>
          <w:rFonts w:cstheme="minorHAnsi"/>
        </w:rPr>
        <w:t>Komiteleri</w:t>
      </w:r>
      <w:proofErr w:type="spellEnd"/>
      <w:r w:rsidRPr="005E69D0">
        <w:rPr>
          <w:rFonts w:cstheme="minorHAnsi"/>
        </w:rPr>
        <w:t xml:space="preserve">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yapılmak</w:t>
      </w:r>
      <w:proofErr w:type="spellEnd"/>
      <w:r w:rsidRPr="005E69D0">
        <w:rPr>
          <w:rFonts w:cstheme="minorHAnsi"/>
        </w:rPr>
        <w:t xml:space="preserve"> </w:t>
      </w:r>
      <w:proofErr w:type="spellStart"/>
      <w:r w:rsidRPr="005E69D0">
        <w:rPr>
          <w:rFonts w:cstheme="minorHAnsi"/>
        </w:rPr>
        <w:t>istenen</w:t>
      </w:r>
      <w:proofErr w:type="spellEnd"/>
      <w:r w:rsidRPr="005E69D0">
        <w:rPr>
          <w:rFonts w:cstheme="minorHAnsi"/>
        </w:rPr>
        <w:t xml:space="preserve"> </w:t>
      </w:r>
      <w:proofErr w:type="spellStart"/>
      <w:r w:rsidRPr="005E69D0">
        <w:rPr>
          <w:rFonts w:cstheme="minorHAnsi"/>
        </w:rPr>
        <w:t>yürüyüşe</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basın</w:t>
      </w:r>
      <w:proofErr w:type="spellEnd"/>
      <w:r w:rsidRPr="005E69D0">
        <w:rPr>
          <w:rFonts w:cstheme="minorHAnsi"/>
        </w:rPr>
        <w:t xml:space="preserve"> </w:t>
      </w:r>
      <w:proofErr w:type="spellStart"/>
      <w:r w:rsidRPr="005E69D0">
        <w:rPr>
          <w:rFonts w:cstheme="minorHAnsi"/>
        </w:rPr>
        <w:t>açıklamasına</w:t>
      </w:r>
      <w:proofErr w:type="spellEnd"/>
      <w:r w:rsidRPr="005E69D0">
        <w:rPr>
          <w:rFonts w:cstheme="minorHAnsi"/>
        </w:rPr>
        <w:t xml:space="preserve"> polis </w:t>
      </w:r>
      <w:proofErr w:type="spellStart"/>
      <w:r w:rsidRPr="005E69D0">
        <w:rPr>
          <w:rFonts w:cstheme="minorHAnsi"/>
        </w:rPr>
        <w:t>tarafından</w:t>
      </w:r>
      <w:proofErr w:type="spellEnd"/>
      <w:r w:rsidRPr="005E69D0">
        <w:rPr>
          <w:rFonts w:cstheme="minorHAnsi"/>
        </w:rPr>
        <w:t xml:space="preserve"> </w:t>
      </w:r>
      <w:proofErr w:type="spellStart"/>
      <w:r w:rsidRPr="005E69D0">
        <w:rPr>
          <w:rFonts w:cstheme="minorHAnsi"/>
        </w:rPr>
        <w:t>izin</w:t>
      </w:r>
      <w:proofErr w:type="spellEnd"/>
      <w:r w:rsidRPr="005E69D0">
        <w:rPr>
          <w:rFonts w:cstheme="minorHAnsi"/>
        </w:rPr>
        <w:t xml:space="preserve"> </w:t>
      </w:r>
      <w:proofErr w:type="spellStart"/>
      <w:r w:rsidRPr="005E69D0">
        <w:rPr>
          <w:rFonts w:cstheme="minorHAnsi"/>
        </w:rPr>
        <w:t>verilmedi</w:t>
      </w:r>
      <w:proofErr w:type="spellEnd"/>
      <w:r w:rsidRPr="005E69D0">
        <w:rPr>
          <w:rFonts w:cstheme="minorHAnsi"/>
        </w:rPr>
        <w:t xml:space="preserve">. Polis </w:t>
      </w:r>
      <w:proofErr w:type="spellStart"/>
      <w:r w:rsidRPr="005E69D0">
        <w:rPr>
          <w:rFonts w:cstheme="minorHAnsi"/>
        </w:rPr>
        <w:t>barikatı</w:t>
      </w:r>
      <w:proofErr w:type="spellEnd"/>
      <w:r w:rsidRPr="005E69D0">
        <w:rPr>
          <w:rFonts w:cstheme="minorHAnsi"/>
        </w:rPr>
        <w:t xml:space="preserve"> </w:t>
      </w:r>
      <w:proofErr w:type="spellStart"/>
      <w:r w:rsidRPr="005E69D0">
        <w:rPr>
          <w:rFonts w:cstheme="minorHAnsi"/>
        </w:rPr>
        <w:t>önünde</w:t>
      </w:r>
      <w:proofErr w:type="spellEnd"/>
      <w:r w:rsidRPr="005E69D0">
        <w:rPr>
          <w:rFonts w:cstheme="minorHAnsi"/>
        </w:rPr>
        <w:t xml:space="preserve"> </w:t>
      </w:r>
      <w:proofErr w:type="spellStart"/>
      <w:r w:rsidRPr="005E69D0">
        <w:rPr>
          <w:rFonts w:cstheme="minorHAnsi"/>
        </w:rPr>
        <w:t>oturma</w:t>
      </w:r>
      <w:proofErr w:type="spellEnd"/>
      <w:r w:rsidRPr="005E69D0">
        <w:rPr>
          <w:rFonts w:cstheme="minorHAnsi"/>
        </w:rPr>
        <w:t xml:space="preserve"> </w:t>
      </w:r>
      <w:proofErr w:type="spellStart"/>
      <w:r w:rsidRPr="005E69D0">
        <w:rPr>
          <w:rFonts w:cstheme="minorHAnsi"/>
        </w:rPr>
        <w:t>eylemi</w:t>
      </w:r>
      <w:proofErr w:type="spellEnd"/>
      <w:r w:rsidRPr="005E69D0">
        <w:rPr>
          <w:rFonts w:cstheme="minorHAnsi"/>
        </w:rPr>
        <w:t xml:space="preserve"> </w:t>
      </w:r>
      <w:proofErr w:type="spellStart"/>
      <w:r w:rsidRPr="005E69D0">
        <w:rPr>
          <w:rFonts w:cstheme="minorHAnsi"/>
        </w:rPr>
        <w:t>yapan</w:t>
      </w:r>
      <w:proofErr w:type="spellEnd"/>
      <w:r w:rsidRPr="005E69D0">
        <w:rPr>
          <w:rFonts w:cstheme="minorHAnsi"/>
        </w:rPr>
        <w:t xml:space="preserve"> </w:t>
      </w:r>
      <w:proofErr w:type="spellStart"/>
      <w:r w:rsidRPr="005E69D0">
        <w:rPr>
          <w:rFonts w:cstheme="minorHAnsi"/>
        </w:rPr>
        <w:t>kadınları</w:t>
      </w:r>
      <w:proofErr w:type="spellEnd"/>
      <w:r w:rsidRPr="005E69D0">
        <w:rPr>
          <w:rFonts w:cstheme="minorHAnsi"/>
        </w:rPr>
        <w:t xml:space="preserve"> </w:t>
      </w:r>
      <w:proofErr w:type="spellStart"/>
      <w:r w:rsidRPr="005E69D0">
        <w:rPr>
          <w:rFonts w:cstheme="minorHAnsi"/>
        </w:rPr>
        <w:t>yaklaşık</w:t>
      </w:r>
      <w:proofErr w:type="spellEnd"/>
      <w:r w:rsidRPr="005E69D0">
        <w:rPr>
          <w:rFonts w:cstheme="minorHAnsi"/>
        </w:rPr>
        <w:t xml:space="preserve"> 5 </w:t>
      </w:r>
      <w:proofErr w:type="spellStart"/>
      <w:r w:rsidRPr="005E69D0">
        <w:rPr>
          <w:rFonts w:cstheme="minorHAnsi"/>
        </w:rPr>
        <w:t>saat</w:t>
      </w:r>
      <w:proofErr w:type="spellEnd"/>
      <w:r w:rsidRPr="005E69D0">
        <w:rPr>
          <w:rFonts w:cstheme="minorHAnsi"/>
        </w:rPr>
        <w:t xml:space="preserve"> </w:t>
      </w:r>
      <w:proofErr w:type="spellStart"/>
      <w:r w:rsidRPr="005E69D0">
        <w:rPr>
          <w:rFonts w:cstheme="minorHAnsi"/>
        </w:rPr>
        <w:t>boyunca</w:t>
      </w:r>
      <w:proofErr w:type="spellEnd"/>
      <w:r w:rsidRPr="005E69D0">
        <w:rPr>
          <w:rFonts w:cstheme="minorHAnsi"/>
        </w:rPr>
        <w:t xml:space="preserve"> </w:t>
      </w:r>
      <w:proofErr w:type="spellStart"/>
      <w:r w:rsidRPr="005E69D0">
        <w:rPr>
          <w:rFonts w:cstheme="minorHAnsi"/>
        </w:rPr>
        <w:t>abluka</w:t>
      </w:r>
      <w:proofErr w:type="spellEnd"/>
      <w:r w:rsidRPr="005E69D0">
        <w:rPr>
          <w:rFonts w:cstheme="minorHAnsi"/>
        </w:rPr>
        <w:t xml:space="preserve"> </w:t>
      </w:r>
      <w:proofErr w:type="spellStart"/>
      <w:r w:rsidRPr="005E69D0">
        <w:rPr>
          <w:rFonts w:cstheme="minorHAnsi"/>
        </w:rPr>
        <w:t>altına</w:t>
      </w:r>
      <w:proofErr w:type="spellEnd"/>
      <w:r w:rsidRPr="005E69D0">
        <w:rPr>
          <w:rFonts w:cstheme="minorHAnsi"/>
        </w:rPr>
        <w:t xml:space="preserve"> </w:t>
      </w:r>
      <w:proofErr w:type="spellStart"/>
      <w:r w:rsidRPr="005E69D0">
        <w:rPr>
          <w:rFonts w:cstheme="minorHAnsi"/>
        </w:rPr>
        <w:t>alan</w:t>
      </w:r>
      <w:proofErr w:type="spellEnd"/>
      <w:r w:rsidRPr="005E69D0">
        <w:rPr>
          <w:rFonts w:cstheme="minorHAnsi"/>
        </w:rPr>
        <w:t xml:space="preserve"> polis, </w:t>
      </w:r>
      <w:proofErr w:type="spellStart"/>
      <w:r w:rsidRPr="005E69D0">
        <w:rPr>
          <w:rFonts w:cstheme="minorHAnsi"/>
        </w:rPr>
        <w:t>daha</w:t>
      </w:r>
      <w:proofErr w:type="spellEnd"/>
      <w:r w:rsidRPr="005E69D0">
        <w:rPr>
          <w:rFonts w:cstheme="minorHAnsi"/>
        </w:rPr>
        <w:t xml:space="preserve"> </w:t>
      </w:r>
      <w:proofErr w:type="spellStart"/>
      <w:r w:rsidRPr="005E69D0">
        <w:rPr>
          <w:rFonts w:cstheme="minorHAnsi"/>
        </w:rPr>
        <w:t>sonra</w:t>
      </w:r>
      <w:proofErr w:type="spellEnd"/>
      <w:r w:rsidRPr="005E69D0">
        <w:rPr>
          <w:rFonts w:cstheme="minorHAnsi"/>
        </w:rPr>
        <w:t xml:space="preserve"> 10 </w:t>
      </w:r>
      <w:proofErr w:type="spellStart"/>
      <w:r w:rsidRPr="005E69D0">
        <w:rPr>
          <w:rFonts w:cstheme="minorHAnsi"/>
        </w:rPr>
        <w:t>kadını</w:t>
      </w:r>
      <w:proofErr w:type="spellEnd"/>
      <w:r w:rsidRPr="005E69D0">
        <w:rPr>
          <w:rFonts w:cstheme="minorHAnsi"/>
        </w:rPr>
        <w:t xml:space="preserve"> </w:t>
      </w:r>
      <w:proofErr w:type="spellStart"/>
      <w:r w:rsidRPr="005E69D0">
        <w:rPr>
          <w:rFonts w:cstheme="minorHAnsi"/>
        </w:rPr>
        <w:t>fiziksel</w:t>
      </w:r>
      <w:proofErr w:type="spellEnd"/>
      <w:r w:rsidRPr="005E69D0">
        <w:rPr>
          <w:rFonts w:cstheme="minorHAnsi"/>
        </w:rPr>
        <w:t xml:space="preserve"> </w:t>
      </w:r>
      <w:proofErr w:type="spellStart"/>
      <w:r w:rsidRPr="005E69D0">
        <w:rPr>
          <w:rFonts w:cstheme="minorHAnsi"/>
        </w:rPr>
        <w:t>şiddet</w:t>
      </w:r>
      <w:proofErr w:type="spellEnd"/>
      <w:r w:rsidRPr="005E69D0">
        <w:rPr>
          <w:rFonts w:cstheme="minorHAnsi"/>
        </w:rPr>
        <w:t xml:space="preserve"> </w:t>
      </w:r>
      <w:proofErr w:type="spellStart"/>
      <w:r w:rsidRPr="005E69D0">
        <w:rPr>
          <w:rFonts w:cstheme="minorHAnsi"/>
        </w:rPr>
        <w:t>kullanarak</w:t>
      </w:r>
      <w:proofErr w:type="spellEnd"/>
      <w:r w:rsidRPr="005E69D0">
        <w:rPr>
          <w:rFonts w:cstheme="minorHAnsi"/>
        </w:rPr>
        <w:t xml:space="preserve"> </w:t>
      </w:r>
      <w:proofErr w:type="spellStart"/>
      <w:r w:rsidRPr="005E69D0">
        <w:rPr>
          <w:rFonts w:cstheme="minorHAnsi"/>
        </w:rPr>
        <w:t>ve</w:t>
      </w:r>
      <w:proofErr w:type="spellEnd"/>
      <w:r w:rsidRPr="005E69D0">
        <w:rPr>
          <w:rFonts w:cstheme="minorHAnsi"/>
        </w:rPr>
        <w:t xml:space="preserve"> </w:t>
      </w:r>
      <w:proofErr w:type="spellStart"/>
      <w:r w:rsidRPr="005E69D0">
        <w:rPr>
          <w:rFonts w:cstheme="minorHAnsi"/>
        </w:rPr>
        <w:t>ters</w:t>
      </w:r>
      <w:proofErr w:type="spellEnd"/>
      <w:r w:rsidRPr="005E69D0">
        <w:rPr>
          <w:rFonts w:cstheme="minorHAnsi"/>
        </w:rPr>
        <w:t xml:space="preserve"> </w:t>
      </w:r>
      <w:proofErr w:type="spellStart"/>
      <w:r w:rsidRPr="005E69D0">
        <w:rPr>
          <w:rFonts w:cstheme="minorHAnsi"/>
        </w:rPr>
        <w:t>kelepçeleyerek</w:t>
      </w:r>
      <w:proofErr w:type="spellEnd"/>
      <w:r w:rsidRPr="005E69D0">
        <w:rPr>
          <w:rFonts w:cstheme="minorHAnsi"/>
        </w:rPr>
        <w:t xml:space="preserve"> </w:t>
      </w:r>
      <w:proofErr w:type="spellStart"/>
      <w:r w:rsidRPr="005E69D0">
        <w:rPr>
          <w:rFonts w:cstheme="minorHAnsi"/>
        </w:rPr>
        <w:t>gözaltına</w:t>
      </w:r>
      <w:proofErr w:type="spellEnd"/>
      <w:r w:rsidRPr="005E69D0">
        <w:rPr>
          <w:rFonts w:cstheme="minorHAnsi"/>
        </w:rPr>
        <w:t xml:space="preserve"> </w:t>
      </w:r>
      <w:proofErr w:type="spellStart"/>
      <w:r w:rsidRPr="005E69D0">
        <w:rPr>
          <w:rFonts w:cstheme="minorHAnsi"/>
        </w:rPr>
        <w:t>aldı</w:t>
      </w:r>
      <w:proofErr w:type="spellEnd"/>
      <w:r w:rsidRPr="005E69D0">
        <w:rPr>
          <w:rFonts w:cstheme="minorHAnsi"/>
        </w:rPr>
        <w:t xml:space="preserve">. </w:t>
      </w:r>
      <w:proofErr w:type="spellStart"/>
      <w:r w:rsidRPr="005E69D0">
        <w:rPr>
          <w:rFonts w:cstheme="minorHAnsi"/>
        </w:rPr>
        <w:t>Müdahale</w:t>
      </w:r>
      <w:proofErr w:type="spellEnd"/>
      <w:r w:rsidRPr="005E69D0">
        <w:rPr>
          <w:rFonts w:cstheme="minorHAnsi"/>
        </w:rPr>
        <w:t xml:space="preserve"> </w:t>
      </w:r>
      <w:proofErr w:type="spellStart"/>
      <w:r w:rsidRPr="005E69D0">
        <w:rPr>
          <w:rFonts w:cstheme="minorHAnsi"/>
        </w:rPr>
        <w:t>sırasında</w:t>
      </w:r>
      <w:proofErr w:type="spellEnd"/>
      <w:r w:rsidRPr="005E69D0">
        <w:rPr>
          <w:rFonts w:cstheme="minorHAnsi"/>
        </w:rPr>
        <w:t xml:space="preserve"> 1 </w:t>
      </w:r>
      <w:proofErr w:type="spellStart"/>
      <w:r w:rsidRPr="005E69D0">
        <w:rPr>
          <w:rFonts w:cstheme="minorHAnsi"/>
        </w:rPr>
        <w:t>kadının</w:t>
      </w:r>
      <w:proofErr w:type="spellEnd"/>
      <w:r w:rsidRPr="005E69D0">
        <w:rPr>
          <w:rFonts w:cstheme="minorHAnsi"/>
        </w:rPr>
        <w:t xml:space="preserve"> </w:t>
      </w:r>
      <w:proofErr w:type="spellStart"/>
      <w:r w:rsidRPr="005E69D0">
        <w:rPr>
          <w:rFonts w:cstheme="minorHAnsi"/>
        </w:rPr>
        <w:t>ise</w:t>
      </w:r>
      <w:proofErr w:type="spellEnd"/>
      <w:r w:rsidRPr="005E69D0">
        <w:rPr>
          <w:rFonts w:cstheme="minorHAnsi"/>
        </w:rPr>
        <w:t xml:space="preserve"> </w:t>
      </w:r>
      <w:proofErr w:type="spellStart"/>
      <w:r w:rsidRPr="005E69D0">
        <w:rPr>
          <w:rFonts w:cstheme="minorHAnsi"/>
        </w:rPr>
        <w:t>yaralandığı</w:t>
      </w:r>
      <w:proofErr w:type="spellEnd"/>
      <w:r w:rsidRPr="005E69D0">
        <w:rPr>
          <w:rFonts w:cstheme="minorHAnsi"/>
        </w:rPr>
        <w:t xml:space="preserve"> </w:t>
      </w:r>
      <w:proofErr w:type="spellStart"/>
      <w:r w:rsidRPr="005E69D0">
        <w:rPr>
          <w:rFonts w:cstheme="minorHAnsi"/>
        </w:rPr>
        <w:t>öğrenildi</w:t>
      </w:r>
      <w:proofErr w:type="spellEnd"/>
      <w:r w:rsidRPr="005E69D0">
        <w:rPr>
          <w:rFonts w:cstheme="minorHAnsi"/>
        </w:rPr>
        <w:t>.</w:t>
      </w:r>
    </w:p>
    <w:p w14:paraId="484AEF98" w14:textId="77777777" w:rsidR="00A24037" w:rsidRDefault="00A24037" w:rsidP="0089472A">
      <w:pPr>
        <w:spacing w:after="120" w:line="276" w:lineRule="auto"/>
        <w:ind w:firstLine="706"/>
        <w:jc w:val="both"/>
        <w:rPr>
          <w:rFonts w:cstheme="minorHAnsi"/>
        </w:rPr>
      </w:pPr>
    </w:p>
    <w:p w14:paraId="307A2904" w14:textId="057A812B"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b/>
        </w:rPr>
      </w:pPr>
      <w:r w:rsidRPr="00A24037">
        <w:rPr>
          <w:rFonts w:asciiTheme="minorHAnsi" w:hAnsiTheme="minorHAnsi" w:cstheme="minorHAnsi"/>
          <w:b/>
        </w:rPr>
        <w:t>Ç0CUK HAKLARI</w:t>
      </w:r>
    </w:p>
    <w:p w14:paraId="734A331F" w14:textId="01FCDF64"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r w:rsidRPr="00A24037">
        <w:rPr>
          <w:rFonts w:asciiTheme="minorHAnsi" w:hAnsiTheme="minorHAnsi" w:cstheme="minorHAnsi"/>
        </w:rPr>
        <w:t>Çocuk Haklarına Dair Sözleşme dünya genelinde en çok ülke tarafından kabul edilen insan hakları belgesi olma özelliğini taşıma</w:t>
      </w:r>
      <w:r>
        <w:rPr>
          <w:rFonts w:asciiTheme="minorHAnsi" w:hAnsiTheme="minorHAnsi" w:cstheme="minorHAnsi"/>
        </w:rPr>
        <w:t xml:space="preserve">sına karşın </w:t>
      </w:r>
      <w:r w:rsidRPr="00A24037">
        <w:rPr>
          <w:rFonts w:asciiTheme="minorHAnsi" w:hAnsiTheme="minorHAnsi" w:cstheme="minorHAnsi"/>
        </w:rPr>
        <w:t>dünya</w:t>
      </w:r>
      <w:r w:rsidR="00774F36">
        <w:rPr>
          <w:rFonts w:asciiTheme="minorHAnsi" w:hAnsiTheme="minorHAnsi" w:cstheme="minorHAnsi"/>
        </w:rPr>
        <w:t>nın</w:t>
      </w:r>
      <w:r w:rsidRPr="00A24037">
        <w:rPr>
          <w:rFonts w:asciiTheme="minorHAnsi" w:hAnsiTheme="minorHAnsi" w:cstheme="minorHAnsi"/>
        </w:rPr>
        <w:t xml:space="preserve"> </w:t>
      </w:r>
      <w:r w:rsidR="00CD1F10">
        <w:rPr>
          <w:rFonts w:asciiTheme="minorHAnsi" w:hAnsiTheme="minorHAnsi" w:cstheme="minorHAnsi"/>
        </w:rPr>
        <w:t xml:space="preserve">her yerinde </w:t>
      </w:r>
      <w:r w:rsidRPr="00A24037">
        <w:rPr>
          <w:rFonts w:asciiTheme="minorHAnsi" w:hAnsiTheme="minorHAnsi" w:cstheme="minorHAnsi"/>
        </w:rPr>
        <w:t>çocuk</w:t>
      </w:r>
      <w:r w:rsidR="00E82922">
        <w:rPr>
          <w:rFonts w:asciiTheme="minorHAnsi" w:hAnsiTheme="minorHAnsi" w:cstheme="minorHAnsi"/>
        </w:rPr>
        <w:t>ların hakları yoğun bir şekilde ihlal edil</w:t>
      </w:r>
      <w:r w:rsidR="00774F36">
        <w:rPr>
          <w:rFonts w:asciiTheme="minorHAnsi" w:hAnsiTheme="minorHAnsi" w:cstheme="minorHAnsi"/>
        </w:rPr>
        <w:t>mektedir.</w:t>
      </w:r>
      <w:r w:rsidR="00CD1F10">
        <w:rPr>
          <w:rFonts w:asciiTheme="minorHAnsi" w:hAnsiTheme="minorHAnsi" w:cstheme="minorHAnsi"/>
        </w:rPr>
        <w:t xml:space="preserve">   </w:t>
      </w:r>
    </w:p>
    <w:p w14:paraId="0098243A" w14:textId="62565572"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r w:rsidRPr="00A24037">
        <w:rPr>
          <w:rFonts w:asciiTheme="minorHAnsi" w:hAnsiTheme="minorHAnsi" w:cstheme="minorHAnsi"/>
        </w:rPr>
        <w:t xml:space="preserve">Bütün dünyayı etkisi altına alan </w:t>
      </w:r>
      <w:proofErr w:type="spellStart"/>
      <w:r w:rsidRPr="00A24037">
        <w:rPr>
          <w:rFonts w:asciiTheme="minorHAnsi" w:hAnsiTheme="minorHAnsi" w:cstheme="minorHAnsi"/>
        </w:rPr>
        <w:t>pandemi</w:t>
      </w:r>
      <w:proofErr w:type="spellEnd"/>
      <w:r w:rsidRPr="00A24037">
        <w:rPr>
          <w:rFonts w:asciiTheme="minorHAnsi" w:hAnsiTheme="minorHAnsi" w:cstheme="minorHAnsi"/>
        </w:rPr>
        <w:t xml:space="preserve"> süreci, çocukların da yaşam rutinlerini olumsuz yönde etkiledi. </w:t>
      </w:r>
      <w:r w:rsidR="00CD1F10" w:rsidRPr="00A24037">
        <w:rPr>
          <w:rFonts w:asciiTheme="minorHAnsi" w:hAnsiTheme="minorHAnsi" w:cstheme="minorHAnsi"/>
        </w:rPr>
        <w:t>Dünya Sağlık Örgütü raporlarına göre çocukların Covid-19’dan hayatını kaybetme oranı oldukça düşük olsa da süreçten en çok etkilenenler yine çocuklar oldu.</w:t>
      </w:r>
      <w:r w:rsidR="00CD1F10">
        <w:rPr>
          <w:rFonts w:asciiTheme="minorHAnsi" w:hAnsiTheme="minorHAnsi" w:cstheme="minorHAnsi"/>
        </w:rPr>
        <w:t xml:space="preserve">  </w:t>
      </w:r>
      <w:r w:rsidRPr="00A24037">
        <w:rPr>
          <w:rFonts w:asciiTheme="minorHAnsi" w:hAnsiTheme="minorHAnsi" w:cstheme="minorHAnsi"/>
        </w:rPr>
        <w:t xml:space="preserve">Çocuklar, doğalarına aykırı bir biçimde uzun süre evlerde kapalı kaldılar ve kalmaya </w:t>
      </w:r>
      <w:r w:rsidRPr="00A24037">
        <w:rPr>
          <w:rFonts w:asciiTheme="minorHAnsi" w:hAnsiTheme="minorHAnsi" w:cstheme="minorHAnsi"/>
        </w:rPr>
        <w:lastRenderedPageBreak/>
        <w:t xml:space="preserve">devam ediyorlar. </w:t>
      </w:r>
      <w:proofErr w:type="spellStart"/>
      <w:r w:rsidR="00CD1F10">
        <w:rPr>
          <w:rFonts w:asciiTheme="minorHAnsi" w:hAnsiTheme="minorHAnsi" w:cstheme="minorHAnsi"/>
        </w:rPr>
        <w:t>P</w:t>
      </w:r>
      <w:r w:rsidRPr="00A24037">
        <w:rPr>
          <w:rFonts w:asciiTheme="minorHAnsi" w:hAnsiTheme="minorHAnsi" w:cstheme="minorHAnsi"/>
        </w:rPr>
        <w:t>andemi</w:t>
      </w:r>
      <w:proofErr w:type="spellEnd"/>
      <w:r w:rsidRPr="00A24037">
        <w:rPr>
          <w:rFonts w:asciiTheme="minorHAnsi" w:hAnsiTheme="minorHAnsi" w:cstheme="minorHAnsi"/>
        </w:rPr>
        <w:t xml:space="preserve"> döneminde kadınlara ve çocuklara yönelik şiddet </w:t>
      </w:r>
      <w:proofErr w:type="gramStart"/>
      <w:r w:rsidRPr="00A24037">
        <w:rPr>
          <w:rFonts w:asciiTheme="minorHAnsi" w:hAnsiTheme="minorHAnsi" w:cstheme="minorHAnsi"/>
        </w:rPr>
        <w:t>%</w:t>
      </w:r>
      <w:r w:rsidR="00CD1F10">
        <w:rPr>
          <w:rFonts w:asciiTheme="minorHAnsi" w:hAnsiTheme="minorHAnsi" w:cstheme="minorHAnsi"/>
        </w:rPr>
        <w:t xml:space="preserve"> </w:t>
      </w:r>
      <w:r w:rsidRPr="00A24037">
        <w:rPr>
          <w:rFonts w:asciiTheme="minorHAnsi" w:hAnsiTheme="minorHAnsi" w:cstheme="minorHAnsi"/>
        </w:rPr>
        <w:t>27,8</w:t>
      </w:r>
      <w:proofErr w:type="gramEnd"/>
      <w:r w:rsidRPr="00A24037">
        <w:rPr>
          <w:rFonts w:asciiTheme="minorHAnsi" w:hAnsiTheme="minorHAnsi" w:cstheme="minorHAnsi"/>
        </w:rPr>
        <w:t xml:space="preserve"> oranında art</w:t>
      </w:r>
      <w:r w:rsidR="00CD1F10">
        <w:rPr>
          <w:rFonts w:asciiTheme="minorHAnsi" w:hAnsiTheme="minorHAnsi" w:cstheme="minorHAnsi"/>
        </w:rPr>
        <w:t xml:space="preserve">tı. </w:t>
      </w:r>
    </w:p>
    <w:p w14:paraId="797410F9" w14:textId="343096A8" w:rsidR="00A24037" w:rsidRPr="00A24037" w:rsidRDefault="00CD1F10"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r>
        <w:rPr>
          <w:rFonts w:asciiTheme="minorHAnsi" w:hAnsiTheme="minorHAnsi" w:cstheme="minorHAnsi"/>
        </w:rPr>
        <w:t>Salgınla mücadele kapsamında alınan ö</w:t>
      </w:r>
      <w:r w:rsidR="00A24037" w:rsidRPr="00A24037">
        <w:rPr>
          <w:rFonts w:asciiTheme="minorHAnsi" w:hAnsiTheme="minorHAnsi" w:cstheme="minorHAnsi"/>
        </w:rPr>
        <w:t xml:space="preserve">nlemler </w:t>
      </w:r>
      <w:r w:rsidR="00774F36">
        <w:rPr>
          <w:rFonts w:asciiTheme="minorHAnsi" w:hAnsiTheme="minorHAnsi" w:cstheme="minorHAnsi"/>
        </w:rPr>
        <w:t xml:space="preserve">kapsamında </w:t>
      </w:r>
      <w:r w:rsidR="00A24037" w:rsidRPr="00A24037">
        <w:rPr>
          <w:rFonts w:asciiTheme="minorHAnsi" w:hAnsiTheme="minorHAnsi" w:cstheme="minorHAnsi"/>
        </w:rPr>
        <w:t>okulların kapatılmasından dolayı uygulanan uzaktan eğitim, eğitim sisteminin sorunlarının daha fazla görünür olmasına yol açtı. Çocukların büyük çoğunluğu</w:t>
      </w:r>
      <w:r>
        <w:rPr>
          <w:rFonts w:asciiTheme="minorHAnsi" w:hAnsiTheme="minorHAnsi" w:cstheme="minorHAnsi"/>
        </w:rPr>
        <w:t xml:space="preserve"> internet</w:t>
      </w:r>
      <w:r w:rsidR="00774F36">
        <w:rPr>
          <w:rFonts w:asciiTheme="minorHAnsi" w:hAnsiTheme="minorHAnsi" w:cstheme="minorHAnsi"/>
        </w:rPr>
        <w:t>e</w:t>
      </w:r>
      <w:r>
        <w:rPr>
          <w:rFonts w:asciiTheme="minorHAnsi" w:hAnsiTheme="minorHAnsi" w:cstheme="minorHAnsi"/>
        </w:rPr>
        <w:t xml:space="preserve"> erişim</w:t>
      </w:r>
      <w:r w:rsidR="00774F36">
        <w:rPr>
          <w:rFonts w:asciiTheme="minorHAnsi" w:hAnsiTheme="minorHAnsi" w:cstheme="minorHAnsi"/>
        </w:rPr>
        <w:t>in</w:t>
      </w:r>
      <w:r w:rsidR="00A24037" w:rsidRPr="00A24037">
        <w:rPr>
          <w:rFonts w:asciiTheme="minorHAnsi" w:hAnsiTheme="minorHAnsi" w:cstheme="minorHAnsi"/>
        </w:rPr>
        <w:t>, bilgisayar, tablet, cep telefonu ya da uygun zaman ve mekân</w:t>
      </w:r>
      <w:r>
        <w:rPr>
          <w:rFonts w:asciiTheme="minorHAnsi" w:hAnsiTheme="minorHAnsi" w:cstheme="minorHAnsi"/>
        </w:rPr>
        <w:t>ın</w:t>
      </w:r>
      <w:r w:rsidR="00A24037" w:rsidRPr="00A24037">
        <w:rPr>
          <w:rFonts w:asciiTheme="minorHAnsi" w:hAnsiTheme="minorHAnsi" w:cstheme="minorHAnsi"/>
        </w:rPr>
        <w:t xml:space="preserve"> olmayışı gibi nedenlerle, eğitim hakkından mahrum bırakıldı. EBA üzerinden yürü</w:t>
      </w:r>
      <w:r>
        <w:rPr>
          <w:rFonts w:asciiTheme="minorHAnsi" w:hAnsiTheme="minorHAnsi" w:cstheme="minorHAnsi"/>
        </w:rPr>
        <w:t xml:space="preserve">tülen canlı derslere katılım, bu tür </w:t>
      </w:r>
      <w:r w:rsidR="00A24037" w:rsidRPr="00A24037">
        <w:rPr>
          <w:rFonts w:asciiTheme="minorHAnsi" w:hAnsiTheme="minorHAnsi" w:cstheme="minorHAnsi"/>
        </w:rPr>
        <w:t xml:space="preserve">imkânsızlıklardan dolayı </w:t>
      </w:r>
      <w:proofErr w:type="gramStart"/>
      <w:r w:rsidR="00A24037" w:rsidRPr="00A24037">
        <w:rPr>
          <w:rFonts w:asciiTheme="minorHAnsi" w:hAnsiTheme="minorHAnsi" w:cstheme="minorHAnsi"/>
        </w:rPr>
        <w:t>%</w:t>
      </w:r>
      <w:r>
        <w:rPr>
          <w:rFonts w:asciiTheme="minorHAnsi" w:hAnsiTheme="minorHAnsi" w:cstheme="minorHAnsi"/>
        </w:rPr>
        <w:t xml:space="preserve"> </w:t>
      </w:r>
      <w:r w:rsidR="00A24037" w:rsidRPr="00A24037">
        <w:rPr>
          <w:rFonts w:asciiTheme="minorHAnsi" w:hAnsiTheme="minorHAnsi" w:cstheme="minorHAnsi"/>
        </w:rPr>
        <w:t>15</w:t>
      </w:r>
      <w:proofErr w:type="gramEnd"/>
      <w:r w:rsidR="00A24037" w:rsidRPr="00A24037">
        <w:rPr>
          <w:rFonts w:asciiTheme="minorHAnsi" w:hAnsiTheme="minorHAnsi" w:cstheme="minorHAnsi"/>
        </w:rPr>
        <w:t>-20 dolaylarında kaldı. Anayasal bir hak olan eğitim hakkı kullanılamaz hale geldi.</w:t>
      </w:r>
      <w:r w:rsidR="00E82922">
        <w:rPr>
          <w:rFonts w:asciiTheme="minorHAnsi" w:hAnsiTheme="minorHAnsi" w:cstheme="minorHAnsi"/>
        </w:rPr>
        <w:t xml:space="preserve"> </w:t>
      </w:r>
      <w:r w:rsidR="00A24037" w:rsidRPr="00A24037">
        <w:rPr>
          <w:rFonts w:asciiTheme="minorHAnsi" w:hAnsiTheme="minorHAnsi" w:cstheme="minorHAnsi"/>
        </w:rPr>
        <w:t xml:space="preserve">İstanbul’da 8 yaşındaki Çınar Mert, </w:t>
      </w:r>
      <w:proofErr w:type="spellStart"/>
      <w:r w:rsidR="00A24037" w:rsidRPr="00A24037">
        <w:rPr>
          <w:rFonts w:asciiTheme="minorHAnsi" w:hAnsiTheme="minorHAnsi" w:cstheme="minorHAnsi"/>
        </w:rPr>
        <w:t>EBA’ya</w:t>
      </w:r>
      <w:proofErr w:type="spellEnd"/>
      <w:r w:rsidR="00A24037" w:rsidRPr="00A24037">
        <w:rPr>
          <w:rFonts w:asciiTheme="minorHAnsi" w:hAnsiTheme="minorHAnsi" w:cstheme="minorHAnsi"/>
        </w:rPr>
        <w:t xml:space="preserve"> girebilmek için internet hattı çekmek üzere babasıyla birlikte çatıya çıktı, ayağının kayması sonucunda 4’üncü kattan düşerek hayatını kaybetti.</w:t>
      </w:r>
    </w:p>
    <w:p w14:paraId="74BC0EAC" w14:textId="77777777"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proofErr w:type="spellStart"/>
      <w:r w:rsidRPr="00A24037">
        <w:rPr>
          <w:rFonts w:asciiTheme="minorHAnsi" w:hAnsiTheme="minorHAnsi" w:cstheme="minorHAnsi"/>
        </w:rPr>
        <w:t>Pandemi</w:t>
      </w:r>
      <w:proofErr w:type="spellEnd"/>
      <w:r w:rsidRPr="00A24037">
        <w:rPr>
          <w:rFonts w:asciiTheme="minorHAnsi" w:hAnsiTheme="minorHAnsi" w:cstheme="minorHAnsi"/>
        </w:rPr>
        <w:t xml:space="preserve"> döneminde mevsimlik tarım işçisi çocuklar çalışmaya devam etti. Çocukların eğitim hakkından yararlanmalarını sağlamakla yükümlü olan Milli Eğitim Bakanı tarlada çalışan işçi çocuklarla fotoğraf çektirip sosyal medya hesabında paylaşmakla yetinirken, Urfa’da 15 yaşındaki mevsimlik tarım işçisi Ayşe </w:t>
      </w:r>
      <w:proofErr w:type="spellStart"/>
      <w:r w:rsidRPr="00A24037">
        <w:rPr>
          <w:rFonts w:asciiTheme="minorHAnsi" w:hAnsiTheme="minorHAnsi" w:cstheme="minorHAnsi"/>
        </w:rPr>
        <w:t>Daş</w:t>
      </w:r>
      <w:proofErr w:type="spellEnd"/>
      <w:r w:rsidRPr="00A24037">
        <w:rPr>
          <w:rFonts w:asciiTheme="minorHAnsi" w:hAnsiTheme="minorHAnsi" w:cstheme="minorHAnsi"/>
        </w:rPr>
        <w:t>, işçileri taşıyan minibüsün devrilmesi sonucu hayatını kaybetti.</w:t>
      </w:r>
    </w:p>
    <w:p w14:paraId="6D8BE42D" w14:textId="77777777"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r w:rsidRPr="00A24037">
        <w:rPr>
          <w:rFonts w:asciiTheme="minorHAnsi" w:hAnsiTheme="minorHAnsi" w:cstheme="minorHAnsi"/>
        </w:rPr>
        <w:t>Covid-19 salgını önlemleri dahilinde çıkarılan İnfaz Yasası, hapishanelerdeki çocukları doğrudan kapsamadı. Ceza indirimleriyle bırakılan çocuklara dair de aydınlatıcı bir açıklama yapılmadı. Çocuk hapishanelerinden çocuklar ile ilgili yeterli bilgi alınamadı. Halen hapishanelerde kaç çocuğun tutulduğu bilgisi kamuoyuyla paylaşılmıyor.</w:t>
      </w:r>
    </w:p>
    <w:p w14:paraId="2ABD90C1" w14:textId="77777777"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r w:rsidRPr="00A24037">
        <w:rPr>
          <w:rFonts w:asciiTheme="minorHAnsi" w:hAnsiTheme="minorHAnsi" w:cstheme="minorHAnsi"/>
        </w:rPr>
        <w:t xml:space="preserve">Mayıs ayında </w:t>
      </w:r>
      <w:proofErr w:type="spellStart"/>
      <w:r w:rsidRPr="00A24037">
        <w:rPr>
          <w:rFonts w:asciiTheme="minorHAnsi" w:hAnsiTheme="minorHAnsi" w:cstheme="minorHAnsi"/>
        </w:rPr>
        <w:t>pandemi</w:t>
      </w:r>
      <w:proofErr w:type="spellEnd"/>
      <w:r w:rsidRPr="00A24037">
        <w:rPr>
          <w:rFonts w:asciiTheme="minorHAnsi" w:hAnsiTheme="minorHAnsi" w:cstheme="minorHAnsi"/>
        </w:rPr>
        <w:t xml:space="preserve"> önlemleri dahilinde uygulanan sokağa çıkma yasakları sırasında, Nusaybin’de sitenin bahçesinde oynayan çocukları polis havaya ateş açarak kovaladı. Olayın çekilen bir video ile kamuoyuna yansımasıyla oluşan baskı üzerine, polis açığa alındı.</w:t>
      </w:r>
    </w:p>
    <w:p w14:paraId="45670013" w14:textId="77777777"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r w:rsidRPr="00A24037">
        <w:rPr>
          <w:rFonts w:asciiTheme="minorHAnsi" w:hAnsiTheme="minorHAnsi" w:cstheme="minorHAnsi"/>
        </w:rPr>
        <w:t>Temmuz ayında Şırnak’ta bir uzman çavuş, 13 yaşındaki bir kız çocuğuna cinsel saldırı girişiminde bulundu. Cinsel saldırı faili uzman çavuş, çocuğun çığlık atması üzerine mahalle halkı tarafından yakalandı.</w:t>
      </w:r>
    </w:p>
    <w:p w14:paraId="1B7AA914" w14:textId="77777777"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r w:rsidRPr="00A24037">
        <w:rPr>
          <w:rFonts w:asciiTheme="minorHAnsi" w:hAnsiTheme="minorHAnsi" w:cstheme="minorHAnsi"/>
        </w:rPr>
        <w:t>Evlilik yoluyla çocuk istismarına cezasızlık getiren yasa tasarısı, çocuk hakları ve kadın örgütlerinin baskısı üzerine rafa kaldırıldı.</w:t>
      </w:r>
    </w:p>
    <w:p w14:paraId="4BB52561" w14:textId="77777777" w:rsidR="00A24037" w:rsidRPr="00A24037" w:rsidRDefault="00A24037" w:rsidP="00E82922">
      <w:pPr>
        <w:pStyle w:val="NormalWeb"/>
        <w:shd w:val="clear" w:color="auto" w:fill="FFFFFF"/>
        <w:spacing w:before="0" w:beforeAutospacing="0" w:after="120" w:afterAutospacing="0" w:line="276" w:lineRule="auto"/>
        <w:ind w:firstLine="706"/>
        <w:jc w:val="both"/>
        <w:rPr>
          <w:rFonts w:asciiTheme="minorHAnsi" w:hAnsiTheme="minorHAnsi" w:cstheme="minorHAnsi"/>
        </w:rPr>
      </w:pPr>
      <w:r w:rsidRPr="00A24037">
        <w:rPr>
          <w:rFonts w:asciiTheme="minorHAnsi" w:hAnsiTheme="minorHAnsi" w:cstheme="minorHAnsi"/>
        </w:rPr>
        <w:t xml:space="preserve">30 Ekim’de İzmir’de meydana gelen depremde 27 çocuk hayatını kaybetti, çok sayıda çocuk yaralandı ya da ebeveyn kaybı yaşadı. Enkaz altından çıkarılan çocukların hakları hiçe sayılarak görüntüleri, kimlik bilgileri yayınlandı. Çocuklar </w:t>
      </w:r>
      <w:proofErr w:type="spellStart"/>
      <w:r w:rsidRPr="00A24037">
        <w:rPr>
          <w:rFonts w:asciiTheme="minorHAnsi" w:hAnsiTheme="minorHAnsi" w:cstheme="minorHAnsi"/>
        </w:rPr>
        <w:t>travmatize</w:t>
      </w:r>
      <w:proofErr w:type="spellEnd"/>
      <w:r w:rsidRPr="00A24037">
        <w:rPr>
          <w:rFonts w:asciiTheme="minorHAnsi" w:hAnsiTheme="minorHAnsi" w:cstheme="minorHAnsi"/>
        </w:rPr>
        <w:t xml:space="preserve"> oldukları bir süreçte korunmak yerine ihmal ve istismar edildi.</w:t>
      </w:r>
    </w:p>
    <w:p w14:paraId="4226337E" w14:textId="77777777" w:rsidR="006D21FA" w:rsidRPr="005E69D0" w:rsidRDefault="006D21FA" w:rsidP="0089472A">
      <w:pPr>
        <w:spacing w:after="120" w:line="276" w:lineRule="auto"/>
        <w:ind w:firstLine="706"/>
        <w:jc w:val="both"/>
        <w:rPr>
          <w:rFonts w:cstheme="minorHAnsi"/>
        </w:rPr>
      </w:pPr>
    </w:p>
    <w:p w14:paraId="4E9231C1" w14:textId="77777777" w:rsidR="005E69D0" w:rsidRPr="005E69D0" w:rsidRDefault="005E69D0" w:rsidP="005E69D0">
      <w:pPr>
        <w:spacing w:after="120" w:line="276" w:lineRule="auto"/>
        <w:ind w:firstLine="706"/>
        <w:jc w:val="both"/>
        <w:rPr>
          <w:rFonts w:cstheme="minorHAnsi"/>
          <w:b/>
        </w:rPr>
      </w:pPr>
      <w:r w:rsidRPr="005E69D0">
        <w:rPr>
          <w:rFonts w:cstheme="minorHAnsi"/>
          <w:b/>
        </w:rPr>
        <w:t>MÜLTEC</w:t>
      </w:r>
      <w:r w:rsidR="0072710F">
        <w:rPr>
          <w:rFonts w:cstheme="minorHAnsi"/>
          <w:b/>
        </w:rPr>
        <w:t>İ</w:t>
      </w:r>
      <w:r w:rsidRPr="005E69D0">
        <w:rPr>
          <w:rFonts w:cstheme="minorHAnsi"/>
          <w:b/>
        </w:rPr>
        <w:t>LER/SIĞINMACILAR/GÖÇMENLER</w:t>
      </w:r>
    </w:p>
    <w:p w14:paraId="598B8FCE" w14:textId="246ED249" w:rsidR="00177AF4" w:rsidRPr="00060539" w:rsidRDefault="00177AF4" w:rsidP="00060539">
      <w:pPr>
        <w:spacing w:after="120" w:line="276" w:lineRule="auto"/>
        <w:ind w:firstLine="706"/>
        <w:jc w:val="both"/>
      </w:pPr>
      <w:proofErr w:type="spellStart"/>
      <w:r w:rsidRPr="00060539">
        <w:t>Artık</w:t>
      </w:r>
      <w:proofErr w:type="spellEnd"/>
      <w:r w:rsidRPr="00060539">
        <w:t xml:space="preserve"> </w:t>
      </w:r>
      <w:proofErr w:type="spellStart"/>
      <w:r w:rsidRPr="00060539">
        <w:t>Türkiye</w:t>
      </w:r>
      <w:proofErr w:type="spellEnd"/>
      <w:r w:rsidRPr="00060539">
        <w:t xml:space="preserve"> </w:t>
      </w:r>
      <w:proofErr w:type="spellStart"/>
      <w:r w:rsidRPr="00060539">
        <w:t>toplumunun</w:t>
      </w:r>
      <w:proofErr w:type="spellEnd"/>
      <w:r w:rsidRPr="00060539">
        <w:t xml:space="preserve"> </w:t>
      </w:r>
      <w:proofErr w:type="spellStart"/>
      <w:r w:rsidRPr="00060539">
        <w:t>asli</w:t>
      </w:r>
      <w:proofErr w:type="spellEnd"/>
      <w:r w:rsidRPr="00060539">
        <w:t xml:space="preserve"> </w:t>
      </w:r>
      <w:proofErr w:type="spellStart"/>
      <w:r w:rsidRPr="00060539">
        <w:t>bir</w:t>
      </w:r>
      <w:proofErr w:type="spellEnd"/>
      <w:r w:rsidRPr="00060539">
        <w:t xml:space="preserve"> </w:t>
      </w:r>
      <w:proofErr w:type="spellStart"/>
      <w:r w:rsidRPr="00060539">
        <w:t>unsuru</w:t>
      </w:r>
      <w:proofErr w:type="spellEnd"/>
      <w:r w:rsidRPr="00060539">
        <w:t xml:space="preserve">, </w:t>
      </w:r>
      <w:proofErr w:type="spellStart"/>
      <w:r w:rsidRPr="00060539">
        <w:t>bir</w:t>
      </w:r>
      <w:proofErr w:type="spellEnd"/>
      <w:r w:rsidRPr="00060539">
        <w:t xml:space="preserve"> </w:t>
      </w:r>
      <w:proofErr w:type="spellStart"/>
      <w:r w:rsidRPr="00060539">
        <w:t>parçası</w:t>
      </w:r>
      <w:proofErr w:type="spellEnd"/>
      <w:r w:rsidRPr="00060539">
        <w:t xml:space="preserve"> </w:t>
      </w:r>
      <w:proofErr w:type="spellStart"/>
      <w:r w:rsidRPr="00060539">
        <w:t>haline</w:t>
      </w:r>
      <w:proofErr w:type="spellEnd"/>
      <w:r w:rsidRPr="00060539">
        <w:t xml:space="preserve"> </w:t>
      </w:r>
      <w:proofErr w:type="spellStart"/>
      <w:r w:rsidRPr="00060539">
        <w:t>gelen</w:t>
      </w:r>
      <w:proofErr w:type="spellEnd"/>
      <w:r w:rsidRPr="00060539">
        <w:t xml:space="preserve"> </w:t>
      </w:r>
      <w:proofErr w:type="spellStart"/>
      <w:r w:rsidRPr="00060539">
        <w:t>sığınmacı</w:t>
      </w:r>
      <w:proofErr w:type="spellEnd"/>
      <w:r w:rsidRPr="00060539">
        <w:t xml:space="preserve"> </w:t>
      </w:r>
      <w:proofErr w:type="spellStart"/>
      <w:r w:rsidRPr="00060539">
        <w:t>ve</w:t>
      </w:r>
      <w:proofErr w:type="spellEnd"/>
      <w:r w:rsidRPr="00060539">
        <w:t xml:space="preserve"> </w:t>
      </w:r>
      <w:proofErr w:type="spellStart"/>
      <w:r w:rsidRPr="00060539">
        <w:t>mülteciler</w:t>
      </w:r>
      <w:proofErr w:type="spellEnd"/>
      <w:r w:rsidRPr="00060539">
        <w:t xml:space="preserve">, </w:t>
      </w:r>
      <w:proofErr w:type="spellStart"/>
      <w:r w:rsidRPr="00060539">
        <w:t>hala</w:t>
      </w:r>
      <w:proofErr w:type="spellEnd"/>
      <w:r w:rsidRPr="00060539">
        <w:t xml:space="preserve"> her </w:t>
      </w:r>
      <w:proofErr w:type="spellStart"/>
      <w:r w:rsidRPr="00060539">
        <w:t>türlü</w:t>
      </w:r>
      <w:proofErr w:type="spellEnd"/>
      <w:r w:rsidRPr="00060539">
        <w:t xml:space="preserve"> </w:t>
      </w:r>
      <w:proofErr w:type="spellStart"/>
      <w:r w:rsidRPr="00060539">
        <w:t>ayrımcılığa</w:t>
      </w:r>
      <w:proofErr w:type="spellEnd"/>
      <w:r w:rsidRPr="00060539">
        <w:t xml:space="preserve"> </w:t>
      </w:r>
      <w:proofErr w:type="spellStart"/>
      <w:r w:rsidRPr="00060539">
        <w:t>ve</w:t>
      </w:r>
      <w:proofErr w:type="spellEnd"/>
      <w:r w:rsidRPr="00060539">
        <w:t xml:space="preserve"> </w:t>
      </w:r>
      <w:proofErr w:type="spellStart"/>
      <w:r w:rsidRPr="00060539">
        <w:t>istismara</w:t>
      </w:r>
      <w:proofErr w:type="spellEnd"/>
      <w:r w:rsidRPr="00060539">
        <w:t xml:space="preserve">, </w:t>
      </w:r>
      <w:proofErr w:type="spellStart"/>
      <w:r w:rsidRPr="00060539">
        <w:t>nefret</w:t>
      </w:r>
      <w:proofErr w:type="spellEnd"/>
      <w:r w:rsidRPr="00060539">
        <w:t xml:space="preserve"> </w:t>
      </w:r>
      <w:proofErr w:type="spellStart"/>
      <w:r w:rsidRPr="00060539">
        <w:t>söylemine</w:t>
      </w:r>
      <w:proofErr w:type="spellEnd"/>
      <w:r w:rsidRPr="00060539">
        <w:t xml:space="preserve"> </w:t>
      </w:r>
      <w:proofErr w:type="spellStart"/>
      <w:r w:rsidRPr="00060539">
        <w:t>ve</w:t>
      </w:r>
      <w:proofErr w:type="spellEnd"/>
      <w:r w:rsidRPr="00060539">
        <w:t xml:space="preserve"> </w:t>
      </w:r>
      <w:proofErr w:type="spellStart"/>
      <w:r w:rsidRPr="00060539">
        <w:t>ekonomik</w:t>
      </w:r>
      <w:proofErr w:type="spellEnd"/>
      <w:r w:rsidRPr="00060539">
        <w:t xml:space="preserve"> </w:t>
      </w:r>
      <w:proofErr w:type="spellStart"/>
      <w:r w:rsidRPr="00060539">
        <w:t>sömürüye</w:t>
      </w:r>
      <w:proofErr w:type="spellEnd"/>
      <w:r w:rsidRPr="00060539">
        <w:t xml:space="preserve"> </w:t>
      </w:r>
      <w:proofErr w:type="spellStart"/>
      <w:r w:rsidRPr="00060539">
        <w:t>yoğun</w:t>
      </w:r>
      <w:proofErr w:type="spellEnd"/>
      <w:r w:rsidRPr="00060539">
        <w:t xml:space="preserve"> </w:t>
      </w:r>
      <w:proofErr w:type="spellStart"/>
      <w:r w:rsidRPr="00060539">
        <w:t>bir</w:t>
      </w:r>
      <w:proofErr w:type="spellEnd"/>
      <w:r w:rsidRPr="00060539">
        <w:t xml:space="preserve"> </w:t>
      </w:r>
      <w:proofErr w:type="spellStart"/>
      <w:r w:rsidRPr="00060539">
        <w:t>şekilde</w:t>
      </w:r>
      <w:proofErr w:type="spellEnd"/>
      <w:r w:rsidRPr="00060539">
        <w:t xml:space="preserve"> </w:t>
      </w:r>
      <w:proofErr w:type="spellStart"/>
      <w:r w:rsidRPr="00060539">
        <w:t>maruz</w:t>
      </w:r>
      <w:proofErr w:type="spellEnd"/>
      <w:r w:rsidRPr="00060539">
        <w:t xml:space="preserve"> </w:t>
      </w:r>
      <w:proofErr w:type="spellStart"/>
      <w:r w:rsidRPr="00060539">
        <w:t>kalıyorlar</w:t>
      </w:r>
      <w:proofErr w:type="spellEnd"/>
      <w:r w:rsidRPr="00060539">
        <w:t xml:space="preserve">. 2020 </w:t>
      </w:r>
      <w:proofErr w:type="spellStart"/>
      <w:r w:rsidRPr="00060539">
        <w:t>yılında</w:t>
      </w:r>
      <w:proofErr w:type="spellEnd"/>
      <w:r w:rsidRPr="00060539">
        <w:t xml:space="preserve"> </w:t>
      </w:r>
      <w:proofErr w:type="spellStart"/>
      <w:r w:rsidRPr="00060539">
        <w:t>kolluk</w:t>
      </w:r>
      <w:proofErr w:type="spellEnd"/>
      <w:r w:rsidRPr="00060539">
        <w:t xml:space="preserve"> </w:t>
      </w:r>
      <w:proofErr w:type="spellStart"/>
      <w:r w:rsidRPr="00060539">
        <w:t>güçlerinin</w:t>
      </w:r>
      <w:proofErr w:type="spellEnd"/>
      <w:r w:rsidRPr="00060539">
        <w:t xml:space="preserve">, </w:t>
      </w:r>
      <w:proofErr w:type="spellStart"/>
      <w:r w:rsidRPr="00060539">
        <w:t>sivil</w:t>
      </w:r>
      <w:proofErr w:type="spellEnd"/>
      <w:r w:rsidRPr="00060539">
        <w:t xml:space="preserve"> </w:t>
      </w:r>
      <w:proofErr w:type="spellStart"/>
      <w:r w:rsidRPr="00060539">
        <w:t>kişilerin</w:t>
      </w:r>
      <w:proofErr w:type="spellEnd"/>
      <w:r w:rsidRPr="00060539">
        <w:t xml:space="preserve"> </w:t>
      </w:r>
      <w:proofErr w:type="spellStart"/>
      <w:r w:rsidRPr="00060539">
        <w:t>şiddet</w:t>
      </w:r>
      <w:proofErr w:type="spellEnd"/>
      <w:r w:rsidRPr="00060539">
        <w:t xml:space="preserve"> </w:t>
      </w:r>
      <w:proofErr w:type="spellStart"/>
      <w:r w:rsidRPr="00060539">
        <w:t>ve</w:t>
      </w:r>
      <w:proofErr w:type="spellEnd"/>
      <w:r w:rsidRPr="00060539">
        <w:t xml:space="preserve"> </w:t>
      </w:r>
      <w:proofErr w:type="spellStart"/>
      <w:r w:rsidRPr="00060539">
        <w:t>nefret</w:t>
      </w:r>
      <w:proofErr w:type="spellEnd"/>
      <w:r w:rsidRPr="00060539">
        <w:t xml:space="preserve"> </w:t>
      </w:r>
      <w:proofErr w:type="spellStart"/>
      <w:r w:rsidRPr="00060539">
        <w:t>saldırılarına</w:t>
      </w:r>
      <w:proofErr w:type="spellEnd"/>
      <w:r w:rsidRPr="00060539">
        <w:t xml:space="preserve"> </w:t>
      </w:r>
      <w:proofErr w:type="spellStart"/>
      <w:r w:rsidRPr="00060539">
        <w:t>maruz</w:t>
      </w:r>
      <w:proofErr w:type="spellEnd"/>
      <w:r w:rsidRPr="00060539">
        <w:t xml:space="preserve"> </w:t>
      </w:r>
      <w:proofErr w:type="spellStart"/>
      <w:r w:rsidRPr="00060539">
        <w:t>kalan</w:t>
      </w:r>
      <w:proofErr w:type="spellEnd"/>
      <w:r w:rsidRPr="00060539">
        <w:t xml:space="preserve"> </w:t>
      </w:r>
      <w:proofErr w:type="spellStart"/>
      <w:r w:rsidRPr="00060539">
        <w:t>sığınmacı</w:t>
      </w:r>
      <w:proofErr w:type="spellEnd"/>
      <w:r w:rsidRPr="00060539">
        <w:t xml:space="preserve"> </w:t>
      </w:r>
      <w:proofErr w:type="spellStart"/>
      <w:r w:rsidRPr="00060539">
        <w:t>ve</w:t>
      </w:r>
      <w:proofErr w:type="spellEnd"/>
      <w:r w:rsidRPr="00060539">
        <w:t xml:space="preserve"> </w:t>
      </w:r>
      <w:proofErr w:type="spellStart"/>
      <w:r w:rsidRPr="00060539">
        <w:t>mülteciler</w:t>
      </w:r>
      <w:proofErr w:type="spellEnd"/>
      <w:r w:rsidRPr="00060539">
        <w:t xml:space="preserve"> </w:t>
      </w:r>
      <w:proofErr w:type="spellStart"/>
      <w:r w:rsidRPr="00060539">
        <w:t>yaşamlarını</w:t>
      </w:r>
      <w:proofErr w:type="spellEnd"/>
      <w:r w:rsidRPr="00060539">
        <w:t xml:space="preserve"> </w:t>
      </w:r>
      <w:proofErr w:type="spellStart"/>
      <w:r w:rsidRPr="00060539">
        <w:t>yitirdiler</w:t>
      </w:r>
      <w:proofErr w:type="spellEnd"/>
      <w:r w:rsidRPr="00060539">
        <w:t xml:space="preserve">. </w:t>
      </w:r>
      <w:proofErr w:type="spellStart"/>
      <w:r w:rsidRPr="00060539">
        <w:t>İnsan</w:t>
      </w:r>
      <w:proofErr w:type="spellEnd"/>
      <w:r w:rsidRPr="00060539">
        <w:t xml:space="preserve"> </w:t>
      </w:r>
      <w:proofErr w:type="spellStart"/>
      <w:r w:rsidRPr="00060539">
        <w:t>kaçakçıları</w:t>
      </w:r>
      <w:proofErr w:type="spellEnd"/>
      <w:r w:rsidRPr="00060539">
        <w:t xml:space="preserve"> </w:t>
      </w:r>
      <w:proofErr w:type="spellStart"/>
      <w:r w:rsidRPr="00060539">
        <w:t>tarafından</w:t>
      </w:r>
      <w:proofErr w:type="spellEnd"/>
      <w:r w:rsidRPr="00060539">
        <w:t xml:space="preserve"> </w:t>
      </w:r>
      <w:proofErr w:type="spellStart"/>
      <w:r w:rsidRPr="00060539">
        <w:t>ölüme</w:t>
      </w:r>
      <w:proofErr w:type="spellEnd"/>
      <w:r w:rsidRPr="00060539">
        <w:t xml:space="preserve"> </w:t>
      </w:r>
      <w:proofErr w:type="spellStart"/>
      <w:r w:rsidRPr="00060539">
        <w:t>sürüklendiler</w:t>
      </w:r>
      <w:proofErr w:type="spellEnd"/>
      <w:r w:rsidRPr="00060539">
        <w:t xml:space="preserve">. </w:t>
      </w:r>
      <w:proofErr w:type="spellStart"/>
      <w:r w:rsidRPr="00060539">
        <w:t>Salgının</w:t>
      </w:r>
      <w:proofErr w:type="spellEnd"/>
      <w:r w:rsidRPr="00060539">
        <w:t xml:space="preserve"> </w:t>
      </w:r>
      <w:proofErr w:type="spellStart"/>
      <w:r w:rsidRPr="00060539">
        <w:t>fiziksel</w:t>
      </w:r>
      <w:proofErr w:type="spellEnd"/>
      <w:r w:rsidRPr="00060539">
        <w:t xml:space="preserve">, </w:t>
      </w:r>
      <w:proofErr w:type="spellStart"/>
      <w:r w:rsidRPr="00060539">
        <w:t>ruhsal</w:t>
      </w:r>
      <w:proofErr w:type="spellEnd"/>
      <w:r w:rsidRPr="00060539">
        <w:t xml:space="preserve">, </w:t>
      </w:r>
      <w:proofErr w:type="spellStart"/>
      <w:r w:rsidRPr="00060539">
        <w:t>sosyal</w:t>
      </w:r>
      <w:proofErr w:type="spellEnd"/>
      <w:r w:rsidRPr="00060539">
        <w:t xml:space="preserve"> </w:t>
      </w:r>
      <w:proofErr w:type="spellStart"/>
      <w:r w:rsidRPr="00060539">
        <w:t>ve</w:t>
      </w:r>
      <w:proofErr w:type="spellEnd"/>
      <w:r w:rsidRPr="00060539">
        <w:t xml:space="preserve"> </w:t>
      </w:r>
      <w:proofErr w:type="spellStart"/>
      <w:r w:rsidRPr="00060539">
        <w:t>ekonomik</w:t>
      </w:r>
      <w:proofErr w:type="spellEnd"/>
      <w:r w:rsidRPr="00060539">
        <w:t xml:space="preserve"> </w:t>
      </w:r>
      <w:proofErr w:type="spellStart"/>
      <w:r w:rsidRPr="00060539">
        <w:t>tüm</w:t>
      </w:r>
      <w:proofErr w:type="spellEnd"/>
      <w:r w:rsidRPr="00060539">
        <w:t xml:space="preserve"> </w:t>
      </w:r>
      <w:proofErr w:type="spellStart"/>
      <w:r w:rsidRPr="00060539">
        <w:t>sonuçlarını</w:t>
      </w:r>
      <w:proofErr w:type="spellEnd"/>
      <w:r w:rsidRPr="00060539">
        <w:t xml:space="preserve"> </w:t>
      </w:r>
      <w:proofErr w:type="spellStart"/>
      <w:r w:rsidRPr="00060539">
        <w:lastRenderedPageBreak/>
        <w:t>en</w:t>
      </w:r>
      <w:proofErr w:type="spellEnd"/>
      <w:r w:rsidRPr="00060539">
        <w:t xml:space="preserve"> </w:t>
      </w:r>
      <w:proofErr w:type="spellStart"/>
      <w:r w:rsidRPr="00060539">
        <w:t>ağır</w:t>
      </w:r>
      <w:proofErr w:type="spellEnd"/>
      <w:r w:rsidRPr="00060539">
        <w:t xml:space="preserve"> </w:t>
      </w:r>
      <w:proofErr w:type="spellStart"/>
      <w:r w:rsidRPr="00060539">
        <w:t>bir</w:t>
      </w:r>
      <w:proofErr w:type="spellEnd"/>
      <w:r w:rsidRPr="00060539">
        <w:t xml:space="preserve"> </w:t>
      </w:r>
      <w:proofErr w:type="spellStart"/>
      <w:r w:rsidRPr="00060539">
        <w:t>şekilde</w:t>
      </w:r>
      <w:proofErr w:type="spellEnd"/>
      <w:r w:rsidRPr="00060539">
        <w:t xml:space="preserve"> </w:t>
      </w:r>
      <w:proofErr w:type="spellStart"/>
      <w:r w:rsidRPr="00060539">
        <w:t>yaşayan</w:t>
      </w:r>
      <w:proofErr w:type="spellEnd"/>
      <w:r w:rsidRPr="00060539">
        <w:t xml:space="preserve"> </w:t>
      </w:r>
      <w:proofErr w:type="spellStart"/>
      <w:r w:rsidRPr="00060539">
        <w:t>sığınmacı</w:t>
      </w:r>
      <w:r w:rsidR="00E82922">
        <w:t>lar</w:t>
      </w:r>
      <w:proofErr w:type="spellEnd"/>
      <w:r w:rsidR="00E82922">
        <w:t>/</w:t>
      </w:r>
      <w:proofErr w:type="spellStart"/>
      <w:r w:rsidRPr="00060539">
        <w:t>mülteciler</w:t>
      </w:r>
      <w:proofErr w:type="spellEnd"/>
      <w:r w:rsidR="00E82922">
        <w:t>/</w:t>
      </w:r>
      <w:proofErr w:type="spellStart"/>
      <w:r w:rsidR="00E82922">
        <w:t>göçmenler</w:t>
      </w:r>
      <w:proofErr w:type="spellEnd"/>
      <w:r w:rsidRPr="00060539">
        <w:t xml:space="preserve">, ne </w:t>
      </w:r>
      <w:proofErr w:type="spellStart"/>
      <w:r w:rsidRPr="00060539">
        <w:t>yazık</w:t>
      </w:r>
      <w:proofErr w:type="spellEnd"/>
      <w:r w:rsidRPr="00060539">
        <w:t xml:space="preserve"> </w:t>
      </w:r>
      <w:proofErr w:type="spellStart"/>
      <w:r w:rsidRPr="00060539">
        <w:t>ki</w:t>
      </w:r>
      <w:proofErr w:type="spellEnd"/>
      <w:r w:rsidRPr="00060539">
        <w:t xml:space="preserve"> </w:t>
      </w:r>
      <w:proofErr w:type="spellStart"/>
      <w:r w:rsidRPr="00060539">
        <w:t>toplumumuz</w:t>
      </w:r>
      <w:proofErr w:type="spellEnd"/>
      <w:r w:rsidRPr="00060539">
        <w:t xml:space="preserve"> </w:t>
      </w:r>
      <w:proofErr w:type="spellStart"/>
      <w:r w:rsidRPr="00060539">
        <w:t>açısından</w:t>
      </w:r>
      <w:proofErr w:type="spellEnd"/>
      <w:r w:rsidRPr="00060539">
        <w:t xml:space="preserve"> </w:t>
      </w:r>
      <w:proofErr w:type="spellStart"/>
      <w:r w:rsidRPr="00060539">
        <w:t>görmezden</w:t>
      </w:r>
      <w:proofErr w:type="spellEnd"/>
      <w:r w:rsidRPr="00060539">
        <w:t xml:space="preserve"> </w:t>
      </w:r>
      <w:proofErr w:type="spellStart"/>
      <w:r w:rsidRPr="00060539">
        <w:t>gelinen</w:t>
      </w:r>
      <w:proofErr w:type="spellEnd"/>
      <w:r w:rsidRPr="00060539">
        <w:t xml:space="preserve"> </w:t>
      </w:r>
      <w:proofErr w:type="spellStart"/>
      <w:r w:rsidRPr="00060539">
        <w:t>hatta</w:t>
      </w:r>
      <w:proofErr w:type="spellEnd"/>
      <w:r w:rsidRPr="00060539">
        <w:t xml:space="preserve"> </w:t>
      </w:r>
      <w:proofErr w:type="spellStart"/>
      <w:r w:rsidRPr="00060539">
        <w:t>gözden</w:t>
      </w:r>
      <w:proofErr w:type="spellEnd"/>
      <w:r w:rsidRPr="00060539">
        <w:t xml:space="preserve"> </w:t>
      </w:r>
      <w:proofErr w:type="spellStart"/>
      <w:r w:rsidRPr="00060539">
        <w:t>çıkarılan</w:t>
      </w:r>
      <w:proofErr w:type="spellEnd"/>
      <w:r w:rsidRPr="00060539">
        <w:t xml:space="preserve"> </w:t>
      </w:r>
      <w:proofErr w:type="spellStart"/>
      <w:r w:rsidRPr="00060539">
        <w:t>hayatlar</w:t>
      </w:r>
      <w:proofErr w:type="spellEnd"/>
      <w:r w:rsidRPr="00060539">
        <w:t xml:space="preserve"> </w:t>
      </w:r>
      <w:proofErr w:type="spellStart"/>
      <w:r w:rsidRPr="00060539">
        <w:t>oldular</w:t>
      </w:r>
      <w:proofErr w:type="spellEnd"/>
      <w:r w:rsidRPr="00060539">
        <w:t xml:space="preserve">.  </w:t>
      </w:r>
    </w:p>
    <w:p w14:paraId="5A18B1BE" w14:textId="77777777" w:rsidR="0089472A" w:rsidRPr="00060539" w:rsidRDefault="0089472A" w:rsidP="00060539">
      <w:pPr>
        <w:spacing w:after="120" w:line="276" w:lineRule="auto"/>
        <w:ind w:firstLine="706"/>
        <w:jc w:val="both"/>
        <w:rPr>
          <w:rFonts w:cstheme="minorHAnsi"/>
        </w:rPr>
      </w:pPr>
      <w:proofErr w:type="spellStart"/>
      <w:r w:rsidRPr="00060539">
        <w:rPr>
          <w:rFonts w:cstheme="minorHAnsi"/>
        </w:rPr>
        <w:t>Türkiye’deki</w:t>
      </w:r>
      <w:proofErr w:type="spellEnd"/>
      <w:r w:rsidRPr="00060539">
        <w:rPr>
          <w:rFonts w:cstheme="minorHAnsi"/>
        </w:rPr>
        <w:t xml:space="preserve"> </w:t>
      </w:r>
      <w:proofErr w:type="spellStart"/>
      <w:r w:rsidRPr="00060539">
        <w:rPr>
          <w:rFonts w:cstheme="minorHAnsi"/>
        </w:rPr>
        <w:t>geçici</w:t>
      </w:r>
      <w:proofErr w:type="spellEnd"/>
      <w:r w:rsidRPr="00060539">
        <w:rPr>
          <w:rFonts w:cstheme="minorHAnsi"/>
        </w:rPr>
        <w:t xml:space="preserve"> </w:t>
      </w:r>
      <w:proofErr w:type="spellStart"/>
      <w:r w:rsidRPr="00060539">
        <w:rPr>
          <w:rFonts w:cstheme="minorHAnsi"/>
        </w:rPr>
        <w:t>koruma</w:t>
      </w:r>
      <w:proofErr w:type="spellEnd"/>
      <w:r w:rsidRPr="00060539">
        <w:rPr>
          <w:rFonts w:cstheme="minorHAnsi"/>
        </w:rPr>
        <w:t xml:space="preserve"> </w:t>
      </w:r>
      <w:proofErr w:type="spellStart"/>
      <w:r w:rsidRPr="00060539">
        <w:rPr>
          <w:rFonts w:cstheme="minorHAnsi"/>
        </w:rPr>
        <w:t>altındaki</w:t>
      </w:r>
      <w:proofErr w:type="spellEnd"/>
      <w:r w:rsidRPr="00060539">
        <w:rPr>
          <w:rFonts w:cstheme="minorHAnsi"/>
        </w:rPr>
        <w:t xml:space="preserve"> </w:t>
      </w:r>
      <w:proofErr w:type="spellStart"/>
      <w:r w:rsidRPr="00060539">
        <w:rPr>
          <w:rFonts w:cstheme="minorHAnsi"/>
        </w:rPr>
        <w:t>kayıtlı</w:t>
      </w:r>
      <w:proofErr w:type="spellEnd"/>
      <w:r w:rsidRPr="00060539">
        <w:rPr>
          <w:rFonts w:cstheme="minorHAnsi"/>
        </w:rPr>
        <w:t xml:space="preserve"> </w:t>
      </w:r>
      <w:proofErr w:type="spellStart"/>
      <w:r w:rsidRPr="00060539">
        <w:rPr>
          <w:rFonts w:cstheme="minorHAnsi"/>
        </w:rPr>
        <w:t>Suriyeli</w:t>
      </w:r>
      <w:proofErr w:type="spellEnd"/>
      <w:r w:rsidRPr="00060539">
        <w:rPr>
          <w:rFonts w:cstheme="minorHAnsi"/>
        </w:rPr>
        <w:t xml:space="preserve"> </w:t>
      </w:r>
      <w:proofErr w:type="spellStart"/>
      <w:r w:rsidRPr="00060539">
        <w:rPr>
          <w:rFonts w:cstheme="minorHAnsi"/>
        </w:rPr>
        <w:t>sayısı</w:t>
      </w:r>
      <w:proofErr w:type="spellEnd"/>
      <w:r w:rsidRPr="00060539">
        <w:rPr>
          <w:rFonts w:cstheme="minorHAnsi"/>
        </w:rPr>
        <w:t xml:space="preserve"> 18 </w:t>
      </w:r>
      <w:proofErr w:type="spellStart"/>
      <w:r w:rsidRPr="00060539">
        <w:rPr>
          <w:rFonts w:cstheme="minorHAnsi"/>
        </w:rPr>
        <w:t>Kasım</w:t>
      </w:r>
      <w:proofErr w:type="spellEnd"/>
      <w:r w:rsidRPr="00060539">
        <w:rPr>
          <w:rFonts w:cstheme="minorHAnsi"/>
        </w:rPr>
        <w:t xml:space="preserve"> 2020 </w:t>
      </w:r>
      <w:proofErr w:type="spellStart"/>
      <w:r w:rsidRPr="00060539">
        <w:rPr>
          <w:rFonts w:cstheme="minorHAnsi"/>
        </w:rPr>
        <w:t>tarihi</w:t>
      </w:r>
      <w:proofErr w:type="spellEnd"/>
      <w:r w:rsidRPr="00060539">
        <w:rPr>
          <w:rFonts w:cstheme="minorHAnsi"/>
        </w:rPr>
        <w:t xml:space="preserve"> </w:t>
      </w:r>
      <w:proofErr w:type="spellStart"/>
      <w:r w:rsidRPr="00060539">
        <w:rPr>
          <w:rFonts w:cstheme="minorHAnsi"/>
        </w:rPr>
        <w:t>itibarıyla</w:t>
      </w:r>
      <w:proofErr w:type="spellEnd"/>
      <w:r w:rsidRPr="00060539">
        <w:rPr>
          <w:rFonts w:cstheme="minorHAnsi"/>
        </w:rPr>
        <w:t xml:space="preserve"> 3 </w:t>
      </w:r>
      <w:proofErr w:type="spellStart"/>
      <w:r w:rsidRPr="00060539">
        <w:rPr>
          <w:rFonts w:cstheme="minorHAnsi"/>
        </w:rPr>
        <w:t>milyon</w:t>
      </w:r>
      <w:proofErr w:type="spellEnd"/>
      <w:r w:rsidRPr="00060539">
        <w:rPr>
          <w:rFonts w:cstheme="minorHAnsi"/>
        </w:rPr>
        <w:t xml:space="preserve"> 635 bin 410 </w:t>
      </w:r>
      <w:proofErr w:type="spellStart"/>
      <w:r w:rsidRPr="00060539">
        <w:rPr>
          <w:rFonts w:cstheme="minorHAnsi"/>
        </w:rPr>
        <w:t>kişi</w:t>
      </w:r>
      <w:proofErr w:type="spellEnd"/>
      <w:r w:rsidRPr="00060539">
        <w:rPr>
          <w:rFonts w:cstheme="minorHAnsi"/>
        </w:rPr>
        <w:t xml:space="preserve"> </w:t>
      </w:r>
      <w:proofErr w:type="spellStart"/>
      <w:r w:rsidRPr="00060539">
        <w:rPr>
          <w:rFonts w:cstheme="minorHAnsi"/>
        </w:rPr>
        <w:t>oldu</w:t>
      </w:r>
      <w:proofErr w:type="spellEnd"/>
      <w:r w:rsidRPr="00060539">
        <w:rPr>
          <w:rStyle w:val="DipnotBavurusu"/>
          <w:rFonts w:cstheme="minorHAnsi"/>
        </w:rPr>
        <w:footnoteReference w:id="2"/>
      </w:r>
      <w:r w:rsidRPr="00060539">
        <w:rPr>
          <w:rFonts w:cstheme="minorHAnsi"/>
        </w:rPr>
        <w:t xml:space="preserve">. Bu </w:t>
      </w:r>
      <w:proofErr w:type="spellStart"/>
      <w:r w:rsidRPr="00060539">
        <w:rPr>
          <w:rFonts w:cstheme="minorHAnsi"/>
        </w:rPr>
        <w:t>kişilerin</w:t>
      </w:r>
      <w:proofErr w:type="spellEnd"/>
      <w:r w:rsidRPr="00060539">
        <w:rPr>
          <w:rFonts w:cstheme="minorHAnsi"/>
        </w:rPr>
        <w:t xml:space="preserve"> 1 </w:t>
      </w:r>
      <w:proofErr w:type="spellStart"/>
      <w:r w:rsidRPr="00060539">
        <w:rPr>
          <w:rFonts w:cstheme="minorHAnsi"/>
        </w:rPr>
        <w:t>milyon</w:t>
      </w:r>
      <w:proofErr w:type="spellEnd"/>
      <w:r w:rsidRPr="00060539">
        <w:rPr>
          <w:rFonts w:cstheme="minorHAnsi"/>
        </w:rPr>
        <w:t xml:space="preserve"> 699 bin 107’sini (%46,7) 0-18 </w:t>
      </w:r>
      <w:proofErr w:type="spellStart"/>
      <w:r w:rsidRPr="00060539">
        <w:rPr>
          <w:rFonts w:cstheme="minorHAnsi"/>
        </w:rPr>
        <w:t>yaş</w:t>
      </w:r>
      <w:proofErr w:type="spellEnd"/>
      <w:r w:rsidRPr="00060539">
        <w:rPr>
          <w:rFonts w:cstheme="minorHAnsi"/>
        </w:rPr>
        <w:t xml:space="preserve"> </w:t>
      </w:r>
      <w:proofErr w:type="spellStart"/>
      <w:r w:rsidRPr="00060539">
        <w:rPr>
          <w:rFonts w:cstheme="minorHAnsi"/>
        </w:rPr>
        <w:t>arası</w:t>
      </w:r>
      <w:proofErr w:type="spellEnd"/>
      <w:r w:rsidRPr="00060539">
        <w:rPr>
          <w:rFonts w:cstheme="minorHAnsi"/>
        </w:rPr>
        <w:t xml:space="preserve"> </w:t>
      </w:r>
      <w:proofErr w:type="spellStart"/>
      <w:r w:rsidRPr="00060539">
        <w:rPr>
          <w:rFonts w:cstheme="minorHAnsi"/>
        </w:rPr>
        <w:t>çocuklar</w:t>
      </w:r>
      <w:proofErr w:type="spellEnd"/>
      <w:r w:rsidRPr="00060539">
        <w:rPr>
          <w:rFonts w:cstheme="minorHAnsi"/>
        </w:rPr>
        <w:t xml:space="preserve"> </w:t>
      </w:r>
      <w:proofErr w:type="spellStart"/>
      <w:r w:rsidRPr="00060539">
        <w:rPr>
          <w:rFonts w:cstheme="minorHAnsi"/>
        </w:rPr>
        <w:t>oluşturuyor</w:t>
      </w:r>
      <w:proofErr w:type="spellEnd"/>
      <w:r w:rsidRPr="00060539">
        <w:rPr>
          <w:rFonts w:cstheme="minorHAnsi"/>
        </w:rPr>
        <w:t xml:space="preserve">. 0-18 </w:t>
      </w:r>
      <w:proofErr w:type="spellStart"/>
      <w:r w:rsidRPr="00060539">
        <w:rPr>
          <w:rFonts w:cstheme="minorHAnsi"/>
        </w:rPr>
        <w:t>yaş</w:t>
      </w:r>
      <w:proofErr w:type="spellEnd"/>
      <w:r w:rsidRPr="00060539">
        <w:rPr>
          <w:rFonts w:cstheme="minorHAnsi"/>
        </w:rPr>
        <w:t xml:space="preserve"> </w:t>
      </w:r>
      <w:proofErr w:type="spellStart"/>
      <w:r w:rsidRPr="00060539">
        <w:rPr>
          <w:rFonts w:cstheme="minorHAnsi"/>
        </w:rPr>
        <w:t>arası</w:t>
      </w:r>
      <w:proofErr w:type="spellEnd"/>
      <w:r w:rsidRPr="00060539">
        <w:rPr>
          <w:rFonts w:cstheme="minorHAnsi"/>
        </w:rPr>
        <w:t xml:space="preserve"> </w:t>
      </w:r>
      <w:proofErr w:type="spellStart"/>
      <w:r w:rsidRPr="00060539">
        <w:rPr>
          <w:rFonts w:cstheme="minorHAnsi"/>
        </w:rPr>
        <w:t>çocukların</w:t>
      </w:r>
      <w:proofErr w:type="spellEnd"/>
      <w:r w:rsidRPr="00060539">
        <w:rPr>
          <w:rFonts w:cstheme="minorHAnsi"/>
        </w:rPr>
        <w:t xml:space="preserve"> </w:t>
      </w:r>
      <w:proofErr w:type="spellStart"/>
      <w:r w:rsidRPr="00060539">
        <w:rPr>
          <w:rFonts w:cstheme="minorHAnsi"/>
        </w:rPr>
        <w:t>ve</w:t>
      </w:r>
      <w:proofErr w:type="spellEnd"/>
      <w:r w:rsidRPr="00060539">
        <w:rPr>
          <w:rFonts w:cstheme="minorHAnsi"/>
        </w:rPr>
        <w:t xml:space="preserve"> </w:t>
      </w:r>
      <w:proofErr w:type="spellStart"/>
      <w:r w:rsidRPr="00060539">
        <w:rPr>
          <w:rFonts w:cstheme="minorHAnsi"/>
        </w:rPr>
        <w:t>kadınların</w:t>
      </w:r>
      <w:proofErr w:type="spellEnd"/>
      <w:r w:rsidRPr="00060539">
        <w:rPr>
          <w:rFonts w:cstheme="minorHAnsi"/>
        </w:rPr>
        <w:t xml:space="preserve"> </w:t>
      </w:r>
      <w:proofErr w:type="spellStart"/>
      <w:r w:rsidRPr="00060539">
        <w:rPr>
          <w:rFonts w:cstheme="minorHAnsi"/>
        </w:rPr>
        <w:t>toplam</w:t>
      </w:r>
      <w:proofErr w:type="spellEnd"/>
      <w:r w:rsidRPr="00060539">
        <w:rPr>
          <w:rFonts w:cstheme="minorHAnsi"/>
        </w:rPr>
        <w:t xml:space="preserve"> </w:t>
      </w:r>
      <w:proofErr w:type="spellStart"/>
      <w:r w:rsidRPr="00060539">
        <w:rPr>
          <w:rFonts w:cstheme="minorHAnsi"/>
        </w:rPr>
        <w:t>sayısı</w:t>
      </w:r>
      <w:proofErr w:type="spellEnd"/>
      <w:r w:rsidRPr="00060539">
        <w:rPr>
          <w:rFonts w:cstheme="minorHAnsi"/>
        </w:rPr>
        <w:t xml:space="preserve"> </w:t>
      </w:r>
      <w:proofErr w:type="spellStart"/>
      <w:r w:rsidRPr="00060539">
        <w:rPr>
          <w:rFonts w:cstheme="minorHAnsi"/>
        </w:rPr>
        <w:t>ise</w:t>
      </w:r>
      <w:proofErr w:type="spellEnd"/>
      <w:r w:rsidRPr="00060539">
        <w:rPr>
          <w:rFonts w:cstheme="minorHAnsi"/>
        </w:rPr>
        <w:t xml:space="preserve"> 2 </w:t>
      </w:r>
      <w:proofErr w:type="spellStart"/>
      <w:r w:rsidRPr="00060539">
        <w:rPr>
          <w:rFonts w:cstheme="minorHAnsi"/>
        </w:rPr>
        <w:t>milyon</w:t>
      </w:r>
      <w:proofErr w:type="spellEnd"/>
      <w:r w:rsidRPr="00060539">
        <w:rPr>
          <w:rFonts w:cstheme="minorHAnsi"/>
        </w:rPr>
        <w:t xml:space="preserve"> 565 bin 823 </w:t>
      </w:r>
      <w:proofErr w:type="spellStart"/>
      <w:r w:rsidRPr="00060539">
        <w:rPr>
          <w:rFonts w:cstheme="minorHAnsi"/>
        </w:rPr>
        <w:t>kişi</w:t>
      </w:r>
      <w:proofErr w:type="spellEnd"/>
      <w:r w:rsidRPr="00060539">
        <w:rPr>
          <w:rFonts w:cstheme="minorHAnsi"/>
        </w:rPr>
        <w:t xml:space="preserve">. (%70,5). </w:t>
      </w:r>
      <w:proofErr w:type="spellStart"/>
      <w:r w:rsidRPr="00060539">
        <w:rPr>
          <w:rFonts w:cstheme="minorHAnsi"/>
        </w:rPr>
        <w:t>Ayrıca</w:t>
      </w:r>
      <w:proofErr w:type="spellEnd"/>
      <w:r w:rsidRPr="00060539">
        <w:rPr>
          <w:rFonts w:cstheme="minorHAnsi"/>
        </w:rPr>
        <w:t xml:space="preserve"> 330.000’e </w:t>
      </w:r>
      <w:proofErr w:type="spellStart"/>
      <w:r w:rsidRPr="00060539">
        <w:rPr>
          <w:rFonts w:cstheme="minorHAnsi"/>
        </w:rPr>
        <w:t>yakın</w:t>
      </w:r>
      <w:proofErr w:type="spellEnd"/>
      <w:r w:rsidRPr="00060539">
        <w:rPr>
          <w:rFonts w:cstheme="minorHAnsi"/>
        </w:rPr>
        <w:t xml:space="preserve"> </w:t>
      </w:r>
      <w:proofErr w:type="spellStart"/>
      <w:r w:rsidRPr="00060539">
        <w:rPr>
          <w:rFonts w:cstheme="minorHAnsi"/>
        </w:rPr>
        <w:t>kayıtlı</w:t>
      </w:r>
      <w:proofErr w:type="spellEnd"/>
      <w:r w:rsidRPr="00060539">
        <w:rPr>
          <w:rFonts w:cstheme="minorHAnsi"/>
        </w:rPr>
        <w:t xml:space="preserve"> </w:t>
      </w:r>
      <w:proofErr w:type="spellStart"/>
      <w:r w:rsidRPr="00060539">
        <w:rPr>
          <w:rFonts w:cstheme="minorHAnsi"/>
        </w:rPr>
        <w:t>mülteci</w:t>
      </w:r>
      <w:proofErr w:type="spellEnd"/>
      <w:r w:rsidRPr="00060539">
        <w:rPr>
          <w:rFonts w:cstheme="minorHAnsi"/>
        </w:rPr>
        <w:t xml:space="preserve"> </w:t>
      </w:r>
      <w:proofErr w:type="spellStart"/>
      <w:r w:rsidRPr="00060539">
        <w:rPr>
          <w:rFonts w:cstheme="minorHAnsi"/>
        </w:rPr>
        <w:t>ve</w:t>
      </w:r>
      <w:proofErr w:type="spellEnd"/>
      <w:r w:rsidRPr="00060539">
        <w:rPr>
          <w:rFonts w:cstheme="minorHAnsi"/>
        </w:rPr>
        <w:t xml:space="preserve"> </w:t>
      </w:r>
      <w:proofErr w:type="spellStart"/>
      <w:r w:rsidRPr="00060539">
        <w:rPr>
          <w:rFonts w:cstheme="minorHAnsi"/>
        </w:rPr>
        <w:t>diğer</w:t>
      </w:r>
      <w:proofErr w:type="spellEnd"/>
      <w:r w:rsidRPr="00060539">
        <w:rPr>
          <w:rFonts w:cstheme="minorHAnsi"/>
        </w:rPr>
        <w:t xml:space="preserve"> </w:t>
      </w:r>
      <w:proofErr w:type="spellStart"/>
      <w:r w:rsidRPr="00060539">
        <w:rPr>
          <w:rFonts w:cstheme="minorHAnsi"/>
        </w:rPr>
        <w:t>milletlerden</w:t>
      </w:r>
      <w:proofErr w:type="spellEnd"/>
      <w:r w:rsidRPr="00060539">
        <w:rPr>
          <w:rFonts w:cstheme="minorHAnsi"/>
        </w:rPr>
        <w:t xml:space="preserve"> </w:t>
      </w:r>
      <w:proofErr w:type="spellStart"/>
      <w:r w:rsidRPr="00060539">
        <w:rPr>
          <w:rFonts w:cstheme="minorHAnsi"/>
        </w:rPr>
        <w:t>sığınmacı</w:t>
      </w:r>
      <w:proofErr w:type="spellEnd"/>
      <w:r w:rsidRPr="00060539">
        <w:rPr>
          <w:rFonts w:cstheme="minorHAnsi"/>
        </w:rPr>
        <w:t xml:space="preserve"> da </w:t>
      </w:r>
      <w:proofErr w:type="spellStart"/>
      <w:r w:rsidRPr="00060539">
        <w:rPr>
          <w:rFonts w:cstheme="minorHAnsi"/>
        </w:rPr>
        <w:t>Türkiye’de</w:t>
      </w:r>
      <w:proofErr w:type="spellEnd"/>
      <w:r w:rsidRPr="00060539">
        <w:rPr>
          <w:rFonts w:cstheme="minorHAnsi"/>
        </w:rPr>
        <w:t xml:space="preserve"> </w:t>
      </w:r>
      <w:proofErr w:type="spellStart"/>
      <w:r w:rsidRPr="00060539">
        <w:rPr>
          <w:rFonts w:cstheme="minorHAnsi"/>
        </w:rPr>
        <w:t>yaşıyor</w:t>
      </w:r>
      <w:proofErr w:type="spellEnd"/>
      <w:r w:rsidRPr="00060539">
        <w:rPr>
          <w:rStyle w:val="DipnotBavurusu"/>
          <w:rFonts w:cstheme="minorHAnsi"/>
        </w:rPr>
        <w:footnoteReference w:id="3"/>
      </w:r>
      <w:r w:rsidRPr="00060539">
        <w:rPr>
          <w:rFonts w:cstheme="minorHAnsi"/>
        </w:rPr>
        <w:t>.</w:t>
      </w:r>
    </w:p>
    <w:p w14:paraId="0067B30C" w14:textId="77777777" w:rsidR="0089472A" w:rsidRPr="00060539" w:rsidRDefault="0089472A" w:rsidP="00060539">
      <w:pPr>
        <w:spacing w:after="120" w:line="276" w:lineRule="auto"/>
        <w:ind w:firstLine="706"/>
        <w:jc w:val="both"/>
        <w:rPr>
          <w:rFonts w:cstheme="minorHAnsi"/>
        </w:rPr>
      </w:pPr>
      <w:proofErr w:type="spellStart"/>
      <w:r w:rsidRPr="00060539">
        <w:rPr>
          <w:rFonts w:cstheme="minorHAnsi"/>
        </w:rPr>
        <w:t>Türkiye’nin</w:t>
      </w:r>
      <w:proofErr w:type="spellEnd"/>
      <w:r w:rsidRPr="00060539">
        <w:rPr>
          <w:rFonts w:cstheme="minorHAnsi"/>
        </w:rPr>
        <w:t xml:space="preserve"> </w:t>
      </w:r>
      <w:proofErr w:type="spellStart"/>
      <w:r w:rsidRPr="00060539">
        <w:rPr>
          <w:rFonts w:cstheme="minorHAnsi"/>
        </w:rPr>
        <w:t>sığınmacı</w:t>
      </w:r>
      <w:proofErr w:type="spellEnd"/>
      <w:r w:rsidRPr="00060539">
        <w:rPr>
          <w:rFonts w:cstheme="minorHAnsi"/>
        </w:rPr>
        <w:t xml:space="preserve"> </w:t>
      </w:r>
      <w:proofErr w:type="spellStart"/>
      <w:r w:rsidRPr="00060539">
        <w:rPr>
          <w:rFonts w:cstheme="minorHAnsi"/>
        </w:rPr>
        <w:t>ve</w:t>
      </w:r>
      <w:proofErr w:type="spellEnd"/>
      <w:r w:rsidRPr="00060539">
        <w:rPr>
          <w:rFonts w:cstheme="minorHAnsi"/>
        </w:rPr>
        <w:t xml:space="preserve"> </w:t>
      </w:r>
      <w:proofErr w:type="spellStart"/>
      <w:r w:rsidRPr="00060539">
        <w:rPr>
          <w:rFonts w:cstheme="minorHAnsi"/>
        </w:rPr>
        <w:t>mültecilere</w:t>
      </w:r>
      <w:proofErr w:type="spellEnd"/>
      <w:r w:rsidRPr="00060539">
        <w:rPr>
          <w:rFonts w:cstheme="minorHAnsi"/>
        </w:rPr>
        <w:t xml:space="preserve"> </w:t>
      </w:r>
      <w:proofErr w:type="spellStart"/>
      <w:r w:rsidRPr="00060539">
        <w:rPr>
          <w:rFonts w:cstheme="minorHAnsi"/>
        </w:rPr>
        <w:t>yönelik</w:t>
      </w:r>
      <w:proofErr w:type="spellEnd"/>
      <w:r w:rsidRPr="00060539">
        <w:rPr>
          <w:rFonts w:cstheme="minorHAnsi"/>
        </w:rPr>
        <w:t xml:space="preserve"> “</w:t>
      </w:r>
      <w:proofErr w:type="spellStart"/>
      <w:r w:rsidRPr="00060539">
        <w:rPr>
          <w:rFonts w:cstheme="minorHAnsi"/>
        </w:rPr>
        <w:t>pazarlıkçı</w:t>
      </w:r>
      <w:proofErr w:type="spellEnd"/>
      <w:r w:rsidRPr="00060539">
        <w:rPr>
          <w:rFonts w:cstheme="minorHAnsi"/>
        </w:rPr>
        <w:t xml:space="preserve">” </w:t>
      </w:r>
      <w:proofErr w:type="spellStart"/>
      <w:r w:rsidRPr="00060539">
        <w:rPr>
          <w:rFonts w:cstheme="minorHAnsi"/>
        </w:rPr>
        <w:t>politikasının</w:t>
      </w:r>
      <w:proofErr w:type="spellEnd"/>
      <w:r w:rsidRPr="00060539">
        <w:rPr>
          <w:rFonts w:cstheme="minorHAnsi"/>
        </w:rPr>
        <w:t xml:space="preserve"> </w:t>
      </w:r>
      <w:proofErr w:type="spellStart"/>
      <w:r w:rsidRPr="00060539">
        <w:rPr>
          <w:rFonts w:cstheme="minorHAnsi"/>
        </w:rPr>
        <w:t>en</w:t>
      </w:r>
      <w:proofErr w:type="spellEnd"/>
      <w:r w:rsidRPr="00060539">
        <w:rPr>
          <w:rFonts w:cstheme="minorHAnsi"/>
        </w:rPr>
        <w:t xml:space="preserve"> </w:t>
      </w:r>
      <w:proofErr w:type="spellStart"/>
      <w:r w:rsidRPr="00060539">
        <w:rPr>
          <w:rFonts w:cstheme="minorHAnsi"/>
        </w:rPr>
        <w:t>ciddi</w:t>
      </w:r>
      <w:proofErr w:type="spellEnd"/>
      <w:r w:rsidRPr="00060539">
        <w:rPr>
          <w:rFonts w:cstheme="minorHAnsi"/>
        </w:rPr>
        <w:t xml:space="preserve"> </w:t>
      </w:r>
      <w:proofErr w:type="spellStart"/>
      <w:r w:rsidRPr="00060539">
        <w:rPr>
          <w:rFonts w:cstheme="minorHAnsi"/>
        </w:rPr>
        <w:t>yansıması</w:t>
      </w:r>
      <w:proofErr w:type="spellEnd"/>
      <w:r w:rsidRPr="00060539">
        <w:rPr>
          <w:rFonts w:cstheme="minorHAnsi"/>
        </w:rPr>
        <w:t xml:space="preserve">, 2020 </w:t>
      </w:r>
      <w:proofErr w:type="spellStart"/>
      <w:r w:rsidRPr="00060539">
        <w:rPr>
          <w:rFonts w:cstheme="minorHAnsi"/>
        </w:rPr>
        <w:t>yılının</w:t>
      </w:r>
      <w:proofErr w:type="spellEnd"/>
      <w:r w:rsidRPr="00060539">
        <w:rPr>
          <w:rFonts w:cstheme="minorHAnsi"/>
        </w:rPr>
        <w:t xml:space="preserve"> Mart </w:t>
      </w:r>
      <w:proofErr w:type="spellStart"/>
      <w:r w:rsidRPr="00060539">
        <w:rPr>
          <w:rFonts w:cstheme="minorHAnsi"/>
        </w:rPr>
        <w:t>ayında</w:t>
      </w:r>
      <w:proofErr w:type="spellEnd"/>
      <w:r w:rsidRPr="00060539">
        <w:rPr>
          <w:rFonts w:cstheme="minorHAnsi"/>
        </w:rPr>
        <w:t xml:space="preserve"> </w:t>
      </w:r>
      <w:proofErr w:type="spellStart"/>
      <w:r w:rsidRPr="00060539">
        <w:rPr>
          <w:rFonts w:cstheme="minorHAnsi"/>
        </w:rPr>
        <w:t>yaşandı</w:t>
      </w:r>
      <w:proofErr w:type="spellEnd"/>
      <w:r w:rsidRPr="00060539">
        <w:rPr>
          <w:rFonts w:cstheme="minorHAnsi"/>
        </w:rPr>
        <w:t xml:space="preserve">. 28 </w:t>
      </w:r>
      <w:proofErr w:type="spellStart"/>
      <w:r w:rsidRPr="00060539">
        <w:rPr>
          <w:rFonts w:cstheme="minorHAnsi"/>
        </w:rPr>
        <w:t>Şubat</w:t>
      </w:r>
      <w:proofErr w:type="spellEnd"/>
      <w:r w:rsidRPr="00060539">
        <w:rPr>
          <w:rFonts w:cstheme="minorHAnsi"/>
        </w:rPr>
        <w:t xml:space="preserve"> 2020 </w:t>
      </w:r>
      <w:proofErr w:type="spellStart"/>
      <w:r w:rsidRPr="00060539">
        <w:rPr>
          <w:rFonts w:cstheme="minorHAnsi"/>
        </w:rPr>
        <w:t>itibarıyla</w:t>
      </w:r>
      <w:proofErr w:type="spellEnd"/>
      <w:r w:rsidRPr="00060539">
        <w:rPr>
          <w:rFonts w:cstheme="minorHAnsi"/>
        </w:rPr>
        <w:t xml:space="preserve"> </w:t>
      </w:r>
      <w:proofErr w:type="spellStart"/>
      <w:r w:rsidRPr="00060539">
        <w:rPr>
          <w:rFonts w:cstheme="minorHAnsi"/>
        </w:rPr>
        <w:t>Suriye’nin</w:t>
      </w:r>
      <w:proofErr w:type="spellEnd"/>
      <w:r w:rsidRPr="00060539">
        <w:rPr>
          <w:rFonts w:cstheme="minorHAnsi"/>
        </w:rPr>
        <w:t xml:space="preserve"> İdlib </w:t>
      </w:r>
      <w:proofErr w:type="spellStart"/>
      <w:r w:rsidRPr="00060539">
        <w:rPr>
          <w:rFonts w:cstheme="minorHAnsi"/>
        </w:rPr>
        <w:t>kentinde</w:t>
      </w:r>
      <w:proofErr w:type="spellEnd"/>
      <w:r w:rsidRPr="00060539">
        <w:rPr>
          <w:rFonts w:cstheme="minorHAnsi"/>
        </w:rPr>
        <w:t xml:space="preserve"> </w:t>
      </w:r>
      <w:proofErr w:type="spellStart"/>
      <w:r w:rsidRPr="00060539">
        <w:rPr>
          <w:rFonts w:cstheme="minorHAnsi"/>
        </w:rPr>
        <w:t>Türk</w:t>
      </w:r>
      <w:proofErr w:type="spellEnd"/>
      <w:r w:rsidRPr="00060539">
        <w:rPr>
          <w:rFonts w:cstheme="minorHAnsi"/>
        </w:rPr>
        <w:t xml:space="preserve"> </w:t>
      </w:r>
      <w:proofErr w:type="spellStart"/>
      <w:r w:rsidRPr="00060539">
        <w:rPr>
          <w:rFonts w:cstheme="minorHAnsi"/>
        </w:rPr>
        <w:t>Silahlı</w:t>
      </w:r>
      <w:proofErr w:type="spellEnd"/>
      <w:r w:rsidRPr="00060539">
        <w:rPr>
          <w:rFonts w:cstheme="minorHAnsi"/>
        </w:rPr>
        <w:t xml:space="preserve"> </w:t>
      </w:r>
      <w:proofErr w:type="spellStart"/>
      <w:r w:rsidRPr="00060539">
        <w:rPr>
          <w:rFonts w:cstheme="minorHAnsi"/>
        </w:rPr>
        <w:t>Kuvvetleri</w:t>
      </w:r>
      <w:proofErr w:type="spellEnd"/>
      <w:r w:rsidRPr="00060539">
        <w:rPr>
          <w:rFonts w:cstheme="minorHAnsi"/>
        </w:rPr>
        <w:t xml:space="preserve"> </w:t>
      </w:r>
      <w:proofErr w:type="spellStart"/>
      <w:r w:rsidRPr="00060539">
        <w:rPr>
          <w:rFonts w:cstheme="minorHAnsi"/>
        </w:rPr>
        <w:t>birimleri</w:t>
      </w:r>
      <w:proofErr w:type="spellEnd"/>
      <w:r w:rsidRPr="00060539">
        <w:rPr>
          <w:rFonts w:cstheme="minorHAnsi"/>
        </w:rPr>
        <w:t xml:space="preserve"> </w:t>
      </w:r>
      <w:proofErr w:type="spellStart"/>
      <w:r w:rsidRPr="00060539">
        <w:rPr>
          <w:rFonts w:cstheme="minorHAnsi"/>
        </w:rPr>
        <w:t>ile</w:t>
      </w:r>
      <w:proofErr w:type="spellEnd"/>
      <w:r w:rsidRPr="00060539">
        <w:rPr>
          <w:rFonts w:cstheme="minorHAnsi"/>
        </w:rPr>
        <w:t xml:space="preserve"> </w:t>
      </w:r>
      <w:proofErr w:type="spellStart"/>
      <w:r w:rsidRPr="00060539">
        <w:rPr>
          <w:rFonts w:cstheme="minorHAnsi"/>
        </w:rPr>
        <w:t>yaşanan</w:t>
      </w:r>
      <w:proofErr w:type="spellEnd"/>
      <w:r w:rsidRPr="00060539">
        <w:rPr>
          <w:rFonts w:cstheme="minorHAnsi"/>
        </w:rPr>
        <w:t xml:space="preserve"> </w:t>
      </w:r>
      <w:proofErr w:type="spellStart"/>
      <w:r w:rsidRPr="00060539">
        <w:rPr>
          <w:rFonts w:cstheme="minorHAnsi"/>
        </w:rPr>
        <w:t>çatışmalara</w:t>
      </w:r>
      <w:proofErr w:type="spellEnd"/>
      <w:r w:rsidRPr="00060539">
        <w:rPr>
          <w:rFonts w:cstheme="minorHAnsi"/>
        </w:rPr>
        <w:t xml:space="preserve"> </w:t>
      </w:r>
      <w:proofErr w:type="spellStart"/>
      <w:r w:rsidRPr="00060539">
        <w:rPr>
          <w:rFonts w:cstheme="minorHAnsi"/>
        </w:rPr>
        <w:t>paralel</w:t>
      </w:r>
      <w:proofErr w:type="spellEnd"/>
      <w:r w:rsidRPr="00060539">
        <w:rPr>
          <w:rFonts w:cstheme="minorHAnsi"/>
        </w:rPr>
        <w:t xml:space="preserve"> </w:t>
      </w:r>
      <w:proofErr w:type="spellStart"/>
      <w:r w:rsidRPr="00060539">
        <w:rPr>
          <w:rFonts w:cstheme="minorHAnsi"/>
        </w:rPr>
        <w:t>olarak</w:t>
      </w:r>
      <w:proofErr w:type="spellEnd"/>
      <w:r w:rsidRPr="00060539">
        <w:rPr>
          <w:rFonts w:cstheme="minorHAnsi"/>
        </w:rPr>
        <w:t xml:space="preserve"> </w:t>
      </w:r>
      <w:proofErr w:type="spellStart"/>
      <w:r w:rsidRPr="00060539">
        <w:rPr>
          <w:rFonts w:cstheme="minorHAnsi"/>
        </w:rPr>
        <w:t>Türkiye’nin</w:t>
      </w:r>
      <w:proofErr w:type="spellEnd"/>
      <w:r w:rsidRPr="00060539">
        <w:rPr>
          <w:rFonts w:cstheme="minorHAnsi"/>
        </w:rPr>
        <w:t xml:space="preserve"> </w:t>
      </w:r>
      <w:proofErr w:type="spellStart"/>
      <w:r w:rsidRPr="00060539">
        <w:rPr>
          <w:rFonts w:cstheme="minorHAnsi"/>
        </w:rPr>
        <w:t>Avrupa’ya</w:t>
      </w:r>
      <w:proofErr w:type="spellEnd"/>
      <w:r w:rsidRPr="00060539">
        <w:rPr>
          <w:rFonts w:cstheme="minorHAnsi"/>
        </w:rPr>
        <w:t xml:space="preserve"> </w:t>
      </w:r>
      <w:proofErr w:type="spellStart"/>
      <w:r w:rsidRPr="00060539">
        <w:rPr>
          <w:rFonts w:cstheme="minorHAnsi"/>
        </w:rPr>
        <w:t>sınır</w:t>
      </w:r>
      <w:proofErr w:type="spellEnd"/>
      <w:r w:rsidRPr="00060539">
        <w:rPr>
          <w:rFonts w:cstheme="minorHAnsi"/>
        </w:rPr>
        <w:t xml:space="preserve"> </w:t>
      </w:r>
      <w:proofErr w:type="spellStart"/>
      <w:r w:rsidRPr="00060539">
        <w:rPr>
          <w:rFonts w:cstheme="minorHAnsi"/>
        </w:rPr>
        <w:t>kapıları</w:t>
      </w:r>
      <w:proofErr w:type="spellEnd"/>
      <w:r w:rsidRPr="00060539">
        <w:rPr>
          <w:rFonts w:cstheme="minorHAnsi"/>
        </w:rPr>
        <w:t xml:space="preserve"> </w:t>
      </w:r>
      <w:proofErr w:type="spellStart"/>
      <w:r w:rsidRPr="00060539">
        <w:rPr>
          <w:rFonts w:cstheme="minorHAnsi"/>
        </w:rPr>
        <w:t>açıldı</w:t>
      </w:r>
      <w:proofErr w:type="spellEnd"/>
      <w:r w:rsidRPr="00060539">
        <w:rPr>
          <w:rFonts w:cstheme="minorHAnsi"/>
        </w:rPr>
        <w:t xml:space="preserve">. </w:t>
      </w:r>
      <w:proofErr w:type="spellStart"/>
      <w:r w:rsidRPr="00060539">
        <w:rPr>
          <w:rFonts w:cstheme="minorHAnsi"/>
        </w:rPr>
        <w:t>Binlerce</w:t>
      </w:r>
      <w:proofErr w:type="spellEnd"/>
      <w:r w:rsidRPr="00060539">
        <w:rPr>
          <w:rFonts w:cstheme="minorHAnsi"/>
        </w:rPr>
        <w:t xml:space="preserve"> </w:t>
      </w:r>
      <w:proofErr w:type="spellStart"/>
      <w:r w:rsidRPr="00060539">
        <w:rPr>
          <w:rFonts w:cstheme="minorHAnsi"/>
        </w:rPr>
        <w:t>mülteci</w:t>
      </w:r>
      <w:proofErr w:type="spellEnd"/>
      <w:r w:rsidRPr="00060539">
        <w:rPr>
          <w:rFonts w:cstheme="minorHAnsi"/>
        </w:rPr>
        <w:t>/</w:t>
      </w:r>
      <w:proofErr w:type="spellStart"/>
      <w:r w:rsidRPr="00060539">
        <w:rPr>
          <w:rFonts w:cstheme="minorHAnsi"/>
        </w:rPr>
        <w:t>sığınmacı</w:t>
      </w:r>
      <w:proofErr w:type="spellEnd"/>
      <w:r w:rsidRPr="00060539">
        <w:rPr>
          <w:rFonts w:cstheme="minorHAnsi"/>
        </w:rPr>
        <w:t xml:space="preserve"> </w:t>
      </w:r>
      <w:proofErr w:type="spellStart"/>
      <w:r w:rsidRPr="00060539">
        <w:rPr>
          <w:rFonts w:cstheme="minorHAnsi"/>
        </w:rPr>
        <w:t>kimisi</w:t>
      </w:r>
      <w:proofErr w:type="spellEnd"/>
      <w:r w:rsidRPr="00060539">
        <w:rPr>
          <w:rFonts w:cstheme="minorHAnsi"/>
        </w:rPr>
        <w:t xml:space="preserve"> </w:t>
      </w:r>
      <w:proofErr w:type="spellStart"/>
      <w:r w:rsidRPr="00060539">
        <w:rPr>
          <w:rFonts w:cstheme="minorHAnsi"/>
        </w:rPr>
        <w:t>kendi</w:t>
      </w:r>
      <w:proofErr w:type="spellEnd"/>
      <w:r w:rsidRPr="00060539">
        <w:rPr>
          <w:rFonts w:cstheme="minorHAnsi"/>
        </w:rPr>
        <w:t xml:space="preserve"> </w:t>
      </w:r>
      <w:proofErr w:type="spellStart"/>
      <w:r w:rsidRPr="00060539">
        <w:rPr>
          <w:rFonts w:cstheme="minorHAnsi"/>
        </w:rPr>
        <w:t>imkanlarıyla</w:t>
      </w:r>
      <w:proofErr w:type="spellEnd"/>
      <w:r w:rsidRPr="00060539">
        <w:rPr>
          <w:rFonts w:cstheme="minorHAnsi"/>
        </w:rPr>
        <w:t xml:space="preserve"> </w:t>
      </w:r>
      <w:proofErr w:type="spellStart"/>
      <w:r w:rsidRPr="00060539">
        <w:rPr>
          <w:rFonts w:cstheme="minorHAnsi"/>
        </w:rPr>
        <w:t>kimisi</w:t>
      </w:r>
      <w:proofErr w:type="spellEnd"/>
      <w:r w:rsidRPr="00060539">
        <w:rPr>
          <w:rFonts w:cstheme="minorHAnsi"/>
        </w:rPr>
        <w:t xml:space="preserve"> de </w:t>
      </w:r>
      <w:proofErr w:type="spellStart"/>
      <w:r w:rsidRPr="00060539">
        <w:rPr>
          <w:rFonts w:cstheme="minorHAnsi"/>
        </w:rPr>
        <w:t>belediyeler</w:t>
      </w:r>
      <w:proofErr w:type="spellEnd"/>
      <w:r w:rsidRPr="00060539">
        <w:rPr>
          <w:rFonts w:cstheme="minorHAnsi"/>
        </w:rPr>
        <w:t xml:space="preserve"> </w:t>
      </w:r>
      <w:proofErr w:type="spellStart"/>
      <w:r w:rsidRPr="00060539">
        <w:rPr>
          <w:rFonts w:cstheme="minorHAnsi"/>
        </w:rPr>
        <w:t>tarafından</w:t>
      </w:r>
      <w:proofErr w:type="spellEnd"/>
      <w:r w:rsidRPr="00060539">
        <w:rPr>
          <w:rFonts w:cstheme="minorHAnsi"/>
        </w:rPr>
        <w:t xml:space="preserve"> </w:t>
      </w:r>
      <w:proofErr w:type="spellStart"/>
      <w:r w:rsidRPr="00060539">
        <w:rPr>
          <w:rFonts w:cstheme="minorHAnsi"/>
        </w:rPr>
        <w:t>tesis</w:t>
      </w:r>
      <w:proofErr w:type="spellEnd"/>
      <w:r w:rsidRPr="00060539">
        <w:rPr>
          <w:rFonts w:cstheme="minorHAnsi"/>
        </w:rPr>
        <w:t xml:space="preserve"> </w:t>
      </w:r>
      <w:proofErr w:type="spellStart"/>
      <w:r w:rsidRPr="00060539">
        <w:rPr>
          <w:rFonts w:cstheme="minorHAnsi"/>
        </w:rPr>
        <w:t>edilen</w:t>
      </w:r>
      <w:proofErr w:type="spellEnd"/>
      <w:r w:rsidRPr="00060539">
        <w:rPr>
          <w:rFonts w:cstheme="minorHAnsi"/>
        </w:rPr>
        <w:t xml:space="preserve"> </w:t>
      </w:r>
      <w:proofErr w:type="spellStart"/>
      <w:r w:rsidRPr="00060539">
        <w:rPr>
          <w:rFonts w:cstheme="minorHAnsi"/>
        </w:rPr>
        <w:t>otobüslerle</w:t>
      </w:r>
      <w:proofErr w:type="spellEnd"/>
      <w:r w:rsidRPr="00060539">
        <w:rPr>
          <w:rFonts w:cstheme="minorHAnsi"/>
        </w:rPr>
        <w:t xml:space="preserve"> </w:t>
      </w:r>
      <w:proofErr w:type="spellStart"/>
      <w:r w:rsidRPr="00060539">
        <w:rPr>
          <w:rFonts w:cstheme="minorHAnsi"/>
        </w:rPr>
        <w:t>Edirne’deki</w:t>
      </w:r>
      <w:proofErr w:type="spellEnd"/>
      <w:r w:rsidRPr="00060539">
        <w:rPr>
          <w:rFonts w:cstheme="minorHAnsi"/>
        </w:rPr>
        <w:t xml:space="preserve"> </w:t>
      </w:r>
      <w:proofErr w:type="spellStart"/>
      <w:r w:rsidRPr="00060539">
        <w:rPr>
          <w:rFonts w:cstheme="minorHAnsi"/>
        </w:rPr>
        <w:t>Pazarkule</w:t>
      </w:r>
      <w:proofErr w:type="spellEnd"/>
      <w:r w:rsidRPr="00060539">
        <w:rPr>
          <w:rFonts w:cstheme="minorHAnsi"/>
        </w:rPr>
        <w:t xml:space="preserve"> </w:t>
      </w:r>
      <w:proofErr w:type="spellStart"/>
      <w:r w:rsidRPr="00060539">
        <w:rPr>
          <w:rFonts w:cstheme="minorHAnsi"/>
        </w:rPr>
        <w:t>Sınır</w:t>
      </w:r>
      <w:proofErr w:type="spellEnd"/>
      <w:r w:rsidRPr="00060539">
        <w:rPr>
          <w:rFonts w:cstheme="minorHAnsi"/>
        </w:rPr>
        <w:t xml:space="preserve"> </w:t>
      </w:r>
      <w:proofErr w:type="spellStart"/>
      <w:r w:rsidRPr="00060539">
        <w:rPr>
          <w:rFonts w:cstheme="minorHAnsi"/>
        </w:rPr>
        <w:t>Kapısı’na</w:t>
      </w:r>
      <w:proofErr w:type="spellEnd"/>
      <w:r w:rsidRPr="00060539">
        <w:rPr>
          <w:rFonts w:cstheme="minorHAnsi"/>
        </w:rPr>
        <w:t xml:space="preserve"> </w:t>
      </w:r>
      <w:proofErr w:type="spellStart"/>
      <w:r w:rsidRPr="00060539">
        <w:rPr>
          <w:rFonts w:cstheme="minorHAnsi"/>
        </w:rPr>
        <w:t>ulaştı</w:t>
      </w:r>
      <w:proofErr w:type="spellEnd"/>
      <w:r w:rsidRPr="00060539">
        <w:rPr>
          <w:rFonts w:cstheme="minorHAnsi"/>
        </w:rPr>
        <w:t xml:space="preserve">. 5 Mart 2020 </w:t>
      </w:r>
      <w:proofErr w:type="spellStart"/>
      <w:r w:rsidRPr="00060539">
        <w:rPr>
          <w:rFonts w:cstheme="minorHAnsi"/>
        </w:rPr>
        <w:t>tarihinde</w:t>
      </w:r>
      <w:proofErr w:type="spellEnd"/>
      <w:r w:rsidRPr="00060539">
        <w:rPr>
          <w:rFonts w:cstheme="minorHAnsi"/>
        </w:rPr>
        <w:t xml:space="preserve"> </w:t>
      </w:r>
      <w:proofErr w:type="spellStart"/>
      <w:r w:rsidRPr="00060539">
        <w:rPr>
          <w:rFonts w:cstheme="minorHAnsi"/>
        </w:rPr>
        <w:t>sınırın</w:t>
      </w:r>
      <w:proofErr w:type="spellEnd"/>
      <w:r w:rsidRPr="00060539">
        <w:rPr>
          <w:rFonts w:cstheme="minorHAnsi"/>
        </w:rPr>
        <w:t xml:space="preserve"> </w:t>
      </w:r>
      <w:proofErr w:type="spellStart"/>
      <w:r w:rsidRPr="00060539">
        <w:rPr>
          <w:rFonts w:cstheme="minorHAnsi"/>
        </w:rPr>
        <w:t>açılmasını</w:t>
      </w:r>
      <w:proofErr w:type="spellEnd"/>
      <w:r w:rsidRPr="00060539">
        <w:rPr>
          <w:rFonts w:cstheme="minorHAnsi"/>
        </w:rPr>
        <w:t xml:space="preserve"> </w:t>
      </w:r>
      <w:proofErr w:type="spellStart"/>
      <w:r w:rsidRPr="00060539">
        <w:rPr>
          <w:rFonts w:cstheme="minorHAnsi"/>
        </w:rPr>
        <w:t>bekleyenlere</w:t>
      </w:r>
      <w:proofErr w:type="spellEnd"/>
      <w:r w:rsidRPr="00060539">
        <w:rPr>
          <w:rFonts w:cstheme="minorHAnsi"/>
        </w:rPr>
        <w:t xml:space="preserve"> </w:t>
      </w:r>
      <w:proofErr w:type="spellStart"/>
      <w:r w:rsidRPr="00060539">
        <w:rPr>
          <w:rFonts w:cstheme="minorHAnsi"/>
        </w:rPr>
        <w:t>açılan</w:t>
      </w:r>
      <w:proofErr w:type="spellEnd"/>
      <w:r w:rsidRPr="00060539">
        <w:rPr>
          <w:rFonts w:cstheme="minorHAnsi"/>
        </w:rPr>
        <w:t xml:space="preserve"> </w:t>
      </w:r>
      <w:proofErr w:type="spellStart"/>
      <w:r w:rsidRPr="00060539">
        <w:rPr>
          <w:rFonts w:cstheme="minorHAnsi"/>
        </w:rPr>
        <w:t>ateş</w:t>
      </w:r>
      <w:proofErr w:type="spellEnd"/>
      <w:r w:rsidRPr="00060539">
        <w:rPr>
          <w:rFonts w:cstheme="minorHAnsi"/>
        </w:rPr>
        <w:t xml:space="preserve"> </w:t>
      </w:r>
      <w:proofErr w:type="spellStart"/>
      <w:r w:rsidRPr="00060539">
        <w:rPr>
          <w:rFonts w:cstheme="minorHAnsi"/>
        </w:rPr>
        <w:t>sonucu</w:t>
      </w:r>
      <w:proofErr w:type="spellEnd"/>
      <w:r w:rsidRPr="00060539">
        <w:rPr>
          <w:rFonts w:cstheme="minorHAnsi"/>
        </w:rPr>
        <w:t xml:space="preserve"> 1 </w:t>
      </w:r>
      <w:proofErr w:type="spellStart"/>
      <w:r w:rsidRPr="00060539">
        <w:rPr>
          <w:rFonts w:cstheme="minorHAnsi"/>
        </w:rPr>
        <w:t>sığınmacı</w:t>
      </w:r>
      <w:proofErr w:type="spellEnd"/>
      <w:r w:rsidRPr="00060539">
        <w:rPr>
          <w:rFonts w:cstheme="minorHAnsi"/>
        </w:rPr>
        <w:t xml:space="preserve"> </w:t>
      </w:r>
      <w:proofErr w:type="spellStart"/>
      <w:r w:rsidRPr="00060539">
        <w:rPr>
          <w:rFonts w:cstheme="minorHAnsi"/>
        </w:rPr>
        <w:t>yaşamını</w:t>
      </w:r>
      <w:proofErr w:type="spellEnd"/>
      <w:r w:rsidRPr="00060539">
        <w:rPr>
          <w:rFonts w:cstheme="minorHAnsi"/>
        </w:rPr>
        <w:t xml:space="preserve"> </w:t>
      </w:r>
      <w:proofErr w:type="spellStart"/>
      <w:r w:rsidRPr="00060539">
        <w:rPr>
          <w:rFonts w:cstheme="minorHAnsi"/>
        </w:rPr>
        <w:t>yitirdi</w:t>
      </w:r>
      <w:proofErr w:type="spellEnd"/>
      <w:r w:rsidRPr="00060539">
        <w:rPr>
          <w:rFonts w:cstheme="minorHAnsi"/>
        </w:rPr>
        <w:t xml:space="preserve">, 5 </w:t>
      </w:r>
      <w:proofErr w:type="spellStart"/>
      <w:r w:rsidRPr="00060539">
        <w:rPr>
          <w:rFonts w:cstheme="minorHAnsi"/>
        </w:rPr>
        <w:t>sığınmacı</w:t>
      </w:r>
      <w:proofErr w:type="spellEnd"/>
      <w:r w:rsidRPr="00060539">
        <w:rPr>
          <w:rFonts w:cstheme="minorHAnsi"/>
        </w:rPr>
        <w:t xml:space="preserve"> </w:t>
      </w:r>
      <w:proofErr w:type="spellStart"/>
      <w:r w:rsidRPr="00060539">
        <w:rPr>
          <w:rFonts w:cstheme="minorHAnsi"/>
        </w:rPr>
        <w:t>ise</w:t>
      </w:r>
      <w:proofErr w:type="spellEnd"/>
      <w:r w:rsidRPr="00060539">
        <w:rPr>
          <w:rFonts w:cstheme="minorHAnsi"/>
        </w:rPr>
        <w:t xml:space="preserve"> </w:t>
      </w:r>
      <w:proofErr w:type="spellStart"/>
      <w:r w:rsidRPr="00060539">
        <w:rPr>
          <w:rFonts w:cstheme="minorHAnsi"/>
        </w:rPr>
        <w:t>yaralandı</w:t>
      </w:r>
      <w:proofErr w:type="spellEnd"/>
      <w:r w:rsidRPr="00060539">
        <w:rPr>
          <w:rFonts w:cstheme="minorHAnsi"/>
        </w:rPr>
        <w:t xml:space="preserve">. Edirne </w:t>
      </w:r>
      <w:proofErr w:type="spellStart"/>
      <w:r w:rsidRPr="00060539">
        <w:rPr>
          <w:rFonts w:cstheme="minorHAnsi"/>
        </w:rPr>
        <w:t>Valiliği</w:t>
      </w:r>
      <w:proofErr w:type="spellEnd"/>
      <w:r w:rsidRPr="00060539">
        <w:rPr>
          <w:rFonts w:cstheme="minorHAnsi"/>
        </w:rPr>
        <w:t xml:space="preserve">, </w:t>
      </w:r>
      <w:proofErr w:type="spellStart"/>
      <w:r w:rsidRPr="00060539">
        <w:rPr>
          <w:rFonts w:cstheme="minorHAnsi"/>
        </w:rPr>
        <w:t>Yunanistan</w:t>
      </w:r>
      <w:proofErr w:type="spellEnd"/>
      <w:r w:rsidRPr="00060539">
        <w:rPr>
          <w:rFonts w:cstheme="minorHAnsi"/>
        </w:rPr>
        <w:t xml:space="preserve"> </w:t>
      </w:r>
      <w:proofErr w:type="spellStart"/>
      <w:r w:rsidRPr="00060539">
        <w:rPr>
          <w:rFonts w:cstheme="minorHAnsi"/>
        </w:rPr>
        <w:t>tarafından</w:t>
      </w:r>
      <w:proofErr w:type="spellEnd"/>
      <w:r w:rsidRPr="00060539">
        <w:rPr>
          <w:rFonts w:cstheme="minorHAnsi"/>
        </w:rPr>
        <w:t xml:space="preserve"> </w:t>
      </w:r>
      <w:proofErr w:type="spellStart"/>
      <w:r w:rsidRPr="00060539">
        <w:rPr>
          <w:rFonts w:cstheme="minorHAnsi"/>
        </w:rPr>
        <w:t>açılan</w:t>
      </w:r>
      <w:proofErr w:type="spellEnd"/>
      <w:r w:rsidRPr="00060539">
        <w:rPr>
          <w:rFonts w:cstheme="minorHAnsi"/>
        </w:rPr>
        <w:t xml:space="preserve"> </w:t>
      </w:r>
      <w:proofErr w:type="spellStart"/>
      <w:r w:rsidRPr="00060539">
        <w:rPr>
          <w:rFonts w:cstheme="minorHAnsi"/>
        </w:rPr>
        <w:t>ateş</w:t>
      </w:r>
      <w:proofErr w:type="spellEnd"/>
      <w:r w:rsidRPr="00060539">
        <w:rPr>
          <w:rFonts w:cstheme="minorHAnsi"/>
        </w:rPr>
        <w:t xml:space="preserve"> </w:t>
      </w:r>
      <w:proofErr w:type="spellStart"/>
      <w:r w:rsidRPr="00060539">
        <w:rPr>
          <w:rFonts w:cstheme="minorHAnsi"/>
        </w:rPr>
        <w:t>sonucu</w:t>
      </w:r>
      <w:proofErr w:type="spellEnd"/>
      <w:r w:rsidRPr="00060539">
        <w:rPr>
          <w:rFonts w:cstheme="minorHAnsi"/>
        </w:rPr>
        <w:t xml:space="preserve"> </w:t>
      </w:r>
      <w:proofErr w:type="spellStart"/>
      <w:r w:rsidRPr="00060539">
        <w:rPr>
          <w:rFonts w:cstheme="minorHAnsi"/>
        </w:rPr>
        <w:t>daha</w:t>
      </w:r>
      <w:proofErr w:type="spellEnd"/>
      <w:r w:rsidRPr="00060539">
        <w:rPr>
          <w:rFonts w:cstheme="minorHAnsi"/>
        </w:rPr>
        <w:t xml:space="preserve"> </w:t>
      </w:r>
      <w:proofErr w:type="spellStart"/>
      <w:r w:rsidRPr="00060539">
        <w:rPr>
          <w:rFonts w:cstheme="minorHAnsi"/>
        </w:rPr>
        <w:t>önce</w:t>
      </w:r>
      <w:proofErr w:type="spellEnd"/>
      <w:r w:rsidRPr="00060539">
        <w:rPr>
          <w:rFonts w:cstheme="minorHAnsi"/>
        </w:rPr>
        <w:t xml:space="preserve"> de 2 </w:t>
      </w:r>
      <w:proofErr w:type="spellStart"/>
      <w:r w:rsidRPr="00060539">
        <w:rPr>
          <w:rFonts w:cstheme="minorHAnsi"/>
        </w:rPr>
        <w:t>sığınmacının</w:t>
      </w:r>
      <w:proofErr w:type="spellEnd"/>
      <w:r w:rsidRPr="00060539">
        <w:rPr>
          <w:rFonts w:cstheme="minorHAnsi"/>
        </w:rPr>
        <w:t xml:space="preserve"> </w:t>
      </w:r>
      <w:proofErr w:type="spellStart"/>
      <w:r w:rsidRPr="00060539">
        <w:rPr>
          <w:rFonts w:cstheme="minorHAnsi"/>
        </w:rPr>
        <w:t>yaşamını</w:t>
      </w:r>
      <w:proofErr w:type="spellEnd"/>
      <w:r w:rsidRPr="00060539">
        <w:rPr>
          <w:rFonts w:cstheme="minorHAnsi"/>
        </w:rPr>
        <w:t xml:space="preserve"> </w:t>
      </w:r>
      <w:proofErr w:type="spellStart"/>
      <w:r w:rsidRPr="00060539">
        <w:rPr>
          <w:rFonts w:cstheme="minorHAnsi"/>
        </w:rPr>
        <w:t>yitirdiğini</w:t>
      </w:r>
      <w:proofErr w:type="spellEnd"/>
      <w:r w:rsidRPr="00060539">
        <w:rPr>
          <w:rFonts w:cstheme="minorHAnsi"/>
        </w:rPr>
        <w:t xml:space="preserve"> </w:t>
      </w:r>
      <w:proofErr w:type="spellStart"/>
      <w:r w:rsidRPr="00060539">
        <w:rPr>
          <w:rFonts w:cstheme="minorHAnsi"/>
        </w:rPr>
        <w:t>belirtmişti</w:t>
      </w:r>
      <w:proofErr w:type="spellEnd"/>
      <w:r w:rsidRPr="00060539">
        <w:rPr>
          <w:rStyle w:val="DipnotBavurusu"/>
          <w:rFonts w:cstheme="minorHAnsi"/>
        </w:rPr>
        <w:footnoteReference w:id="4"/>
      </w:r>
      <w:r w:rsidRPr="00060539">
        <w:rPr>
          <w:rFonts w:cstheme="minorHAnsi"/>
        </w:rPr>
        <w:t xml:space="preserve">. </w:t>
      </w:r>
      <w:proofErr w:type="spellStart"/>
      <w:r w:rsidRPr="00060539">
        <w:rPr>
          <w:rFonts w:cstheme="minorHAnsi"/>
        </w:rPr>
        <w:t>İçişleri</w:t>
      </w:r>
      <w:proofErr w:type="spellEnd"/>
      <w:r w:rsidRPr="00060539">
        <w:rPr>
          <w:rFonts w:cstheme="minorHAnsi"/>
        </w:rPr>
        <w:t xml:space="preserve"> </w:t>
      </w:r>
      <w:proofErr w:type="spellStart"/>
      <w:r w:rsidRPr="00060539">
        <w:rPr>
          <w:rFonts w:cstheme="minorHAnsi"/>
        </w:rPr>
        <w:t>Bakanı</w:t>
      </w:r>
      <w:proofErr w:type="spellEnd"/>
      <w:r w:rsidRPr="00060539">
        <w:rPr>
          <w:rFonts w:cstheme="minorHAnsi"/>
        </w:rPr>
        <w:t xml:space="preserve"> </w:t>
      </w:r>
      <w:proofErr w:type="spellStart"/>
      <w:r w:rsidRPr="00060539">
        <w:rPr>
          <w:rFonts w:cstheme="minorHAnsi"/>
        </w:rPr>
        <w:t>Süleyman</w:t>
      </w:r>
      <w:proofErr w:type="spellEnd"/>
      <w:r w:rsidRPr="00060539">
        <w:rPr>
          <w:rFonts w:cstheme="minorHAnsi"/>
        </w:rPr>
        <w:t xml:space="preserve"> </w:t>
      </w:r>
      <w:proofErr w:type="spellStart"/>
      <w:r w:rsidRPr="00060539">
        <w:rPr>
          <w:rFonts w:cstheme="minorHAnsi"/>
        </w:rPr>
        <w:t>Soylu</w:t>
      </w:r>
      <w:proofErr w:type="spellEnd"/>
      <w:r w:rsidRPr="00060539">
        <w:rPr>
          <w:rFonts w:cstheme="minorHAnsi"/>
        </w:rPr>
        <w:t xml:space="preserve">, 6 Mart 2020 </w:t>
      </w:r>
      <w:proofErr w:type="spellStart"/>
      <w:r w:rsidRPr="00060539">
        <w:rPr>
          <w:rFonts w:cstheme="minorHAnsi"/>
        </w:rPr>
        <w:t>tarihinde</w:t>
      </w:r>
      <w:proofErr w:type="spellEnd"/>
      <w:r w:rsidRPr="00060539">
        <w:rPr>
          <w:rFonts w:cstheme="minorHAnsi"/>
        </w:rPr>
        <w:t xml:space="preserve"> twitter </w:t>
      </w:r>
      <w:proofErr w:type="spellStart"/>
      <w:r w:rsidRPr="00060539">
        <w:rPr>
          <w:rFonts w:cstheme="minorHAnsi"/>
        </w:rPr>
        <w:t>hesabından</w:t>
      </w:r>
      <w:proofErr w:type="spellEnd"/>
      <w:r w:rsidRPr="00060539">
        <w:rPr>
          <w:rFonts w:cstheme="minorHAnsi"/>
        </w:rPr>
        <w:t xml:space="preserve"> </w:t>
      </w:r>
      <w:proofErr w:type="spellStart"/>
      <w:r w:rsidRPr="00060539">
        <w:rPr>
          <w:rFonts w:cstheme="minorHAnsi"/>
        </w:rPr>
        <w:t>yaptığı</w:t>
      </w:r>
      <w:proofErr w:type="spellEnd"/>
      <w:r w:rsidRPr="00060539">
        <w:rPr>
          <w:rFonts w:cstheme="minorHAnsi"/>
        </w:rPr>
        <w:t xml:space="preserve"> </w:t>
      </w:r>
      <w:proofErr w:type="spellStart"/>
      <w:r w:rsidRPr="00060539">
        <w:rPr>
          <w:rFonts w:cstheme="minorHAnsi"/>
        </w:rPr>
        <w:t>açıklamada</w:t>
      </w:r>
      <w:proofErr w:type="spellEnd"/>
      <w:r w:rsidRPr="00060539">
        <w:rPr>
          <w:rFonts w:cstheme="minorHAnsi"/>
        </w:rPr>
        <w:t xml:space="preserve"> </w:t>
      </w:r>
      <w:proofErr w:type="spellStart"/>
      <w:r w:rsidRPr="00060539">
        <w:rPr>
          <w:rFonts w:cstheme="minorHAnsi"/>
        </w:rPr>
        <w:t>Meriç’ten</w:t>
      </w:r>
      <w:proofErr w:type="spellEnd"/>
      <w:r w:rsidRPr="00060539">
        <w:rPr>
          <w:rFonts w:cstheme="minorHAnsi"/>
        </w:rPr>
        <w:t xml:space="preserve"> </w:t>
      </w:r>
      <w:proofErr w:type="spellStart"/>
      <w:r w:rsidRPr="00060539">
        <w:rPr>
          <w:rFonts w:cstheme="minorHAnsi"/>
        </w:rPr>
        <w:t>Yunanistan’a</w:t>
      </w:r>
      <w:proofErr w:type="spellEnd"/>
      <w:r w:rsidRPr="00060539">
        <w:rPr>
          <w:rFonts w:cstheme="minorHAnsi"/>
        </w:rPr>
        <w:t xml:space="preserve"> </w:t>
      </w:r>
      <w:proofErr w:type="spellStart"/>
      <w:r w:rsidRPr="00060539">
        <w:rPr>
          <w:rFonts w:cstheme="minorHAnsi"/>
        </w:rPr>
        <w:t>geçen</w:t>
      </w:r>
      <w:proofErr w:type="spellEnd"/>
      <w:r w:rsidRPr="00060539">
        <w:rPr>
          <w:rFonts w:cstheme="minorHAnsi"/>
        </w:rPr>
        <w:t xml:space="preserve"> </w:t>
      </w:r>
      <w:proofErr w:type="spellStart"/>
      <w:r w:rsidRPr="00060539">
        <w:rPr>
          <w:rFonts w:cstheme="minorHAnsi"/>
        </w:rPr>
        <w:t>sığınmacı</w:t>
      </w:r>
      <w:proofErr w:type="spellEnd"/>
      <w:r w:rsidRPr="00060539">
        <w:rPr>
          <w:rFonts w:cstheme="minorHAnsi"/>
        </w:rPr>
        <w:t xml:space="preserve"> </w:t>
      </w:r>
      <w:proofErr w:type="spellStart"/>
      <w:r w:rsidRPr="00060539">
        <w:rPr>
          <w:rFonts w:cstheme="minorHAnsi"/>
        </w:rPr>
        <w:t>sayısını</w:t>
      </w:r>
      <w:proofErr w:type="spellEnd"/>
      <w:r w:rsidRPr="00060539">
        <w:rPr>
          <w:rFonts w:cstheme="minorHAnsi"/>
        </w:rPr>
        <w:t xml:space="preserve">, 142.175 </w:t>
      </w:r>
      <w:proofErr w:type="spellStart"/>
      <w:r w:rsidRPr="00060539">
        <w:rPr>
          <w:rFonts w:cstheme="minorHAnsi"/>
        </w:rPr>
        <w:t>olarak</w:t>
      </w:r>
      <w:proofErr w:type="spellEnd"/>
      <w:r w:rsidRPr="00060539">
        <w:rPr>
          <w:rFonts w:cstheme="minorHAnsi"/>
        </w:rPr>
        <w:t xml:space="preserve"> </w:t>
      </w:r>
      <w:proofErr w:type="spellStart"/>
      <w:r w:rsidRPr="00060539">
        <w:rPr>
          <w:rFonts w:cstheme="minorHAnsi"/>
        </w:rPr>
        <w:t>açıkladı</w:t>
      </w:r>
      <w:proofErr w:type="spellEnd"/>
      <w:r w:rsidRPr="00060539">
        <w:rPr>
          <w:rStyle w:val="DipnotBavurusu"/>
          <w:rFonts w:cstheme="minorHAnsi"/>
        </w:rPr>
        <w:footnoteReference w:id="5"/>
      </w:r>
      <w:r w:rsidRPr="00060539">
        <w:rPr>
          <w:rFonts w:cstheme="minorHAnsi"/>
        </w:rPr>
        <w:t>.</w:t>
      </w:r>
    </w:p>
    <w:p w14:paraId="254C91DA" w14:textId="77777777" w:rsidR="0089472A" w:rsidRPr="00060539" w:rsidRDefault="0089472A" w:rsidP="00060539">
      <w:pPr>
        <w:spacing w:after="120" w:line="276" w:lineRule="auto"/>
        <w:ind w:firstLine="706"/>
        <w:jc w:val="both"/>
        <w:rPr>
          <w:rFonts w:cstheme="minorHAnsi"/>
        </w:rPr>
      </w:pPr>
      <w:proofErr w:type="spellStart"/>
      <w:r w:rsidRPr="00060539">
        <w:rPr>
          <w:rFonts w:cstheme="minorHAnsi"/>
        </w:rPr>
        <w:t>Türkiye’de</w:t>
      </w:r>
      <w:proofErr w:type="spellEnd"/>
      <w:r w:rsidRPr="00060539">
        <w:rPr>
          <w:rFonts w:cstheme="minorHAnsi"/>
        </w:rPr>
        <w:t xml:space="preserve"> </w:t>
      </w:r>
      <w:proofErr w:type="spellStart"/>
      <w:r w:rsidRPr="00060539">
        <w:rPr>
          <w:rFonts w:cstheme="minorHAnsi"/>
        </w:rPr>
        <w:t>yaşayan</w:t>
      </w:r>
      <w:proofErr w:type="spellEnd"/>
      <w:r w:rsidRPr="00060539">
        <w:rPr>
          <w:rFonts w:cstheme="minorHAnsi"/>
        </w:rPr>
        <w:t xml:space="preserve"> </w:t>
      </w:r>
      <w:proofErr w:type="spellStart"/>
      <w:r w:rsidRPr="00060539">
        <w:rPr>
          <w:rFonts w:cstheme="minorHAnsi"/>
        </w:rPr>
        <w:t>mülteci</w:t>
      </w:r>
      <w:proofErr w:type="spellEnd"/>
      <w:r w:rsidRPr="00060539">
        <w:rPr>
          <w:rFonts w:cstheme="minorHAnsi"/>
        </w:rPr>
        <w:t>/</w:t>
      </w:r>
      <w:proofErr w:type="spellStart"/>
      <w:r w:rsidRPr="00060539">
        <w:rPr>
          <w:rFonts w:cstheme="minorHAnsi"/>
        </w:rPr>
        <w:t>sığınmacıların</w:t>
      </w:r>
      <w:proofErr w:type="spellEnd"/>
      <w:r w:rsidRPr="00060539">
        <w:rPr>
          <w:rFonts w:cstheme="minorHAnsi"/>
        </w:rPr>
        <w:t xml:space="preserve"> </w:t>
      </w:r>
      <w:proofErr w:type="spellStart"/>
      <w:r w:rsidRPr="00060539">
        <w:rPr>
          <w:rFonts w:cstheme="minorHAnsi"/>
        </w:rPr>
        <w:t>yaşadığı</w:t>
      </w:r>
      <w:proofErr w:type="spellEnd"/>
      <w:r w:rsidRPr="00060539">
        <w:rPr>
          <w:rFonts w:cstheme="minorHAnsi"/>
        </w:rPr>
        <w:t xml:space="preserve"> </w:t>
      </w:r>
      <w:proofErr w:type="spellStart"/>
      <w:r w:rsidRPr="00060539">
        <w:rPr>
          <w:rFonts w:cstheme="minorHAnsi"/>
        </w:rPr>
        <w:t>ekonomik</w:t>
      </w:r>
      <w:proofErr w:type="spellEnd"/>
      <w:r w:rsidRPr="00060539">
        <w:rPr>
          <w:rFonts w:cstheme="minorHAnsi"/>
        </w:rPr>
        <w:t xml:space="preserve"> </w:t>
      </w:r>
      <w:proofErr w:type="spellStart"/>
      <w:r w:rsidRPr="00060539">
        <w:rPr>
          <w:rFonts w:cstheme="minorHAnsi"/>
        </w:rPr>
        <w:t>ve</w:t>
      </w:r>
      <w:proofErr w:type="spellEnd"/>
      <w:r w:rsidRPr="00060539">
        <w:rPr>
          <w:rFonts w:cstheme="minorHAnsi"/>
        </w:rPr>
        <w:t xml:space="preserve"> </w:t>
      </w:r>
      <w:proofErr w:type="spellStart"/>
      <w:r w:rsidRPr="00060539">
        <w:rPr>
          <w:rFonts w:cstheme="minorHAnsi"/>
        </w:rPr>
        <w:t>sosyal</w:t>
      </w:r>
      <w:proofErr w:type="spellEnd"/>
      <w:r w:rsidRPr="00060539">
        <w:rPr>
          <w:rFonts w:cstheme="minorHAnsi"/>
        </w:rPr>
        <w:t xml:space="preserve"> </w:t>
      </w:r>
      <w:proofErr w:type="spellStart"/>
      <w:r w:rsidRPr="00060539">
        <w:rPr>
          <w:rFonts w:cstheme="minorHAnsi"/>
        </w:rPr>
        <w:t>zorluklar</w:t>
      </w:r>
      <w:proofErr w:type="spellEnd"/>
      <w:r w:rsidRPr="00060539">
        <w:rPr>
          <w:rFonts w:cstheme="minorHAnsi"/>
        </w:rPr>
        <w:t xml:space="preserve">, Covid-19 </w:t>
      </w:r>
      <w:proofErr w:type="spellStart"/>
      <w:r w:rsidRPr="00060539">
        <w:rPr>
          <w:rFonts w:cstheme="minorHAnsi"/>
        </w:rPr>
        <w:t>salgını</w:t>
      </w:r>
      <w:proofErr w:type="spellEnd"/>
      <w:r w:rsidRPr="00060539">
        <w:rPr>
          <w:rFonts w:cstheme="minorHAnsi"/>
        </w:rPr>
        <w:t xml:space="preserve"> </w:t>
      </w:r>
      <w:proofErr w:type="spellStart"/>
      <w:r w:rsidRPr="00060539">
        <w:rPr>
          <w:rFonts w:cstheme="minorHAnsi"/>
        </w:rPr>
        <w:t>kapsamında</w:t>
      </w:r>
      <w:proofErr w:type="spellEnd"/>
      <w:r w:rsidRPr="00060539">
        <w:rPr>
          <w:rFonts w:cstheme="minorHAnsi"/>
        </w:rPr>
        <w:t xml:space="preserve"> </w:t>
      </w:r>
      <w:proofErr w:type="spellStart"/>
      <w:r w:rsidRPr="00060539">
        <w:rPr>
          <w:rFonts w:cstheme="minorHAnsi"/>
        </w:rPr>
        <w:t>alınan</w:t>
      </w:r>
      <w:proofErr w:type="spellEnd"/>
      <w:r w:rsidRPr="00060539">
        <w:rPr>
          <w:rFonts w:cstheme="minorHAnsi"/>
        </w:rPr>
        <w:t xml:space="preserve"> </w:t>
      </w:r>
      <w:proofErr w:type="spellStart"/>
      <w:r w:rsidRPr="00060539">
        <w:rPr>
          <w:rFonts w:cstheme="minorHAnsi"/>
        </w:rPr>
        <w:t>önlemlerle</w:t>
      </w:r>
      <w:proofErr w:type="spellEnd"/>
      <w:r w:rsidRPr="00060539">
        <w:rPr>
          <w:rFonts w:cstheme="minorHAnsi"/>
        </w:rPr>
        <w:t xml:space="preserve"> </w:t>
      </w:r>
      <w:proofErr w:type="spellStart"/>
      <w:r w:rsidRPr="00060539">
        <w:rPr>
          <w:rFonts w:cstheme="minorHAnsi"/>
        </w:rPr>
        <w:t>daha</w:t>
      </w:r>
      <w:proofErr w:type="spellEnd"/>
      <w:r w:rsidRPr="00060539">
        <w:rPr>
          <w:rFonts w:cstheme="minorHAnsi"/>
        </w:rPr>
        <w:t xml:space="preserve"> da </w:t>
      </w:r>
      <w:proofErr w:type="spellStart"/>
      <w:r w:rsidRPr="00060539">
        <w:rPr>
          <w:rFonts w:cstheme="minorHAnsi"/>
        </w:rPr>
        <w:t>derinleşti</w:t>
      </w:r>
      <w:proofErr w:type="spellEnd"/>
      <w:r w:rsidRPr="00060539">
        <w:rPr>
          <w:rFonts w:cstheme="minorHAnsi"/>
        </w:rPr>
        <w:t xml:space="preserve">. </w:t>
      </w:r>
      <w:proofErr w:type="spellStart"/>
      <w:r w:rsidRPr="00060539">
        <w:rPr>
          <w:rFonts w:cstheme="minorHAnsi"/>
        </w:rPr>
        <w:t>İş</w:t>
      </w:r>
      <w:proofErr w:type="spellEnd"/>
      <w:r w:rsidRPr="00060539">
        <w:rPr>
          <w:rFonts w:cstheme="minorHAnsi"/>
        </w:rPr>
        <w:t xml:space="preserve"> </w:t>
      </w:r>
      <w:proofErr w:type="spellStart"/>
      <w:r w:rsidRPr="00060539">
        <w:rPr>
          <w:rFonts w:cstheme="minorHAnsi"/>
        </w:rPr>
        <w:t>ve</w:t>
      </w:r>
      <w:proofErr w:type="spellEnd"/>
      <w:r w:rsidRPr="00060539">
        <w:rPr>
          <w:rFonts w:cstheme="minorHAnsi"/>
        </w:rPr>
        <w:t xml:space="preserve"> </w:t>
      </w:r>
      <w:proofErr w:type="spellStart"/>
      <w:r w:rsidRPr="00060539">
        <w:rPr>
          <w:rFonts w:cstheme="minorHAnsi"/>
        </w:rPr>
        <w:t>gelir</w:t>
      </w:r>
      <w:proofErr w:type="spellEnd"/>
      <w:r w:rsidRPr="00060539">
        <w:rPr>
          <w:rFonts w:cstheme="minorHAnsi"/>
        </w:rPr>
        <w:t xml:space="preserve"> </w:t>
      </w:r>
      <w:proofErr w:type="spellStart"/>
      <w:r w:rsidRPr="00060539">
        <w:rPr>
          <w:rFonts w:cstheme="minorHAnsi"/>
        </w:rPr>
        <w:t>kaybı</w:t>
      </w:r>
      <w:proofErr w:type="spellEnd"/>
      <w:r w:rsidRPr="00060539">
        <w:rPr>
          <w:rFonts w:cstheme="minorHAnsi"/>
        </w:rPr>
        <w:t xml:space="preserve">, </w:t>
      </w:r>
      <w:proofErr w:type="spellStart"/>
      <w:r w:rsidRPr="00060539">
        <w:rPr>
          <w:rFonts w:cstheme="minorHAnsi"/>
        </w:rPr>
        <w:t>güvencesizlik</w:t>
      </w:r>
      <w:proofErr w:type="spellEnd"/>
      <w:r w:rsidRPr="00060539">
        <w:rPr>
          <w:rFonts w:cstheme="minorHAnsi"/>
        </w:rPr>
        <w:t xml:space="preserve">, </w:t>
      </w:r>
      <w:proofErr w:type="spellStart"/>
      <w:r w:rsidRPr="00060539">
        <w:rPr>
          <w:rFonts w:cstheme="minorHAnsi"/>
        </w:rPr>
        <w:t>sağlık</w:t>
      </w:r>
      <w:proofErr w:type="spellEnd"/>
      <w:r w:rsidRPr="00060539">
        <w:rPr>
          <w:rFonts w:cstheme="minorHAnsi"/>
        </w:rPr>
        <w:t xml:space="preserve"> </w:t>
      </w:r>
      <w:proofErr w:type="spellStart"/>
      <w:r w:rsidRPr="00060539">
        <w:rPr>
          <w:rFonts w:cstheme="minorHAnsi"/>
        </w:rPr>
        <w:t>hakkına</w:t>
      </w:r>
      <w:proofErr w:type="spellEnd"/>
      <w:r w:rsidRPr="00060539">
        <w:rPr>
          <w:rFonts w:cstheme="minorHAnsi"/>
        </w:rPr>
        <w:t xml:space="preserve"> </w:t>
      </w:r>
      <w:proofErr w:type="spellStart"/>
      <w:r w:rsidRPr="00060539">
        <w:rPr>
          <w:rFonts w:cstheme="minorHAnsi"/>
        </w:rPr>
        <w:t>erişimde</w:t>
      </w:r>
      <w:proofErr w:type="spellEnd"/>
      <w:r w:rsidRPr="00060539">
        <w:rPr>
          <w:rFonts w:cstheme="minorHAnsi"/>
        </w:rPr>
        <w:t xml:space="preserve"> </w:t>
      </w:r>
      <w:proofErr w:type="spellStart"/>
      <w:r w:rsidRPr="00060539">
        <w:rPr>
          <w:rFonts w:cstheme="minorHAnsi"/>
        </w:rPr>
        <w:t>problemler</w:t>
      </w:r>
      <w:proofErr w:type="spellEnd"/>
      <w:r w:rsidRPr="00060539">
        <w:rPr>
          <w:rFonts w:cstheme="minorHAnsi"/>
        </w:rPr>
        <w:t xml:space="preserve"> </w:t>
      </w:r>
      <w:proofErr w:type="spellStart"/>
      <w:r w:rsidRPr="00060539">
        <w:rPr>
          <w:rFonts w:cstheme="minorHAnsi"/>
        </w:rPr>
        <w:t>artarken</w:t>
      </w:r>
      <w:proofErr w:type="spellEnd"/>
      <w:r w:rsidRPr="00060539">
        <w:rPr>
          <w:rFonts w:cstheme="minorHAnsi"/>
        </w:rPr>
        <w:t xml:space="preserve"> </w:t>
      </w:r>
      <w:proofErr w:type="spellStart"/>
      <w:r w:rsidRPr="00060539">
        <w:rPr>
          <w:rFonts w:cstheme="minorHAnsi"/>
        </w:rPr>
        <w:t>mülteci</w:t>
      </w:r>
      <w:proofErr w:type="spellEnd"/>
      <w:r w:rsidRPr="00060539">
        <w:rPr>
          <w:rFonts w:cstheme="minorHAnsi"/>
        </w:rPr>
        <w:t>/</w:t>
      </w:r>
      <w:proofErr w:type="spellStart"/>
      <w:r w:rsidRPr="00060539">
        <w:rPr>
          <w:rFonts w:cstheme="minorHAnsi"/>
        </w:rPr>
        <w:t>sığınmacılara</w:t>
      </w:r>
      <w:proofErr w:type="spellEnd"/>
      <w:r w:rsidRPr="00060539">
        <w:rPr>
          <w:rFonts w:cstheme="minorHAnsi"/>
        </w:rPr>
        <w:t xml:space="preserve"> </w:t>
      </w:r>
      <w:proofErr w:type="spellStart"/>
      <w:r w:rsidRPr="00060539">
        <w:rPr>
          <w:rFonts w:cstheme="minorHAnsi"/>
        </w:rPr>
        <w:t>yönelik</w:t>
      </w:r>
      <w:proofErr w:type="spellEnd"/>
      <w:r w:rsidRPr="00060539">
        <w:rPr>
          <w:rFonts w:cstheme="minorHAnsi"/>
        </w:rPr>
        <w:t xml:space="preserve"> </w:t>
      </w:r>
      <w:proofErr w:type="spellStart"/>
      <w:r w:rsidRPr="00060539">
        <w:rPr>
          <w:rFonts w:cstheme="minorHAnsi"/>
        </w:rPr>
        <w:t>nefret</w:t>
      </w:r>
      <w:proofErr w:type="spellEnd"/>
      <w:r w:rsidRPr="00060539">
        <w:rPr>
          <w:rFonts w:cstheme="minorHAnsi"/>
        </w:rPr>
        <w:t xml:space="preserve"> </w:t>
      </w:r>
      <w:proofErr w:type="spellStart"/>
      <w:r w:rsidRPr="00060539">
        <w:rPr>
          <w:rFonts w:cstheme="minorHAnsi"/>
        </w:rPr>
        <w:t>söylemi</w:t>
      </w:r>
      <w:proofErr w:type="spellEnd"/>
      <w:r w:rsidRPr="00060539">
        <w:rPr>
          <w:rFonts w:cstheme="minorHAnsi"/>
        </w:rPr>
        <w:t xml:space="preserve"> </w:t>
      </w:r>
      <w:proofErr w:type="spellStart"/>
      <w:r w:rsidR="00177AF4" w:rsidRPr="00060539">
        <w:rPr>
          <w:rFonts w:cstheme="minorHAnsi"/>
        </w:rPr>
        <w:t>ve</w:t>
      </w:r>
      <w:proofErr w:type="spellEnd"/>
      <w:r w:rsidR="00177AF4" w:rsidRPr="00060539">
        <w:rPr>
          <w:rFonts w:cstheme="minorHAnsi"/>
        </w:rPr>
        <w:t xml:space="preserve"> </w:t>
      </w:r>
      <w:proofErr w:type="spellStart"/>
      <w:r w:rsidR="00177AF4" w:rsidRPr="00060539">
        <w:rPr>
          <w:rFonts w:cstheme="minorHAnsi"/>
        </w:rPr>
        <w:t>ırkçı</w:t>
      </w:r>
      <w:proofErr w:type="spellEnd"/>
      <w:r w:rsidR="00177AF4" w:rsidRPr="00060539">
        <w:rPr>
          <w:rFonts w:cstheme="minorHAnsi"/>
        </w:rPr>
        <w:t xml:space="preserve"> </w:t>
      </w:r>
      <w:proofErr w:type="spellStart"/>
      <w:r w:rsidR="00177AF4" w:rsidRPr="00060539">
        <w:rPr>
          <w:rFonts w:cstheme="minorHAnsi"/>
        </w:rPr>
        <w:t>saldırlar</w:t>
      </w:r>
      <w:proofErr w:type="spellEnd"/>
      <w:r w:rsidR="00177AF4" w:rsidRPr="00060539">
        <w:rPr>
          <w:rFonts w:cstheme="minorHAnsi"/>
        </w:rPr>
        <w:t xml:space="preserve"> da </w:t>
      </w:r>
      <w:proofErr w:type="spellStart"/>
      <w:r w:rsidRPr="00060539">
        <w:rPr>
          <w:rFonts w:cstheme="minorHAnsi"/>
        </w:rPr>
        <w:t>yoğunlaştı</w:t>
      </w:r>
      <w:proofErr w:type="spellEnd"/>
      <w:r w:rsidRPr="00060539">
        <w:rPr>
          <w:rFonts w:cstheme="minorHAnsi"/>
        </w:rPr>
        <w:t xml:space="preserve">. </w:t>
      </w:r>
    </w:p>
    <w:p w14:paraId="05841E69" w14:textId="77777777" w:rsidR="00177AF4" w:rsidRPr="00060539" w:rsidRDefault="00177AF4" w:rsidP="00060539">
      <w:pPr>
        <w:spacing w:after="120" w:line="276" w:lineRule="auto"/>
        <w:ind w:firstLine="706"/>
        <w:jc w:val="both"/>
        <w:rPr>
          <w:rFonts w:cstheme="minorHAnsi"/>
        </w:rPr>
      </w:pPr>
      <w:r w:rsidRPr="00060539">
        <w:rPr>
          <w:rFonts w:cstheme="minorHAnsi"/>
        </w:rPr>
        <w:t xml:space="preserve">TİHV </w:t>
      </w:r>
      <w:proofErr w:type="spellStart"/>
      <w:r w:rsidRPr="00060539">
        <w:rPr>
          <w:rFonts w:cstheme="minorHAnsi"/>
        </w:rPr>
        <w:t>Dokümantasyon</w:t>
      </w:r>
      <w:proofErr w:type="spellEnd"/>
      <w:r w:rsidRPr="00060539">
        <w:rPr>
          <w:rFonts w:cstheme="minorHAnsi"/>
        </w:rPr>
        <w:t xml:space="preserve"> </w:t>
      </w:r>
      <w:proofErr w:type="spellStart"/>
      <w:r w:rsidRPr="00060539">
        <w:rPr>
          <w:rFonts w:cstheme="minorHAnsi"/>
        </w:rPr>
        <w:t>Merkezinin</w:t>
      </w:r>
      <w:proofErr w:type="spellEnd"/>
      <w:r w:rsidRPr="00060539">
        <w:rPr>
          <w:rFonts w:cstheme="minorHAnsi"/>
        </w:rPr>
        <w:t xml:space="preserve"> </w:t>
      </w:r>
      <w:proofErr w:type="spellStart"/>
      <w:r w:rsidRPr="00060539">
        <w:rPr>
          <w:rFonts w:cstheme="minorHAnsi"/>
        </w:rPr>
        <w:t>tes</w:t>
      </w:r>
      <w:r w:rsidR="0089472A" w:rsidRPr="00060539">
        <w:rPr>
          <w:rFonts w:cstheme="minorHAnsi"/>
        </w:rPr>
        <w:t>pit</w:t>
      </w:r>
      <w:r w:rsidRPr="00060539">
        <w:rPr>
          <w:rFonts w:cstheme="minorHAnsi"/>
        </w:rPr>
        <w:t>lerine</w:t>
      </w:r>
      <w:proofErr w:type="spellEnd"/>
      <w:r w:rsidRPr="00060539">
        <w:rPr>
          <w:rFonts w:cstheme="minorHAnsi"/>
        </w:rPr>
        <w:t xml:space="preserve"> </w:t>
      </w:r>
      <w:proofErr w:type="spellStart"/>
      <w:r w:rsidRPr="00060539">
        <w:rPr>
          <w:rFonts w:cstheme="minorHAnsi"/>
        </w:rPr>
        <w:t>göre</w:t>
      </w:r>
      <w:proofErr w:type="spellEnd"/>
      <w:r w:rsidRPr="00060539">
        <w:rPr>
          <w:rFonts w:cstheme="minorHAnsi"/>
        </w:rPr>
        <w:t xml:space="preserve"> </w:t>
      </w:r>
      <w:r w:rsidR="0089472A" w:rsidRPr="00060539">
        <w:rPr>
          <w:rFonts w:cstheme="minorHAnsi"/>
        </w:rPr>
        <w:t xml:space="preserve">2020 </w:t>
      </w:r>
      <w:proofErr w:type="spellStart"/>
      <w:r w:rsidR="0089472A" w:rsidRPr="00060539">
        <w:rPr>
          <w:rFonts w:cstheme="minorHAnsi"/>
        </w:rPr>
        <w:t>yılın</w:t>
      </w:r>
      <w:r w:rsidRPr="00060539">
        <w:rPr>
          <w:rFonts w:cstheme="minorHAnsi"/>
        </w:rPr>
        <w:t>ın</w:t>
      </w:r>
      <w:proofErr w:type="spellEnd"/>
      <w:r w:rsidRPr="00060539">
        <w:rPr>
          <w:rFonts w:cstheme="minorHAnsi"/>
        </w:rPr>
        <w:t xml:space="preserve"> ilk 11 </w:t>
      </w:r>
      <w:proofErr w:type="spellStart"/>
      <w:r w:rsidRPr="00060539">
        <w:rPr>
          <w:rFonts w:cstheme="minorHAnsi"/>
        </w:rPr>
        <w:t>ayında</w:t>
      </w:r>
      <w:proofErr w:type="spellEnd"/>
      <w:r w:rsidRPr="00060539">
        <w:rPr>
          <w:rFonts w:cstheme="minorHAnsi"/>
        </w:rPr>
        <w:t>;</w:t>
      </w:r>
    </w:p>
    <w:p w14:paraId="388F4536" w14:textId="77777777" w:rsidR="00177AF4" w:rsidRPr="00060539" w:rsidRDefault="0089472A" w:rsidP="00AF6A34">
      <w:pPr>
        <w:pStyle w:val="ListeParagraf"/>
        <w:numPr>
          <w:ilvl w:val="0"/>
          <w:numId w:val="12"/>
        </w:numPr>
        <w:spacing w:after="120"/>
        <w:ind w:left="0" w:firstLine="706"/>
        <w:jc w:val="both"/>
        <w:rPr>
          <w:rFonts w:cstheme="minorHAnsi"/>
          <w:sz w:val="24"/>
          <w:szCs w:val="24"/>
        </w:rPr>
      </w:pPr>
      <w:r w:rsidRPr="00060539">
        <w:rPr>
          <w:rFonts w:cstheme="minorHAnsi"/>
          <w:sz w:val="24"/>
          <w:szCs w:val="24"/>
        </w:rPr>
        <w:t>İzmir ve Van’da mülteci/sığınmacı</w:t>
      </w:r>
      <w:r w:rsidR="006B7108">
        <w:rPr>
          <w:rFonts w:cstheme="minorHAnsi"/>
          <w:sz w:val="24"/>
          <w:szCs w:val="24"/>
        </w:rPr>
        <w:t xml:space="preserve">/göçmenleri </w:t>
      </w:r>
      <w:r w:rsidRPr="00060539">
        <w:rPr>
          <w:rFonts w:cstheme="minorHAnsi"/>
          <w:sz w:val="24"/>
          <w:szCs w:val="24"/>
        </w:rPr>
        <w:t xml:space="preserve">taşıyan teknelerin batması ve yine Van’da </w:t>
      </w:r>
      <w:r w:rsidR="006B7108">
        <w:rPr>
          <w:rFonts w:cstheme="minorHAnsi"/>
          <w:sz w:val="24"/>
          <w:szCs w:val="24"/>
        </w:rPr>
        <w:t xml:space="preserve">soğukta </w:t>
      </w:r>
      <w:r w:rsidRPr="00060539">
        <w:rPr>
          <w:rFonts w:cstheme="minorHAnsi"/>
          <w:sz w:val="24"/>
          <w:szCs w:val="24"/>
        </w:rPr>
        <w:t xml:space="preserve">donma </w:t>
      </w:r>
      <w:r w:rsidR="006B7108">
        <w:rPr>
          <w:rFonts w:cstheme="minorHAnsi"/>
          <w:sz w:val="24"/>
          <w:szCs w:val="24"/>
        </w:rPr>
        <w:t xml:space="preserve">sonucu </w:t>
      </w:r>
      <w:r w:rsidRPr="00060539">
        <w:rPr>
          <w:rFonts w:cstheme="minorHAnsi"/>
          <w:sz w:val="24"/>
          <w:szCs w:val="24"/>
        </w:rPr>
        <w:t xml:space="preserve">3 ayrı olayda 85 kişi yaşamını yitirdi. </w:t>
      </w:r>
    </w:p>
    <w:p w14:paraId="6B5F02C1" w14:textId="4F89C296" w:rsidR="00177AF4" w:rsidRPr="00060539" w:rsidRDefault="00DF41CC" w:rsidP="00AF6A34">
      <w:pPr>
        <w:pStyle w:val="ListeParagraf"/>
        <w:numPr>
          <w:ilvl w:val="0"/>
          <w:numId w:val="12"/>
        </w:numPr>
        <w:spacing w:after="120"/>
        <w:ind w:left="0" w:firstLine="706"/>
        <w:jc w:val="both"/>
        <w:rPr>
          <w:rFonts w:cstheme="minorHAnsi"/>
          <w:sz w:val="24"/>
          <w:szCs w:val="24"/>
        </w:rPr>
      </w:pPr>
      <w:r>
        <w:rPr>
          <w:rFonts w:cstheme="minorHAnsi"/>
          <w:sz w:val="24"/>
          <w:szCs w:val="24"/>
        </w:rPr>
        <w:t>9</w:t>
      </w:r>
      <w:r w:rsidR="0089472A" w:rsidRPr="00060539">
        <w:rPr>
          <w:rFonts w:cstheme="minorHAnsi"/>
          <w:sz w:val="24"/>
          <w:szCs w:val="24"/>
        </w:rPr>
        <w:t xml:space="preserve"> ayrı olayda ırkçı </w:t>
      </w:r>
      <w:r w:rsidR="00177AF4" w:rsidRPr="00060539">
        <w:rPr>
          <w:rFonts w:cstheme="minorHAnsi"/>
          <w:sz w:val="24"/>
          <w:szCs w:val="24"/>
        </w:rPr>
        <w:t xml:space="preserve">ve nefret içerikli </w:t>
      </w:r>
      <w:r w:rsidR="0089472A" w:rsidRPr="00060539">
        <w:rPr>
          <w:rFonts w:cstheme="minorHAnsi"/>
          <w:sz w:val="24"/>
          <w:szCs w:val="24"/>
        </w:rPr>
        <w:t xml:space="preserve">saldırılar sonucu </w:t>
      </w:r>
      <w:r>
        <w:rPr>
          <w:rFonts w:cstheme="minorHAnsi"/>
          <w:sz w:val="24"/>
          <w:szCs w:val="24"/>
        </w:rPr>
        <w:t>4</w:t>
      </w:r>
      <w:r w:rsidR="0089472A" w:rsidRPr="00060539">
        <w:rPr>
          <w:rFonts w:cstheme="minorHAnsi"/>
          <w:sz w:val="24"/>
          <w:szCs w:val="24"/>
        </w:rPr>
        <w:t xml:space="preserve">’ü çocuk </w:t>
      </w:r>
      <w:r>
        <w:rPr>
          <w:rFonts w:cstheme="minorHAnsi"/>
          <w:sz w:val="24"/>
          <w:szCs w:val="24"/>
        </w:rPr>
        <w:t>6</w:t>
      </w:r>
      <w:r w:rsidR="0089472A" w:rsidRPr="00060539">
        <w:rPr>
          <w:rFonts w:cstheme="minorHAnsi"/>
          <w:sz w:val="24"/>
          <w:szCs w:val="24"/>
        </w:rPr>
        <w:t xml:space="preserve"> kişi yaşamını yitirdi</w:t>
      </w:r>
      <w:r w:rsidR="00D87D9D">
        <w:rPr>
          <w:rFonts w:cstheme="minorHAnsi"/>
          <w:sz w:val="24"/>
          <w:szCs w:val="24"/>
        </w:rPr>
        <w:t>,</w:t>
      </w:r>
      <w:r w:rsidR="0089472A" w:rsidRPr="00060539">
        <w:rPr>
          <w:rFonts w:cstheme="minorHAnsi"/>
          <w:sz w:val="24"/>
          <w:szCs w:val="24"/>
        </w:rPr>
        <w:t xml:space="preserve"> </w:t>
      </w:r>
      <w:r w:rsidR="00177AF4" w:rsidRPr="00060539">
        <w:rPr>
          <w:rFonts w:cstheme="minorHAnsi"/>
          <w:sz w:val="24"/>
          <w:szCs w:val="24"/>
        </w:rPr>
        <w:t>5</w:t>
      </w:r>
      <w:r w:rsidR="0089472A" w:rsidRPr="00060539">
        <w:rPr>
          <w:rFonts w:cstheme="minorHAnsi"/>
          <w:sz w:val="24"/>
          <w:szCs w:val="24"/>
        </w:rPr>
        <w:t xml:space="preserve"> kişi ise yaralandı. </w:t>
      </w:r>
    </w:p>
    <w:p w14:paraId="36F993A9" w14:textId="77777777" w:rsidR="00060539" w:rsidRPr="00060539" w:rsidRDefault="0089472A" w:rsidP="00AF6A34">
      <w:pPr>
        <w:pStyle w:val="ListeParagraf"/>
        <w:numPr>
          <w:ilvl w:val="0"/>
          <w:numId w:val="12"/>
        </w:numPr>
        <w:spacing w:after="120"/>
        <w:ind w:left="0" w:firstLine="706"/>
        <w:jc w:val="both"/>
        <w:rPr>
          <w:rFonts w:asciiTheme="minorHAnsi" w:hAnsiTheme="minorHAnsi" w:cstheme="minorHAnsi"/>
          <w:sz w:val="24"/>
          <w:szCs w:val="24"/>
        </w:rPr>
      </w:pPr>
      <w:r w:rsidRPr="00060539">
        <w:rPr>
          <w:rFonts w:cstheme="minorHAnsi"/>
          <w:sz w:val="24"/>
          <w:szCs w:val="24"/>
        </w:rPr>
        <w:t>Güvenlik güçlerinin açtığı ateş veya müdahalesi sonucu 2 ayrı olayda 5 kişi yaşamını yitirdi.</w:t>
      </w:r>
    </w:p>
    <w:p w14:paraId="1FA28374" w14:textId="77777777" w:rsidR="00060539" w:rsidRDefault="0089472A" w:rsidP="00AF6A34">
      <w:pPr>
        <w:pStyle w:val="ListeParagraf"/>
        <w:numPr>
          <w:ilvl w:val="0"/>
          <w:numId w:val="12"/>
        </w:numPr>
        <w:spacing w:after="120"/>
        <w:ind w:left="0" w:firstLine="706"/>
        <w:jc w:val="both"/>
        <w:rPr>
          <w:rFonts w:asciiTheme="minorHAnsi" w:hAnsiTheme="minorHAnsi" w:cstheme="minorHAnsi"/>
          <w:sz w:val="24"/>
          <w:szCs w:val="24"/>
        </w:rPr>
      </w:pPr>
      <w:r w:rsidRPr="00060539">
        <w:rPr>
          <w:rFonts w:asciiTheme="minorHAnsi" w:hAnsiTheme="minorHAnsi" w:cstheme="minorHAnsi"/>
          <w:sz w:val="24"/>
          <w:szCs w:val="24"/>
        </w:rPr>
        <w:t xml:space="preserve">3 olayda 33 kişi </w:t>
      </w:r>
      <w:r w:rsidR="006B7108">
        <w:rPr>
          <w:rFonts w:asciiTheme="minorHAnsi" w:hAnsiTheme="minorHAnsi" w:cstheme="minorHAnsi"/>
          <w:sz w:val="24"/>
          <w:szCs w:val="24"/>
        </w:rPr>
        <w:t xml:space="preserve">gözaltında </w:t>
      </w:r>
      <w:r w:rsidRPr="00060539">
        <w:rPr>
          <w:rFonts w:asciiTheme="minorHAnsi" w:hAnsiTheme="minorHAnsi" w:cstheme="minorHAnsi"/>
          <w:sz w:val="24"/>
          <w:szCs w:val="24"/>
        </w:rPr>
        <w:t xml:space="preserve">işkence ve kötü muameleye maruz kaldı. </w:t>
      </w:r>
    </w:p>
    <w:p w14:paraId="1E4AA6B3" w14:textId="77777777" w:rsidR="00774F36" w:rsidRDefault="0089472A" w:rsidP="00AF6A34">
      <w:pPr>
        <w:pStyle w:val="ListeParagraf"/>
        <w:numPr>
          <w:ilvl w:val="0"/>
          <w:numId w:val="12"/>
        </w:numPr>
        <w:spacing w:after="120"/>
        <w:ind w:left="0" w:firstLine="706"/>
        <w:jc w:val="both"/>
        <w:rPr>
          <w:rFonts w:asciiTheme="minorHAnsi" w:hAnsiTheme="minorHAnsi" w:cstheme="minorHAnsi"/>
          <w:sz w:val="24"/>
          <w:szCs w:val="24"/>
        </w:rPr>
      </w:pPr>
      <w:r w:rsidRPr="00774F36">
        <w:rPr>
          <w:rFonts w:asciiTheme="minorHAnsi" w:hAnsiTheme="minorHAnsi" w:cstheme="minorHAnsi"/>
          <w:sz w:val="24"/>
          <w:szCs w:val="24"/>
        </w:rPr>
        <w:t xml:space="preserve">1 kadın </w:t>
      </w:r>
      <w:r w:rsidR="006B7108" w:rsidRPr="00774F36">
        <w:rPr>
          <w:rFonts w:asciiTheme="minorHAnsi" w:hAnsiTheme="minorHAnsi" w:cstheme="minorHAnsi"/>
          <w:sz w:val="24"/>
          <w:szCs w:val="24"/>
        </w:rPr>
        <w:t xml:space="preserve">gözaltında </w:t>
      </w:r>
      <w:r w:rsidRPr="00774F36">
        <w:rPr>
          <w:rFonts w:asciiTheme="minorHAnsi" w:hAnsiTheme="minorHAnsi" w:cstheme="minorHAnsi"/>
          <w:sz w:val="24"/>
          <w:szCs w:val="24"/>
        </w:rPr>
        <w:t>cinsel saldırıya maruz kaldı.</w:t>
      </w:r>
    </w:p>
    <w:p w14:paraId="64ABB8EE" w14:textId="028E0B0D" w:rsidR="00D87D9D" w:rsidRPr="00774F36" w:rsidRDefault="00D87D9D" w:rsidP="00AF6A34">
      <w:pPr>
        <w:pStyle w:val="ListeParagraf"/>
        <w:spacing w:after="120"/>
        <w:ind w:left="0" w:firstLine="706"/>
        <w:jc w:val="both"/>
        <w:rPr>
          <w:rFonts w:asciiTheme="minorHAnsi" w:hAnsiTheme="minorHAnsi" w:cstheme="minorHAnsi"/>
          <w:sz w:val="24"/>
          <w:szCs w:val="24"/>
        </w:rPr>
      </w:pPr>
      <w:r w:rsidRPr="00774F36">
        <w:rPr>
          <w:rFonts w:asciiTheme="minorHAnsi" w:eastAsia="Times New Roman" w:hAnsiTheme="minorHAnsi" w:cstheme="minorHAnsi"/>
          <w:bCs/>
          <w:sz w:val="24"/>
          <w:szCs w:val="24"/>
          <w:lang w:eastAsia="tr-TR"/>
        </w:rPr>
        <w:t xml:space="preserve">İşçi Sağlığı ve İş Güvenliği Meclisi’nin (İSİG) verilerine göre </w:t>
      </w:r>
      <w:r w:rsidRPr="00774F36">
        <w:rPr>
          <w:rFonts w:cstheme="minorHAnsi"/>
          <w:sz w:val="24"/>
          <w:szCs w:val="24"/>
        </w:rPr>
        <w:t>2020 yılının ilk 11 ayında</w:t>
      </w:r>
      <w:r w:rsidRPr="00774F36">
        <w:rPr>
          <w:rFonts w:asciiTheme="minorHAnsi" w:eastAsia="Times New Roman" w:hAnsiTheme="minorHAnsi" w:cstheme="minorHAnsi"/>
          <w:bCs/>
          <w:sz w:val="24"/>
          <w:szCs w:val="24"/>
          <w:lang w:eastAsia="tr-TR"/>
        </w:rPr>
        <w:t xml:space="preserve"> iş kazaları/cinayetleri sonucu en az 84 </w:t>
      </w:r>
      <w:r w:rsidRPr="00774F36">
        <w:rPr>
          <w:rFonts w:cstheme="minorHAnsi"/>
          <w:sz w:val="24"/>
          <w:szCs w:val="24"/>
        </w:rPr>
        <w:t>mülteci/sığınmacı/göçmen yaşamını yitirmiştir.</w:t>
      </w:r>
    </w:p>
    <w:p w14:paraId="7B129479" w14:textId="77777777" w:rsidR="00DF41CC" w:rsidRDefault="00DF41CC" w:rsidP="00D87D9D">
      <w:pPr>
        <w:pStyle w:val="ListeParagraf"/>
        <w:spacing w:after="120"/>
        <w:ind w:left="0" w:firstLine="706"/>
        <w:jc w:val="both"/>
        <w:rPr>
          <w:rFonts w:asciiTheme="minorHAnsi" w:hAnsiTheme="minorHAnsi" w:cstheme="minorHAnsi"/>
          <w:sz w:val="24"/>
          <w:szCs w:val="24"/>
        </w:rPr>
      </w:pPr>
    </w:p>
    <w:p w14:paraId="12D6D35B" w14:textId="77777777" w:rsidR="00DF41CC" w:rsidRPr="00DF41CC" w:rsidRDefault="00DF41CC" w:rsidP="00DF41CC">
      <w:pPr>
        <w:pStyle w:val="ListeParagraf"/>
        <w:spacing w:after="120"/>
        <w:ind w:left="0" w:firstLine="706"/>
        <w:jc w:val="both"/>
        <w:rPr>
          <w:rFonts w:asciiTheme="minorHAnsi" w:hAnsiTheme="minorHAnsi" w:cstheme="minorHAnsi"/>
          <w:b/>
          <w:sz w:val="24"/>
          <w:szCs w:val="24"/>
        </w:rPr>
      </w:pPr>
      <w:r w:rsidRPr="00DF41CC">
        <w:rPr>
          <w:rFonts w:asciiTheme="minorHAnsi" w:hAnsiTheme="minorHAnsi" w:cstheme="minorHAnsi"/>
          <w:b/>
          <w:sz w:val="24"/>
          <w:szCs w:val="24"/>
        </w:rPr>
        <w:t>EKONOMİK VE SOSYAL HAKLAR</w:t>
      </w:r>
    </w:p>
    <w:p w14:paraId="56770507" w14:textId="1BDC6C5F" w:rsidR="004F21CF" w:rsidRDefault="00DF41CC" w:rsidP="004F21CF">
      <w:pPr>
        <w:pStyle w:val="ListeParagraf"/>
        <w:spacing w:after="120"/>
        <w:ind w:left="0" w:firstLine="706"/>
        <w:jc w:val="both"/>
        <w:rPr>
          <w:rFonts w:cstheme="minorHAnsi"/>
          <w:sz w:val="24"/>
          <w:szCs w:val="24"/>
          <w:shd w:val="clear" w:color="auto" w:fill="FCFCFC"/>
        </w:rPr>
      </w:pPr>
      <w:r w:rsidRPr="00DF41CC">
        <w:rPr>
          <w:rFonts w:cstheme="minorHAnsi"/>
          <w:sz w:val="24"/>
          <w:szCs w:val="24"/>
        </w:rPr>
        <w:lastRenderedPageBreak/>
        <w:t xml:space="preserve">Türkiye son kırk yılın en ağır ekonomik krizlerinden birini yaşıyor. Yıllardır uygulanan borçlanmaya dayalı neoliberal ekonomi politikalarının sebep olduğu yoksullaşma, </w:t>
      </w:r>
      <w:proofErr w:type="spellStart"/>
      <w:r w:rsidRPr="00DF41CC">
        <w:rPr>
          <w:rFonts w:cstheme="minorHAnsi"/>
          <w:sz w:val="24"/>
          <w:szCs w:val="24"/>
        </w:rPr>
        <w:t>güvencesizleşme</w:t>
      </w:r>
      <w:proofErr w:type="spellEnd"/>
      <w:r w:rsidRPr="00DF41CC">
        <w:rPr>
          <w:rFonts w:cstheme="minorHAnsi"/>
          <w:sz w:val="24"/>
          <w:szCs w:val="24"/>
        </w:rPr>
        <w:t xml:space="preserve"> ve </w:t>
      </w:r>
      <w:proofErr w:type="spellStart"/>
      <w:r w:rsidRPr="00DF41CC">
        <w:rPr>
          <w:rFonts w:cstheme="minorHAnsi"/>
          <w:sz w:val="24"/>
          <w:szCs w:val="24"/>
        </w:rPr>
        <w:t>örgütsüzleşme</w:t>
      </w:r>
      <w:proofErr w:type="spellEnd"/>
      <w:r w:rsidRPr="00DF41CC">
        <w:rPr>
          <w:rFonts w:cstheme="minorHAnsi"/>
          <w:sz w:val="24"/>
          <w:szCs w:val="24"/>
        </w:rPr>
        <w:t>, OHAL uygulamaları ile daha da derinleşmiş ve süreklilik kazanmıştır. Covid</w:t>
      </w:r>
      <w:r w:rsidR="00206A64">
        <w:rPr>
          <w:rFonts w:cstheme="minorHAnsi"/>
          <w:sz w:val="24"/>
          <w:szCs w:val="24"/>
        </w:rPr>
        <w:t>-</w:t>
      </w:r>
      <w:r w:rsidRPr="00DF41CC">
        <w:rPr>
          <w:rFonts w:cstheme="minorHAnsi"/>
          <w:sz w:val="24"/>
          <w:szCs w:val="24"/>
        </w:rPr>
        <w:t>19 salgını ile birlikte bu tablo daha vahim bir görünüm kazanmıştır. Bugün ülkede h</w:t>
      </w:r>
      <w:r w:rsidRPr="00DF41CC">
        <w:rPr>
          <w:rFonts w:cstheme="minorHAnsi"/>
          <w:sz w:val="24"/>
          <w:szCs w:val="24"/>
          <w:shd w:val="clear" w:color="auto" w:fill="FCFCFC"/>
        </w:rPr>
        <w:t xml:space="preserve">em biyolojik hem de sosyal yaşamını sürdürülebilmesi için salgın koşullarında çalışmak zorunda olan milyonlarca kişi bulunmaktadır. Evlerde kalma şansına sahip olmayan, şantiyelerde, fabrikalarda, marketlerde yeterli önlemlerin alınmadığı koşullarda çalışmak zorunda kalan/bırakılan bu kişilerin maruz kaldığı hak ihlalleri büyük bir çeşitlilik göstermektedir. </w:t>
      </w:r>
    </w:p>
    <w:p w14:paraId="2F08B583" w14:textId="234C6AFD" w:rsidR="00DF41CC" w:rsidRDefault="00DF41CC" w:rsidP="00DF41CC">
      <w:pPr>
        <w:pStyle w:val="ListeParagraf"/>
        <w:spacing w:after="120"/>
        <w:ind w:left="0" w:firstLine="706"/>
        <w:jc w:val="both"/>
        <w:rPr>
          <w:rFonts w:asciiTheme="minorHAnsi" w:hAnsiTheme="minorHAnsi" w:cstheme="minorHAnsi"/>
          <w:b/>
          <w:sz w:val="24"/>
          <w:szCs w:val="24"/>
        </w:rPr>
      </w:pPr>
      <w:r w:rsidRPr="004F21CF">
        <w:rPr>
          <w:rFonts w:cstheme="minorHAnsi"/>
          <w:sz w:val="24"/>
          <w:szCs w:val="24"/>
          <w:shd w:val="clear" w:color="auto" w:fill="FCFCFC"/>
        </w:rPr>
        <w:t xml:space="preserve">Bu ihlallerin en başında ise iş cinayetleri gelmektedir. </w:t>
      </w:r>
      <w:r w:rsidR="004F21CF" w:rsidRPr="004F21CF">
        <w:rPr>
          <w:rFonts w:asciiTheme="minorHAnsi" w:eastAsia="Times New Roman" w:hAnsiTheme="minorHAnsi" w:cstheme="minorHAnsi"/>
          <w:bCs/>
          <w:sz w:val="24"/>
          <w:szCs w:val="24"/>
          <w:lang w:eastAsia="tr-TR"/>
        </w:rPr>
        <w:t xml:space="preserve">İşçi Sağlığı ve İş Güvenliği Meclisi’nin (İSİG) verilerine göre iş kazaları/cinayetleri sonucu Türkiye’de 2020 yılının ilk </w:t>
      </w:r>
      <w:r w:rsidR="00206A64">
        <w:rPr>
          <w:rFonts w:asciiTheme="minorHAnsi" w:eastAsia="Times New Roman" w:hAnsiTheme="minorHAnsi" w:cstheme="minorHAnsi"/>
          <w:bCs/>
          <w:sz w:val="24"/>
          <w:szCs w:val="24"/>
          <w:lang w:eastAsia="tr-TR"/>
        </w:rPr>
        <w:t>11</w:t>
      </w:r>
      <w:r w:rsidR="00206A64" w:rsidRPr="004F21CF">
        <w:rPr>
          <w:rFonts w:asciiTheme="minorHAnsi" w:eastAsia="Times New Roman" w:hAnsiTheme="minorHAnsi" w:cstheme="minorHAnsi"/>
          <w:bCs/>
          <w:sz w:val="24"/>
          <w:szCs w:val="24"/>
          <w:lang w:eastAsia="tr-TR"/>
        </w:rPr>
        <w:t xml:space="preserve"> </w:t>
      </w:r>
      <w:r w:rsidR="004F21CF" w:rsidRPr="004F21CF">
        <w:rPr>
          <w:rFonts w:asciiTheme="minorHAnsi" w:eastAsia="Times New Roman" w:hAnsiTheme="minorHAnsi" w:cstheme="minorHAnsi"/>
          <w:bCs/>
          <w:sz w:val="24"/>
          <w:szCs w:val="24"/>
          <w:lang w:eastAsia="tr-TR"/>
        </w:rPr>
        <w:t xml:space="preserve">ayında en az </w:t>
      </w:r>
      <w:r w:rsidR="00206A64">
        <w:rPr>
          <w:rFonts w:asciiTheme="minorHAnsi" w:eastAsia="Times New Roman" w:hAnsiTheme="minorHAnsi" w:cstheme="minorHAnsi"/>
          <w:bCs/>
          <w:sz w:val="24"/>
          <w:szCs w:val="24"/>
          <w:lang w:eastAsia="tr-TR"/>
        </w:rPr>
        <w:t>2032</w:t>
      </w:r>
      <w:r w:rsidR="00206A64" w:rsidRPr="004F21CF">
        <w:rPr>
          <w:rFonts w:asciiTheme="minorHAnsi" w:eastAsia="Times New Roman" w:hAnsiTheme="minorHAnsi" w:cstheme="minorHAnsi"/>
          <w:bCs/>
          <w:sz w:val="24"/>
          <w:szCs w:val="24"/>
          <w:lang w:eastAsia="tr-TR"/>
        </w:rPr>
        <w:t xml:space="preserve"> </w:t>
      </w:r>
      <w:r w:rsidR="004F21CF" w:rsidRPr="004F21CF">
        <w:rPr>
          <w:rFonts w:asciiTheme="minorHAnsi" w:eastAsia="Times New Roman" w:hAnsiTheme="minorHAnsi" w:cstheme="minorHAnsi"/>
          <w:bCs/>
          <w:sz w:val="24"/>
          <w:szCs w:val="24"/>
          <w:lang w:eastAsia="tr-TR"/>
        </w:rPr>
        <w:t>işçi yaşamını yitirmiştir.</w:t>
      </w:r>
      <w:r w:rsidR="004F21CF">
        <w:rPr>
          <w:rFonts w:asciiTheme="minorHAnsi" w:eastAsia="Times New Roman" w:hAnsiTheme="minorHAnsi" w:cstheme="minorHAnsi"/>
          <w:bCs/>
          <w:sz w:val="24"/>
          <w:szCs w:val="24"/>
          <w:lang w:eastAsia="tr-TR"/>
        </w:rPr>
        <w:t xml:space="preserve"> </w:t>
      </w:r>
      <w:r w:rsidRPr="00DF41CC">
        <w:rPr>
          <w:rFonts w:cstheme="minorHAnsi"/>
          <w:sz w:val="24"/>
          <w:szCs w:val="24"/>
          <w:shd w:val="clear" w:color="auto" w:fill="FCFCFC"/>
        </w:rPr>
        <w:t>Yıl içinde yaşanan iş cinayetlerinin toplam sayısı içinde, tüm tespit zorluklarına karşın, Covid-19 nedeniyle yaşamını yitiren işçilerin sayısı azımsanmayacak bir orandadır. İşsizlik ve yoksulluk en çok kadınları, çocukları ve mülteci</w:t>
      </w:r>
      <w:r w:rsidR="00E82922">
        <w:rPr>
          <w:rFonts w:cstheme="minorHAnsi"/>
          <w:sz w:val="24"/>
          <w:szCs w:val="24"/>
          <w:shd w:val="clear" w:color="auto" w:fill="FCFCFC"/>
        </w:rPr>
        <w:t>leri/</w:t>
      </w:r>
      <w:r w:rsidRPr="00DF41CC">
        <w:rPr>
          <w:rFonts w:cstheme="minorHAnsi"/>
          <w:sz w:val="24"/>
          <w:szCs w:val="24"/>
          <w:shd w:val="clear" w:color="auto" w:fill="FCFCFC"/>
        </w:rPr>
        <w:t xml:space="preserve"> sığınmacıları</w:t>
      </w:r>
      <w:r w:rsidR="00E82922">
        <w:rPr>
          <w:rFonts w:cstheme="minorHAnsi"/>
          <w:sz w:val="24"/>
          <w:szCs w:val="24"/>
          <w:shd w:val="clear" w:color="auto" w:fill="FCFCFC"/>
        </w:rPr>
        <w:t>/göçmenleri</w:t>
      </w:r>
      <w:r w:rsidRPr="00DF41CC">
        <w:rPr>
          <w:rFonts w:cstheme="minorHAnsi"/>
          <w:sz w:val="24"/>
          <w:szCs w:val="24"/>
          <w:shd w:val="clear" w:color="auto" w:fill="FCFCFC"/>
        </w:rPr>
        <w:t xml:space="preserve"> etkilemektedir</w:t>
      </w:r>
      <w:r>
        <w:rPr>
          <w:rFonts w:cstheme="minorHAnsi"/>
          <w:shd w:val="clear" w:color="auto" w:fill="FCFCFC"/>
        </w:rPr>
        <w:t xml:space="preserve">. </w:t>
      </w:r>
      <w:r w:rsidRPr="00DF41CC">
        <w:rPr>
          <w:rFonts w:asciiTheme="minorHAnsi" w:hAnsiTheme="minorHAnsi" w:cstheme="minorHAnsi"/>
          <w:b/>
          <w:sz w:val="24"/>
          <w:szCs w:val="24"/>
        </w:rPr>
        <w:t xml:space="preserve"> </w:t>
      </w:r>
    </w:p>
    <w:p w14:paraId="673FFE9A" w14:textId="77777777" w:rsidR="00FF6CFB" w:rsidRPr="00FF6CFB" w:rsidRDefault="00FF6CFB" w:rsidP="00FF6CFB">
      <w:pPr>
        <w:pStyle w:val="ListeParagraf"/>
        <w:spacing w:after="120"/>
        <w:ind w:left="0" w:firstLine="706"/>
        <w:jc w:val="both"/>
        <w:rPr>
          <w:rFonts w:asciiTheme="minorHAnsi" w:hAnsiTheme="minorHAnsi" w:cstheme="minorHAnsi"/>
          <w:sz w:val="24"/>
          <w:szCs w:val="24"/>
        </w:rPr>
      </w:pPr>
      <w:r w:rsidRPr="00FF6CFB">
        <w:rPr>
          <w:rFonts w:asciiTheme="minorHAnsi" w:hAnsiTheme="minorHAnsi" w:cstheme="minorHAnsi"/>
          <w:sz w:val="24"/>
          <w:szCs w:val="24"/>
        </w:rPr>
        <w:t>Covid-19’un sağlık çalışanları için iş kazası ve meslek hastalığı olarak kabul edilmesi için acil düzenleme yapılmalıdır.</w:t>
      </w:r>
    </w:p>
    <w:p w14:paraId="1D174B04" w14:textId="77777777" w:rsidR="00FF6CFB" w:rsidRPr="00FF6CFB" w:rsidRDefault="00FF6CFB" w:rsidP="00FF6CFB">
      <w:pPr>
        <w:pStyle w:val="ListeParagraf"/>
        <w:spacing w:after="120"/>
        <w:ind w:left="0" w:firstLine="706"/>
        <w:jc w:val="both"/>
        <w:rPr>
          <w:rFonts w:asciiTheme="minorHAnsi" w:hAnsiTheme="minorHAnsi" w:cstheme="minorHAnsi"/>
          <w:sz w:val="24"/>
          <w:szCs w:val="24"/>
        </w:rPr>
      </w:pPr>
      <w:proofErr w:type="spellStart"/>
      <w:r w:rsidRPr="00FF6CFB">
        <w:rPr>
          <w:rFonts w:asciiTheme="minorHAnsi" w:hAnsiTheme="minorHAnsi" w:cstheme="minorHAnsi"/>
          <w:sz w:val="24"/>
          <w:szCs w:val="24"/>
        </w:rPr>
        <w:t>Pandemi</w:t>
      </w:r>
      <w:proofErr w:type="spellEnd"/>
      <w:r w:rsidRPr="00FF6CFB">
        <w:rPr>
          <w:rFonts w:asciiTheme="minorHAnsi" w:hAnsiTheme="minorHAnsi" w:cstheme="minorHAnsi"/>
          <w:sz w:val="24"/>
          <w:szCs w:val="24"/>
        </w:rPr>
        <w:t xml:space="preserve"> koşullarında yoksulluğun giderek arttığı Türkiye’de, işçi ve emekçilerin kazanılmış haklarına dokunulmamalı, asgari ücret vergi dışı bırakılarak 4 kişilik ailenin yoksulluk sınırı dikkate alınarak belirlenmeli, enflasyon rakamları </w:t>
      </w:r>
      <w:proofErr w:type="spellStart"/>
      <w:r w:rsidRPr="00FF6CFB">
        <w:rPr>
          <w:rFonts w:asciiTheme="minorHAnsi" w:hAnsiTheme="minorHAnsi" w:cstheme="minorHAnsi"/>
          <w:sz w:val="24"/>
          <w:szCs w:val="24"/>
        </w:rPr>
        <w:t>manüple</w:t>
      </w:r>
      <w:proofErr w:type="spellEnd"/>
      <w:r w:rsidRPr="00FF6CFB">
        <w:rPr>
          <w:rFonts w:asciiTheme="minorHAnsi" w:hAnsiTheme="minorHAnsi" w:cstheme="minorHAnsi"/>
          <w:sz w:val="24"/>
          <w:szCs w:val="24"/>
        </w:rPr>
        <w:t xml:space="preserve"> edilmemeli, kıdem tazminatına dokunulmamalıdır. İşçi ve emekçilerin hak arama eylemleri yasaklanmamalı, grev ve toplu eylem hakları güvence altına alınmalıdır.</w:t>
      </w:r>
    </w:p>
    <w:p w14:paraId="29B6DCC3" w14:textId="77777777" w:rsidR="00FF6CFB" w:rsidRPr="00DF41CC" w:rsidRDefault="00FF6CFB" w:rsidP="00DF41CC">
      <w:pPr>
        <w:pStyle w:val="ListeParagraf"/>
        <w:spacing w:after="120"/>
        <w:ind w:left="0" w:firstLine="706"/>
        <w:jc w:val="both"/>
        <w:rPr>
          <w:rFonts w:asciiTheme="minorHAnsi" w:hAnsiTheme="minorHAnsi" w:cstheme="minorHAnsi"/>
          <w:b/>
          <w:sz w:val="24"/>
          <w:szCs w:val="24"/>
        </w:rPr>
      </w:pPr>
    </w:p>
    <w:sectPr w:rsidR="00FF6CFB" w:rsidRPr="00DF41CC" w:rsidSect="00E3454A">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F7A9" w14:textId="77777777" w:rsidR="004C626C" w:rsidRDefault="004C626C" w:rsidP="006A5BD9">
      <w:r>
        <w:separator/>
      </w:r>
    </w:p>
  </w:endnote>
  <w:endnote w:type="continuationSeparator" w:id="0">
    <w:p w14:paraId="3DF06F86" w14:textId="77777777" w:rsidR="004C626C" w:rsidRDefault="004C626C" w:rsidP="006A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28184"/>
      <w:docPartObj>
        <w:docPartGallery w:val="Page Numbers (Bottom of Page)"/>
        <w:docPartUnique/>
      </w:docPartObj>
    </w:sdtPr>
    <w:sdtEndPr/>
    <w:sdtContent>
      <w:p w14:paraId="2354A924" w14:textId="71C5F660" w:rsidR="008C28B2" w:rsidRDefault="008C28B2">
        <w:pPr>
          <w:pStyle w:val="AltBilgi"/>
          <w:jc w:val="right"/>
        </w:pPr>
        <w:r>
          <w:fldChar w:fldCharType="begin"/>
        </w:r>
        <w:r>
          <w:instrText>PAGE   \* MERGEFORMAT</w:instrText>
        </w:r>
        <w:r>
          <w:fldChar w:fldCharType="separate"/>
        </w:r>
        <w:r w:rsidRPr="008C28B2">
          <w:rPr>
            <w:noProof/>
            <w:lang w:val="tr-TR"/>
          </w:rPr>
          <w:t>2</w:t>
        </w:r>
        <w:r>
          <w:fldChar w:fldCharType="end"/>
        </w:r>
      </w:p>
    </w:sdtContent>
  </w:sdt>
  <w:p w14:paraId="4D5A6BFE" w14:textId="77777777" w:rsidR="00A85DA4" w:rsidRDefault="00A85DA4" w:rsidP="00F047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BAB6E" w14:textId="77777777" w:rsidR="004C626C" w:rsidRDefault="004C626C" w:rsidP="006A5BD9">
      <w:r>
        <w:separator/>
      </w:r>
    </w:p>
  </w:footnote>
  <w:footnote w:type="continuationSeparator" w:id="0">
    <w:p w14:paraId="6793A3AF" w14:textId="77777777" w:rsidR="004C626C" w:rsidRDefault="004C626C" w:rsidP="006A5BD9">
      <w:r>
        <w:continuationSeparator/>
      </w:r>
    </w:p>
  </w:footnote>
  <w:footnote w:id="1">
    <w:p w14:paraId="1EBD6DF5" w14:textId="77777777" w:rsidR="0089472A" w:rsidRDefault="0089472A" w:rsidP="0089472A">
      <w:pPr>
        <w:pStyle w:val="DipnotMetni"/>
      </w:pPr>
      <w:r>
        <w:rPr>
          <w:rStyle w:val="DipnotBavurusu"/>
        </w:rPr>
        <w:footnoteRef/>
      </w:r>
      <w:r>
        <w:t xml:space="preserve"> </w:t>
      </w:r>
      <w:r w:rsidRPr="00086604">
        <w:t>http://kadincinayetlerinidurduracagiz.net/aciklamalar/2912/nisan-2020-basvuru-karsilama-raporu</w:t>
      </w:r>
    </w:p>
  </w:footnote>
  <w:footnote w:id="2">
    <w:p w14:paraId="643001C1" w14:textId="77777777" w:rsidR="0089472A" w:rsidRDefault="0089472A" w:rsidP="0089472A">
      <w:pPr>
        <w:pStyle w:val="DipnotMetni"/>
      </w:pPr>
      <w:r>
        <w:rPr>
          <w:rStyle w:val="DipnotBavurusu"/>
        </w:rPr>
        <w:footnoteRef/>
      </w:r>
      <w:r>
        <w:t xml:space="preserve"> </w:t>
      </w:r>
      <w:r w:rsidRPr="001724F0">
        <w:t>https://multeciler.org.tr/turkiyedeki-suriyeli-sayisi/</w:t>
      </w:r>
    </w:p>
  </w:footnote>
  <w:footnote w:id="3">
    <w:p w14:paraId="20C03A55" w14:textId="77777777" w:rsidR="0089472A" w:rsidRDefault="0089472A" w:rsidP="0089472A">
      <w:pPr>
        <w:pStyle w:val="DipnotMetni"/>
      </w:pPr>
      <w:r>
        <w:rPr>
          <w:rStyle w:val="DipnotBavurusu"/>
        </w:rPr>
        <w:footnoteRef/>
      </w:r>
      <w:r>
        <w:t xml:space="preserve"> </w:t>
      </w:r>
      <w:r w:rsidRPr="001724F0">
        <w:t>https://www.unhcr.org/tr/wp-content/uploads/sites/14/2020/11/UNHCR-Turkey-Operational-Update-October-2020.pdf</w:t>
      </w:r>
    </w:p>
  </w:footnote>
  <w:footnote w:id="4">
    <w:p w14:paraId="098A93F7" w14:textId="77777777" w:rsidR="0089472A" w:rsidRDefault="0089472A" w:rsidP="0089472A">
      <w:pPr>
        <w:pStyle w:val="DipnotMetni"/>
      </w:pPr>
      <w:r>
        <w:rPr>
          <w:rStyle w:val="DipnotBavurusu"/>
        </w:rPr>
        <w:footnoteRef/>
      </w:r>
      <w:r>
        <w:t xml:space="preserve"> </w:t>
      </w:r>
      <w:r w:rsidRPr="001724F0">
        <w:t>http://www.edirne.gov.tr/basin-aciklamasi-</w:t>
      </w:r>
    </w:p>
  </w:footnote>
  <w:footnote w:id="5">
    <w:p w14:paraId="245B3057" w14:textId="77777777" w:rsidR="0089472A" w:rsidRDefault="0089472A" w:rsidP="0089472A">
      <w:pPr>
        <w:pStyle w:val="DipnotMetni"/>
      </w:pPr>
      <w:r>
        <w:rPr>
          <w:rStyle w:val="DipnotBavurusu"/>
        </w:rPr>
        <w:footnoteRef/>
      </w:r>
      <w:r>
        <w:t xml:space="preserve"> </w:t>
      </w:r>
      <w:r w:rsidRPr="001724F0">
        <w:t>https://twitter.com/suleymansoylu/status/1235857052548730880?s=20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FA2"/>
    <w:multiLevelType w:val="hybridMultilevel"/>
    <w:tmpl w:val="5EC40DB2"/>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 w15:restartNumberingAfterBreak="0">
    <w:nsid w:val="095238B2"/>
    <w:multiLevelType w:val="hybridMultilevel"/>
    <w:tmpl w:val="866C512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0B061578"/>
    <w:multiLevelType w:val="hybridMultilevel"/>
    <w:tmpl w:val="CE6201DE"/>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3" w15:restartNumberingAfterBreak="0">
    <w:nsid w:val="0CDD1D69"/>
    <w:multiLevelType w:val="hybridMultilevel"/>
    <w:tmpl w:val="F6966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2F4ABA"/>
    <w:multiLevelType w:val="hybridMultilevel"/>
    <w:tmpl w:val="1776477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4111464"/>
    <w:multiLevelType w:val="hybridMultilevel"/>
    <w:tmpl w:val="D13A52A6"/>
    <w:lvl w:ilvl="0" w:tplc="0409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2F7A0FB3"/>
    <w:multiLevelType w:val="hybridMultilevel"/>
    <w:tmpl w:val="F34E8DD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392F77D2"/>
    <w:multiLevelType w:val="hybridMultilevel"/>
    <w:tmpl w:val="D61A2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201A8B"/>
    <w:multiLevelType w:val="hybridMultilevel"/>
    <w:tmpl w:val="FCD64BE2"/>
    <w:lvl w:ilvl="0" w:tplc="7D78D3CA">
      <w:start w:val="1"/>
      <w:numFmt w:val="bullet"/>
      <w:pStyle w:val="Maddeler"/>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014B79"/>
    <w:multiLevelType w:val="hybridMultilevel"/>
    <w:tmpl w:val="B434B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2A7420"/>
    <w:multiLevelType w:val="hybridMultilevel"/>
    <w:tmpl w:val="E69C92F4"/>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1" w15:restartNumberingAfterBreak="0">
    <w:nsid w:val="5B5471AB"/>
    <w:multiLevelType w:val="hybridMultilevel"/>
    <w:tmpl w:val="8194A334"/>
    <w:lvl w:ilvl="0" w:tplc="041F0001">
      <w:start w:val="1"/>
      <w:numFmt w:val="bullet"/>
      <w:lvlText w:val=""/>
      <w:lvlJc w:val="left"/>
      <w:pPr>
        <w:ind w:left="720" w:hanging="360"/>
      </w:pPr>
      <w:rPr>
        <w:rFonts w:ascii="Symbol" w:hAnsi="Symbol" w:hint="default"/>
      </w:rPr>
    </w:lvl>
    <w:lvl w:ilvl="1" w:tplc="A5703C7E">
      <w:start w:val="2020"/>
      <w:numFmt w:val="bullet"/>
      <w:lvlText w:val="•"/>
      <w:lvlJc w:val="left"/>
      <w:pPr>
        <w:ind w:left="1440" w:hanging="360"/>
      </w:pPr>
      <w:rPr>
        <w:rFonts w:ascii="Calibri" w:eastAsia="Calibr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7E48AB"/>
    <w:multiLevelType w:val="hybridMultilevel"/>
    <w:tmpl w:val="FA22B23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6EAD20C9"/>
    <w:multiLevelType w:val="hybridMultilevel"/>
    <w:tmpl w:val="07FCA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F56C42"/>
    <w:multiLevelType w:val="hybridMultilevel"/>
    <w:tmpl w:val="E396A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2C112E"/>
    <w:multiLevelType w:val="hybridMultilevel"/>
    <w:tmpl w:val="AF70D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13"/>
  </w:num>
  <w:num w:numId="5">
    <w:abstractNumId w:val="15"/>
  </w:num>
  <w:num w:numId="6">
    <w:abstractNumId w:val="14"/>
  </w:num>
  <w:num w:numId="7">
    <w:abstractNumId w:val="7"/>
  </w:num>
  <w:num w:numId="8">
    <w:abstractNumId w:val="9"/>
  </w:num>
  <w:num w:numId="9">
    <w:abstractNumId w:val="3"/>
  </w:num>
  <w:num w:numId="10">
    <w:abstractNumId w:val="8"/>
  </w:num>
  <w:num w:numId="11">
    <w:abstractNumId w:val="12"/>
  </w:num>
  <w:num w:numId="12">
    <w:abstractNumId w:val="6"/>
  </w:num>
  <w:num w:numId="13">
    <w:abstractNumId w:val="10"/>
  </w:num>
  <w:num w:numId="14">
    <w:abstractNumId w:val="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D9"/>
    <w:rsid w:val="00053104"/>
    <w:rsid w:val="00060539"/>
    <w:rsid w:val="00070CC5"/>
    <w:rsid w:val="000718BE"/>
    <w:rsid w:val="00076002"/>
    <w:rsid w:val="000A4D77"/>
    <w:rsid w:val="000C53F6"/>
    <w:rsid w:val="000D159D"/>
    <w:rsid w:val="000F35B0"/>
    <w:rsid w:val="00153E8D"/>
    <w:rsid w:val="001777A9"/>
    <w:rsid w:val="00177AF4"/>
    <w:rsid w:val="001A1569"/>
    <w:rsid w:val="001C31EF"/>
    <w:rsid w:val="001C708F"/>
    <w:rsid w:val="00206A64"/>
    <w:rsid w:val="0029115B"/>
    <w:rsid w:val="002A053B"/>
    <w:rsid w:val="002E05D2"/>
    <w:rsid w:val="00353989"/>
    <w:rsid w:val="00360754"/>
    <w:rsid w:val="003C1CB1"/>
    <w:rsid w:val="003C591B"/>
    <w:rsid w:val="004516ED"/>
    <w:rsid w:val="00453802"/>
    <w:rsid w:val="0046556F"/>
    <w:rsid w:val="004657B5"/>
    <w:rsid w:val="00473971"/>
    <w:rsid w:val="00485195"/>
    <w:rsid w:val="004C626C"/>
    <w:rsid w:val="004F21CF"/>
    <w:rsid w:val="00554025"/>
    <w:rsid w:val="005E69D0"/>
    <w:rsid w:val="006A5BD9"/>
    <w:rsid w:val="006B7108"/>
    <w:rsid w:val="006D21FA"/>
    <w:rsid w:val="006E1451"/>
    <w:rsid w:val="007202D2"/>
    <w:rsid w:val="00724286"/>
    <w:rsid w:val="0072710F"/>
    <w:rsid w:val="007567C0"/>
    <w:rsid w:val="00774F36"/>
    <w:rsid w:val="007F5745"/>
    <w:rsid w:val="00841804"/>
    <w:rsid w:val="00886413"/>
    <w:rsid w:val="0089472A"/>
    <w:rsid w:val="008C28B2"/>
    <w:rsid w:val="008E60B4"/>
    <w:rsid w:val="00904AFF"/>
    <w:rsid w:val="009126CE"/>
    <w:rsid w:val="009868F6"/>
    <w:rsid w:val="00994D81"/>
    <w:rsid w:val="00995B41"/>
    <w:rsid w:val="00997F84"/>
    <w:rsid w:val="009A062A"/>
    <w:rsid w:val="009D7B02"/>
    <w:rsid w:val="009E4EA7"/>
    <w:rsid w:val="00A02458"/>
    <w:rsid w:val="00A02AB6"/>
    <w:rsid w:val="00A17350"/>
    <w:rsid w:val="00A24037"/>
    <w:rsid w:val="00A439A7"/>
    <w:rsid w:val="00A85DA4"/>
    <w:rsid w:val="00AB12D3"/>
    <w:rsid w:val="00AF6A34"/>
    <w:rsid w:val="00B60E03"/>
    <w:rsid w:val="00B83674"/>
    <w:rsid w:val="00C66076"/>
    <w:rsid w:val="00C72EF8"/>
    <w:rsid w:val="00CD1F10"/>
    <w:rsid w:val="00CE2453"/>
    <w:rsid w:val="00CF76AE"/>
    <w:rsid w:val="00D03294"/>
    <w:rsid w:val="00D23FAF"/>
    <w:rsid w:val="00D25C9A"/>
    <w:rsid w:val="00D87D9D"/>
    <w:rsid w:val="00DE6DEA"/>
    <w:rsid w:val="00DF41CC"/>
    <w:rsid w:val="00E14ED0"/>
    <w:rsid w:val="00E24D46"/>
    <w:rsid w:val="00E319E2"/>
    <w:rsid w:val="00E3454A"/>
    <w:rsid w:val="00E34ED2"/>
    <w:rsid w:val="00E35093"/>
    <w:rsid w:val="00E51885"/>
    <w:rsid w:val="00E82922"/>
    <w:rsid w:val="00EE02A6"/>
    <w:rsid w:val="00EE573E"/>
    <w:rsid w:val="00F047B4"/>
    <w:rsid w:val="00F3598B"/>
    <w:rsid w:val="00F66708"/>
    <w:rsid w:val="00F80550"/>
    <w:rsid w:val="00F875FD"/>
    <w:rsid w:val="00FE2BD0"/>
    <w:rsid w:val="00FF6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0BB5"/>
  <w15:docId w15:val="{084FAF94-F276-4736-84A7-7C65550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BD9"/>
    <w:pPr>
      <w:tabs>
        <w:tab w:val="center" w:pos="4536"/>
        <w:tab w:val="right" w:pos="9072"/>
      </w:tabs>
    </w:pPr>
  </w:style>
  <w:style w:type="character" w:customStyle="1" w:styleId="stBilgiChar">
    <w:name w:val="Üst Bilgi Char"/>
    <w:basedOn w:val="VarsaylanParagrafYazTipi"/>
    <w:link w:val="stBilgi"/>
    <w:uiPriority w:val="99"/>
    <w:rsid w:val="006A5BD9"/>
    <w:rPr>
      <w:lang w:val="en-US"/>
    </w:rPr>
  </w:style>
  <w:style w:type="paragraph" w:styleId="AltBilgi">
    <w:name w:val="footer"/>
    <w:basedOn w:val="Normal"/>
    <w:link w:val="AltBilgiChar"/>
    <w:uiPriority w:val="99"/>
    <w:unhideWhenUsed/>
    <w:rsid w:val="006A5BD9"/>
    <w:pPr>
      <w:tabs>
        <w:tab w:val="center" w:pos="4536"/>
        <w:tab w:val="right" w:pos="9072"/>
      </w:tabs>
    </w:pPr>
  </w:style>
  <w:style w:type="character" w:customStyle="1" w:styleId="AltBilgiChar">
    <w:name w:val="Alt Bilgi Char"/>
    <w:basedOn w:val="VarsaylanParagrafYazTipi"/>
    <w:link w:val="AltBilgi"/>
    <w:uiPriority w:val="99"/>
    <w:rsid w:val="006A5BD9"/>
    <w:rPr>
      <w:lang w:val="en-US"/>
    </w:rPr>
  </w:style>
  <w:style w:type="character" w:styleId="Kpr">
    <w:name w:val="Hyperlink"/>
    <w:basedOn w:val="VarsaylanParagrafYazTipi"/>
    <w:uiPriority w:val="99"/>
    <w:unhideWhenUsed/>
    <w:rsid w:val="006A5BD9"/>
    <w:rPr>
      <w:color w:val="0563C1" w:themeColor="hyperlink"/>
      <w:u w:val="single"/>
    </w:rPr>
  </w:style>
  <w:style w:type="character" w:customStyle="1" w:styleId="zmlenmeyenBahsetme1">
    <w:name w:val="Çözümlenmeyen Bahsetme1"/>
    <w:basedOn w:val="VarsaylanParagrafYazTipi"/>
    <w:uiPriority w:val="99"/>
    <w:semiHidden/>
    <w:unhideWhenUsed/>
    <w:rsid w:val="006A5BD9"/>
    <w:rPr>
      <w:color w:val="605E5C"/>
      <w:shd w:val="clear" w:color="auto" w:fill="E1DFDD"/>
    </w:rPr>
  </w:style>
  <w:style w:type="paragraph" w:styleId="GvdeMetni">
    <w:name w:val="Body Text"/>
    <w:basedOn w:val="Normal"/>
    <w:link w:val="GvdeMetniChar"/>
    <w:uiPriority w:val="99"/>
    <w:unhideWhenUsed/>
    <w:rsid w:val="00E3454A"/>
    <w:pPr>
      <w:spacing w:after="120" w:line="276" w:lineRule="auto"/>
    </w:pPr>
    <w:rPr>
      <w:rFonts w:ascii="Calibri" w:eastAsia="Calibri" w:hAnsi="Calibri" w:cs="Times New Roman"/>
      <w:sz w:val="20"/>
      <w:szCs w:val="20"/>
      <w:lang w:val="x-none" w:eastAsia="x-none"/>
    </w:rPr>
  </w:style>
  <w:style w:type="character" w:customStyle="1" w:styleId="GvdeMetniChar">
    <w:name w:val="Gövde Metni Char"/>
    <w:basedOn w:val="VarsaylanParagrafYazTipi"/>
    <w:link w:val="GvdeMetni"/>
    <w:uiPriority w:val="99"/>
    <w:rsid w:val="00E3454A"/>
    <w:rPr>
      <w:rFonts w:ascii="Calibri" w:eastAsia="Calibri" w:hAnsi="Calibri" w:cs="Times New Roman"/>
      <w:sz w:val="20"/>
      <w:szCs w:val="20"/>
      <w:lang w:val="x-none" w:eastAsia="x-none"/>
    </w:rPr>
  </w:style>
  <w:style w:type="paragraph" w:styleId="ListeParagraf">
    <w:name w:val="List Paragraph"/>
    <w:basedOn w:val="Normal"/>
    <w:uiPriority w:val="34"/>
    <w:qFormat/>
    <w:rsid w:val="00E3454A"/>
    <w:pPr>
      <w:spacing w:after="200" w:line="276" w:lineRule="auto"/>
      <w:ind w:left="720"/>
      <w:contextualSpacing/>
    </w:pPr>
    <w:rPr>
      <w:rFonts w:ascii="Calibri" w:eastAsia="Calibri" w:hAnsi="Calibri" w:cs="Times New Roman"/>
      <w:sz w:val="22"/>
      <w:szCs w:val="22"/>
      <w:lang w:val="tr-TR"/>
    </w:rPr>
  </w:style>
  <w:style w:type="paragraph" w:styleId="NormalWeb">
    <w:name w:val="Normal (Web)"/>
    <w:basedOn w:val="Normal"/>
    <w:uiPriority w:val="99"/>
    <w:semiHidden/>
    <w:unhideWhenUsed/>
    <w:rsid w:val="00E51885"/>
    <w:pPr>
      <w:spacing w:before="100" w:beforeAutospacing="1" w:after="100" w:afterAutospacing="1"/>
    </w:pPr>
    <w:rPr>
      <w:rFonts w:ascii="Times New Roman" w:eastAsia="Times New Roman" w:hAnsi="Times New Roman" w:cs="Times New Roman"/>
      <w:lang w:val="tr-TR" w:eastAsia="tr-TR"/>
    </w:rPr>
  </w:style>
  <w:style w:type="character" w:styleId="Gl">
    <w:name w:val="Strong"/>
    <w:basedOn w:val="VarsaylanParagrafYazTipi"/>
    <w:uiPriority w:val="22"/>
    <w:qFormat/>
    <w:rsid w:val="00995B41"/>
    <w:rPr>
      <w:b/>
      <w:bCs/>
    </w:rPr>
  </w:style>
  <w:style w:type="paragraph" w:customStyle="1" w:styleId="Maddeler">
    <w:name w:val="Maddeler"/>
    <w:basedOn w:val="ListeParagraf"/>
    <w:qFormat/>
    <w:rsid w:val="00995B41"/>
    <w:pPr>
      <w:numPr>
        <w:numId w:val="10"/>
      </w:numPr>
      <w:shd w:val="clear" w:color="auto" w:fill="FFFFFF"/>
      <w:spacing w:after="80" w:line="259" w:lineRule="auto"/>
      <w:jc w:val="both"/>
    </w:pPr>
    <w:rPr>
      <w:rFonts w:asciiTheme="minorHAnsi" w:eastAsiaTheme="minorHAnsi" w:hAnsiTheme="minorHAnsi" w:cstheme="minorHAnsi"/>
      <w:lang w:eastAsia="tr-TR"/>
    </w:rPr>
  </w:style>
  <w:style w:type="paragraph" w:styleId="DipnotMetni">
    <w:name w:val="footnote text"/>
    <w:basedOn w:val="Normal"/>
    <w:link w:val="DipnotMetniChar"/>
    <w:uiPriority w:val="99"/>
    <w:semiHidden/>
    <w:unhideWhenUsed/>
    <w:rsid w:val="0089472A"/>
    <w:rPr>
      <w:sz w:val="20"/>
      <w:szCs w:val="20"/>
      <w:lang w:val="tr-TR"/>
    </w:rPr>
  </w:style>
  <w:style w:type="character" w:customStyle="1" w:styleId="DipnotMetniChar">
    <w:name w:val="Dipnot Metni Char"/>
    <w:basedOn w:val="VarsaylanParagrafYazTipi"/>
    <w:link w:val="DipnotMetni"/>
    <w:uiPriority w:val="99"/>
    <w:semiHidden/>
    <w:rsid w:val="0089472A"/>
    <w:rPr>
      <w:sz w:val="20"/>
      <w:szCs w:val="20"/>
    </w:rPr>
  </w:style>
  <w:style w:type="character" w:styleId="DipnotBavurusu">
    <w:name w:val="footnote reference"/>
    <w:basedOn w:val="VarsaylanParagrafYazTipi"/>
    <w:uiPriority w:val="99"/>
    <w:semiHidden/>
    <w:unhideWhenUsed/>
    <w:rsid w:val="0089472A"/>
    <w:rPr>
      <w:vertAlign w:val="superscript"/>
    </w:rPr>
  </w:style>
  <w:style w:type="character" w:styleId="AklamaBavurusu">
    <w:name w:val="annotation reference"/>
    <w:basedOn w:val="VarsaylanParagrafYazTipi"/>
    <w:uiPriority w:val="99"/>
    <w:semiHidden/>
    <w:unhideWhenUsed/>
    <w:rsid w:val="00CF76AE"/>
    <w:rPr>
      <w:sz w:val="16"/>
      <w:szCs w:val="16"/>
    </w:rPr>
  </w:style>
  <w:style w:type="paragraph" w:styleId="AklamaMetni">
    <w:name w:val="annotation text"/>
    <w:basedOn w:val="Normal"/>
    <w:link w:val="AklamaMetniChar"/>
    <w:uiPriority w:val="99"/>
    <w:semiHidden/>
    <w:unhideWhenUsed/>
    <w:rsid w:val="00CF76AE"/>
    <w:rPr>
      <w:sz w:val="20"/>
      <w:szCs w:val="20"/>
    </w:rPr>
  </w:style>
  <w:style w:type="character" w:customStyle="1" w:styleId="AklamaMetniChar">
    <w:name w:val="Açıklama Metni Char"/>
    <w:basedOn w:val="VarsaylanParagrafYazTipi"/>
    <w:link w:val="AklamaMetni"/>
    <w:uiPriority w:val="99"/>
    <w:semiHidden/>
    <w:rsid w:val="00CF76AE"/>
    <w:rPr>
      <w:sz w:val="20"/>
      <w:szCs w:val="20"/>
      <w:lang w:val="en-US"/>
    </w:rPr>
  </w:style>
  <w:style w:type="paragraph" w:styleId="AklamaKonusu">
    <w:name w:val="annotation subject"/>
    <w:basedOn w:val="AklamaMetni"/>
    <w:next w:val="AklamaMetni"/>
    <w:link w:val="AklamaKonusuChar"/>
    <w:uiPriority w:val="99"/>
    <w:semiHidden/>
    <w:unhideWhenUsed/>
    <w:rsid w:val="00CF76AE"/>
    <w:rPr>
      <w:b/>
      <w:bCs/>
    </w:rPr>
  </w:style>
  <w:style w:type="character" w:customStyle="1" w:styleId="AklamaKonusuChar">
    <w:name w:val="Açıklama Konusu Char"/>
    <w:basedOn w:val="AklamaMetniChar"/>
    <w:link w:val="AklamaKonusu"/>
    <w:uiPriority w:val="99"/>
    <w:semiHidden/>
    <w:rsid w:val="00CF76AE"/>
    <w:rPr>
      <w:b/>
      <w:bCs/>
      <w:sz w:val="20"/>
      <w:szCs w:val="20"/>
      <w:lang w:val="en-US"/>
    </w:rPr>
  </w:style>
  <w:style w:type="paragraph" w:styleId="BalonMetni">
    <w:name w:val="Balloon Text"/>
    <w:basedOn w:val="Normal"/>
    <w:link w:val="BalonMetniChar"/>
    <w:uiPriority w:val="99"/>
    <w:semiHidden/>
    <w:unhideWhenUsed/>
    <w:rsid w:val="00CF76A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76A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9881</Words>
  <Characters>56327</Characters>
  <Application>Microsoft Office Word</Application>
  <DocSecurity>0</DocSecurity>
  <Lines>469</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hsb</cp:lastModifiedBy>
  <cp:revision>2</cp:revision>
  <dcterms:created xsi:type="dcterms:W3CDTF">2020-12-09T13:15:00Z</dcterms:created>
  <dcterms:modified xsi:type="dcterms:W3CDTF">2020-12-09T13:15:00Z</dcterms:modified>
</cp:coreProperties>
</file>